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Coinbase, Inc. was Automatically Generated by the VC Intelligence System</w:t>
      </w:r>
    </w:p>
    <w:p>
      <w:pPr>
        <w:jc w:val="center"/>
      </w:pPr>
      <w:r>
        <w:rPr>
          <w:rFonts w:ascii="Times New Roman" w:hAnsi="Times New Roman"/>
          <w:sz w:val="28"/>
        </w:rPr>
        <w:t>Prepared on August 15, 2025 at 09:46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Coinbase, Inc. operates as a leading platform in the cryptocurrency sector, providing a secure and user-friendly interface for buying, selling, and managing digital currencies. The company distinguishes itself by offering a robust and trusted environment for both individual and institutional investors to engage with the rapidly evolving crypto market. Coinbase's business model primarily revolves around transaction fees, which are generated from the trading activities of its users, positioning it as a key player in the financial technology landscape. By leveraging its strong brand reputation and regulatory compliance, Coinbase has established a significant market presence, making it a go-to platform for cryptocurrency enthusiasts and investors seeking a reliable gateway into the digital asset economy.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cryptocurrency</w:t>
      </w:r>
    </w:p>
    <w:p>
      <w:pPr>
        <w:spacing w:line="360" w:lineRule="auto"/>
        <w:ind w:firstLine="0"/>
        <w:jc w:val="both"/>
      </w:pPr>
      <w:r>
        <w:rPr>
          <w:rFonts w:ascii="Times New Roman" w:hAnsi="Times New Roman"/>
          <w:sz w:val="24"/>
        </w:rPr>
        <w:t>Website: https://coinbase.com</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2012</w:t>
      </w:r>
    </w:p>
    <w:p>
      <w:pPr>
        <w:spacing w:line="360" w:lineRule="auto"/>
        <w:ind w:firstLine="0"/>
        <w:jc w:val="both"/>
      </w:pPr>
      <w:r>
        <w:rPr>
          <w:rFonts w:ascii="Times New Roman" w:hAnsi="Times New Roman"/>
          <w:sz w:val="24"/>
        </w:rPr>
        <w:t>LinkedIn Followers: 34894</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Brian Armstrong (unknown)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cryptocurrency market faces significant challenges due to its inherent volatility, regulatory uncertainty, and lack of widespread adoption, creating a complex environment for both individual and institutional investors. Many potential users are deterred by the difficulty in understanding and accessing digital assets, which limits the market's growth and integration into mainstream financial systems. Additionally, security concerns and the risk of fraud further exacerbate the hesitancy among potential investors and users, highlighting a critical need for reliable and secure platforms. This problem is urgent as the demand for alternative investments grows and the financial industry increasingly acknowledges the potential of blockchain technology. Without addressing these issues, the cryptocurrency sector risks stagnation and failing to achieve its transformative potential in the global economy.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Coinbase, Inc. addresses the core problem of secure and user-friendly access to cryptocurrency markets by providing a robust platform that simplifies buying, selling, and managing digital assets. The solution leverages advanced security protocols and an intuitive interface to reduce the complexity and risk traditionally associated with cryptocurrency transactions. By offering a centralized platform, Coinbase mitigates the challenges of dealing with multiple exchanges and wallets, ensuring a seamless experience for both novice and experienced users. Additionally, the platform's regulatory compliance and transparency set it apart, providing users with confidence and trust in their cryptocurrency dealings.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Coinbase, Inc. offers a robust platform that facilitates the buying, selling, and storage of cryptocurrencies. A key technical feature is its secure digital wallet, which employs advanced encryption and multi-signature technology to protect user assets. The platform supports a wide range of cryptocurrencies, providing users with diverse investment options. Coinbase's API allows seamless integration with third-party applications, enhancing its utility for developers and businesses. The product roadmap includes expanding its DeFi offerings and integrating more blockchain networks to increase accessibility. A distinguishing factor is its user-friendly interface, which simplifies cryptocurrency transactions for both novice and experienced users. Additionally, Coinbase's compliance with regulatory standards sets it apart, ensuring a trustworthy environment for cryptocurrency trading. The company's focus on security and regulatory adherence positions it uniquely in the competitive cryptocurrency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cryptocurrency market is experiencing rapid growth, driven by increasing adoption among both institutional and retail investors, as well as advancements in blockchain technology. Despite the lack of specific data on Total Addressable Market (TAM), Serviceable Available Market (SAM), and Serviceable Obtainable Market (SOM), the sector's growth trajectory is evident through the rising number of merchants accepting cryptocurrencies and the expanding use cases beyond traditional financial transactions. Key market drivers include the growing demand for decentralized finance (DeFi) solutions and the increasing interest in non-fungible tokens (NFTs). The competitive landscape is characterized by a mix of established players like Bitcoin and Ethereum, alongside emerging altcoins and blockchain platforms. Opportunities for the company lie in capitalizing on niche markets within the cryptocurrency space and leveraging technological innovations to differentiate from competitors.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cryptocurrency market is poised for significant growth between 2024 and 2030, with varying projections from different research sources. Grand View Research estimates the global market size to be USD 5,702.5 million in 2024, with an anticipated increase to USD 11,713.1 million by 2030, reflecting a compound annual growth rate (CAGR) of 13.1%. In contrast, Mordor Intelligence projects the market to reach USD 2.96 trillion in 2025, growing at a CAGR of 30.10% to USD 7.98 trillion by 2030. Research and Markets forecasts a growth from USD 2.48 billion in 2024 to USD 2.87 billion in 2025, with a CAGR of 15.6%. Additionally, Grand View Research highlights the U.S. market, predicting it will grow from USD 1,350.8 million in 2024 to USD 2,723.0 million by 2030, with a CAGR of 12.7%. These discrepancies in market size figures may arise from differing methodologies or measurement scopes, yet they collectively underscore the robust growth potential and dynamic nature of the cryptocurrency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https://www.grandviewresearch.com/horizon/outlook/cryptocurrency-market-size/global</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https://www.imarcgroup.com/cryptocurrency-market</w:t>
      </w:r>
    </w:p>
    <w:p>
      <w:pPr>
        <w:spacing w:line="360" w:lineRule="auto"/>
        <w:ind w:firstLine="0"/>
        <w:jc w:val="both"/>
      </w:pPr>
      <w:r>
        <w:rPr>
          <w:rFonts w:ascii="Times New Roman" w:hAnsi="Times New Roman"/>
          <w:sz w:val="24"/>
        </w:rPr>
        <w:t>cryptocurrency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Binance (binance.com)</w:t>
      </w:r>
    </w:p>
    <w:p>
      <w:pPr>
        <w:spacing w:line="360" w:lineRule="auto"/>
        <w:ind w:firstLine="0"/>
        <w:jc w:val="both"/>
      </w:pPr>
      <w:r>
        <w:rPr>
          <w:rFonts w:ascii="Times New Roman" w:hAnsi="Times New Roman"/>
          <w:sz w:val="24"/>
        </w:rPr>
        <w:t>Product description: Binance is a leading global cryptocurrency exchange platform that offers a wide range of trading options, including spot, futures, and margin trading. It supports a vast array of cryptocurrencies and provides users with advanced trading tools and analytics. Binance also offers its own blockchain, Binance Smart Chain, which supports decentralized applications and smart contracts.</w:t>
      </w:r>
    </w:p>
    <w:p>
      <w:pPr>
        <w:spacing w:line="360" w:lineRule="auto"/>
        <w:ind w:firstLine="0"/>
        <w:jc w:val="both"/>
      </w:pPr>
      <w:r>
        <w:rPr>
          <w:rFonts w:ascii="Times New Roman" w:hAnsi="Times New Roman"/>
          <w:sz w:val="24"/>
        </w:rPr>
        <w:t>Key differentiator: Binance's competitive advantage lies in its extensive range of supported cryptocurrencies, high liquidity, and low trading fees. Additionally, its robust ecosystem, including the Binance Smart Chain, provides users with a comprehensive platform for both trading and blockchain development.</w:t>
      </w:r>
    </w:p>
    <w:p>
      <w:pPr>
        <w:spacing w:line="360" w:lineRule="auto"/>
        <w:ind w:firstLine="0"/>
        <w:jc w:val="both"/>
      </w:pPr>
      <w:r>
        <w:rPr>
          <w:rFonts w:ascii="Times New Roman" w:hAnsi="Times New Roman"/>
          <w:sz w:val="24"/>
        </w:rPr>
        <w:t>• Kraken (kraken.com)</w:t>
      </w:r>
    </w:p>
    <w:p>
      <w:pPr>
        <w:spacing w:line="360" w:lineRule="auto"/>
        <w:ind w:firstLine="0"/>
        <w:jc w:val="both"/>
      </w:pPr>
      <w:r>
        <w:rPr>
          <w:rFonts w:ascii="Times New Roman" w:hAnsi="Times New Roman"/>
          <w:sz w:val="24"/>
        </w:rPr>
        <w:t>Product description: Kraken is a prominent cryptocurrency exchange known for its security and comprehensive range of services, including spot trading, futures trading, and margin trading. It offers a wide selection of cryptocurrencies and provides advanced trading features for both individual and institutional investors. Kraken is also recognized for its transparent fee structure and strong regulatory compliance.</w:t>
      </w:r>
    </w:p>
    <w:p>
      <w:pPr>
        <w:spacing w:line="360" w:lineRule="auto"/>
        <w:ind w:firstLine="0"/>
        <w:jc w:val="both"/>
      </w:pPr>
      <w:r>
        <w:rPr>
          <w:rFonts w:ascii="Times New Roman" w:hAnsi="Times New Roman"/>
          <w:sz w:val="24"/>
        </w:rPr>
        <w:t>Key differentiator: Kraken's key differentiator is its strong emphasis on security and regulatory compliance, making it a trusted platform for users seeking a secure trading environment. Its advanced trading features and support for a wide range of fiat currencies also enhance its appeal to a global audience.</w:t>
      </w:r>
    </w:p>
    <w:p>
      <w:pPr>
        <w:spacing w:line="360" w:lineRule="auto"/>
        <w:ind w:firstLine="0"/>
        <w:jc w:val="both"/>
      </w:pPr>
      <w:r>
        <w:rPr>
          <w:rFonts w:ascii="Times New Roman" w:hAnsi="Times New Roman"/>
          <w:sz w:val="24"/>
        </w:rPr>
        <w:t>• Gemini (gemini.com)</w:t>
      </w:r>
    </w:p>
    <w:p>
      <w:pPr>
        <w:spacing w:line="360" w:lineRule="auto"/>
        <w:ind w:firstLine="0"/>
        <w:jc w:val="both"/>
      </w:pPr>
      <w:r>
        <w:rPr>
          <w:rFonts w:ascii="Times New Roman" w:hAnsi="Times New Roman"/>
          <w:sz w:val="24"/>
        </w:rPr>
        <w:t>Product description: Gemini is a cryptocurrency exchange and custodian that provides a secure platform for buying, selling, and storing digital assets. It offers a user-friendly interface, making it accessible to both novice and experienced traders. Gemini also provides a suite of tools for institutional investors, including custody services and a trading API.</w:t>
      </w:r>
    </w:p>
    <w:p>
      <w:pPr>
        <w:spacing w:line="360" w:lineRule="auto"/>
        <w:ind w:firstLine="0"/>
        <w:jc w:val="both"/>
      </w:pPr>
      <w:r>
        <w:rPr>
          <w:rFonts w:ascii="Times New Roman" w:hAnsi="Times New Roman"/>
          <w:sz w:val="24"/>
        </w:rPr>
        <w:t>Key differentiator: Gemini's competitive advantage is its strong focus on regulatory compliance and security, which has earned it a reputation as a reliable and trustworthy platform. Its commitment to providing a regulated and secure environment appeals to users who prioritize safety and compliance in their cryptocurrency transactions.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7352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7352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Coinbase, Inc. appears to operate as a digital currency exchange platform, potentially focusing on facilitating transactions involving cryptocurrencies. The company could generate revenue through various streams related to cryptocurrency trading and associated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Coinbase may have several potential revenue streams:</w:t>
      </w:r>
    </w:p>
    <w:p>
      <w:pPr>
        <w:spacing w:line="360" w:lineRule="auto"/>
        <w:ind w:firstLine="0"/>
        <w:jc w:val="both"/>
      </w:pPr>
      <w:r>
        <w:rPr>
          <w:rFonts w:ascii="Times New Roman" w:hAnsi="Times New Roman"/>
          <w:sz w:val="24"/>
        </w:rPr>
        <w:t>1. Transaction Fees: Coinbase could charge fees for each transaction made on its platform, including buying, selling, or trading cryptocurrencies.</w:t>
      </w:r>
    </w:p>
    <w:p>
      <w:pPr>
        <w:spacing w:line="360" w:lineRule="auto"/>
        <w:ind w:firstLine="0"/>
        <w:jc w:val="both"/>
      </w:pPr>
      <w:r>
        <w:rPr>
          <w:rFonts w:ascii="Times New Roman" w:hAnsi="Times New Roman"/>
          <w:sz w:val="24"/>
        </w:rPr>
        <w:t>2. Subscription Services: The company might offer premium subscription services that provide users with advanced trading tools, analytics, or educational content.</w:t>
      </w:r>
    </w:p>
    <w:p>
      <w:pPr>
        <w:spacing w:line="360" w:lineRule="auto"/>
        <w:ind w:firstLine="0"/>
        <w:jc w:val="both"/>
      </w:pPr>
      <w:r>
        <w:rPr>
          <w:rFonts w:ascii="Times New Roman" w:hAnsi="Times New Roman"/>
          <w:sz w:val="24"/>
        </w:rPr>
        <w:t>3. Custodial Services: Coinbase may provide secure storage solutions for cryptocurrencies, charging fees for custodial services to individual and institutional clients.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Coinbase seems to target a diverse range of customer segments, including:</w:t>
      </w:r>
    </w:p>
    <w:p>
      <w:pPr>
        <w:spacing w:line="360" w:lineRule="auto"/>
        <w:ind w:firstLine="0"/>
        <w:jc w:val="both"/>
      </w:pPr>
      <w:r>
        <w:rPr>
          <w:rFonts w:ascii="Times New Roman" w:hAnsi="Times New Roman"/>
          <w:sz w:val="24"/>
        </w:rPr>
        <w:t>1. Retail Investors: Individual users looking to buy, sell, or trade cryptocurrencies for personal investment purposes.</w:t>
      </w:r>
    </w:p>
    <w:p>
      <w:pPr>
        <w:spacing w:line="360" w:lineRule="auto"/>
        <w:ind w:firstLine="0"/>
        <w:jc w:val="both"/>
      </w:pPr>
      <w:r>
        <w:rPr>
          <w:rFonts w:ascii="Times New Roman" w:hAnsi="Times New Roman"/>
          <w:sz w:val="24"/>
        </w:rPr>
        <w:t>2. Institutional Investors: Larger entities such as hedge funds, asset managers, or financial institutions seeking to invest in or manage cryptocurrency portfolios.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could employ a strategy that focuses on expanding its user base through partnerships with financial institutions and enhancing its platform's security and user experience to attract both retail and institutional investors.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Coinbase's current partnerships and how they influence its revenue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Coinbase is a hosted Bitcoin wallet that facilitates transactions with no fees, aiming to simplify the use of Bitcoin for international payments, virtual goods, and micro-transactions. The platform reported $65,000 USD in transactions within the first five weeks and a 20% daily increase in signups, indicating strong initial user engagement.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Coinbase appears to be built on Ruby on Rails, specifically version 3.2.6, with a backend infrastructure that includes New Relic for performance monitoring and Dalli/SASL for caching and authentication. The application is hosted on Heroku, indicating a cloud-based deployment strategy. The use of Rails suggests a focus on rapid development and scalability.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context, but the focus seems to be on expanding user adoption and transaction volume. Future milestones may include enhancing platform features and scaling infrastructure to support growing demand.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any existing patents or intellectual property claims.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appears to be moderate, relying on the early adoption of Bitcoin and the ease of use of the Coinbase platform.</w:t>
      </w:r>
    </w:p>
    <w:p>
      <w:pPr>
        <w:spacing w:line="360" w:lineRule="auto"/>
        <w:ind w:firstLine="0"/>
        <w:jc w:val="both"/>
      </w:pPr>
      <w:r>
        <w:rPr>
          <w:rFonts w:ascii="Times New Roman" w:hAnsi="Times New Roman"/>
          <w:sz w:val="24"/>
        </w:rPr>
        <w:t>• Complexity: The technical complexity is moderate, involving integration with Bitcoin's blockchain and ensuring secure, realtime transactions.</w:t>
      </w:r>
    </w:p>
    <w:p>
      <w:pPr>
        <w:spacing w:line="360" w:lineRule="auto"/>
        <w:ind w:firstLine="0"/>
        <w:jc w:val="both"/>
      </w:pPr>
      <w:r>
        <w:rPr>
          <w:rFonts w:ascii="Times New Roman" w:hAnsi="Times New Roman"/>
          <w:sz w:val="24"/>
        </w:rPr>
        <w:t>• Security: Security considerations are critical, given the financial nature of the platform. Ensuring secure transactions and protecting user data are paramount.</w:t>
      </w:r>
    </w:p>
    <w:p>
      <w:pPr>
        <w:spacing w:line="360" w:lineRule="auto"/>
        <w:ind w:firstLine="0"/>
        <w:jc w:val="both"/>
      </w:pPr>
      <w:r>
        <w:rPr>
          <w:rFonts w:ascii="Times New Roman" w:hAnsi="Times New Roman"/>
          <w:sz w:val="24"/>
        </w:rPr>
        <w:t>• Implementation: Implementation challenges may include scaling the platform to handle increased transaction volumes and maintaining system reliability.</w:t>
      </w:r>
    </w:p>
    <w:p>
      <w:pPr>
        <w:spacing w:line="360" w:lineRule="auto"/>
        <w:ind w:firstLine="0"/>
        <w:jc w:val="both"/>
      </w:pPr>
      <w:r>
        <w:rPr>
          <w:rFonts w:ascii="Times New Roman" w:hAnsi="Times New Roman"/>
          <w:sz w:val="24"/>
        </w:rPr>
        <w:t>• Regulatory: Regulatory considerations are significant, as the platform deals with digital currency, which may be subject to financial regulations and compliance requirements.</w:t>
      </w:r>
    </w:p>
    <w:p>
      <w:pPr>
        <w:spacing w:line="360" w:lineRule="auto"/>
        <w:ind w:firstLine="0"/>
        <w:jc w:val="both"/>
      </w:pPr>
      <w:r>
        <w:rPr>
          <w:rFonts w:ascii="Times New Roman" w:hAnsi="Times New Roman"/>
          <w:sz w:val="24"/>
        </w:rPr>
        <w:t>• Testing: Testing and validation should focus on transaction accuracy, security protocols, and system performance under load.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15,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Brian Armstrong – UNKNOWN</w:t>
      </w:r>
    </w:p>
    <w:p>
      <w:pPr>
        <w:spacing w:line="360" w:lineRule="auto"/>
        <w:ind w:firstLine="0"/>
        <w:jc w:val="both"/>
      </w:pPr>
      <w:r>
        <w:rPr>
          <w:rFonts w:ascii="Times New Roman" w:hAnsi="Times New Roman"/>
          <w:sz w:val="24"/>
        </w:rPr>
        <w:t>LinkedIn: https://www.linkedin.com/in/barmstrong</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The search results are about:</w:t>
      </w:r>
    </w:p>
    <w:p>
      <w:pPr>
        <w:spacing w:line="360" w:lineRule="auto"/>
        <w:ind w:firstLine="0"/>
        <w:jc w:val="both"/>
      </w:pPr>
      <w:r>
        <w:rPr>
          <w:rFonts w:ascii="Times New Roman" w:hAnsi="Times New Roman"/>
          <w:sz w:val="24"/>
        </w:rPr>
        <w:t>None of these search results contain any information about the specific person whose LinkedIn profile is "barmstrong" or their professional background, current role, responsibilities, previous roles, or educational background.</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Since the search results don't contain any information about this specific LinkedIn profile, and I cannot access the actual LinkedIn profile to get current information, I should indicate that the information is not available from the provided search results.</w:t>
      </w:r>
    </w:p>
    <w:p>
      <w:pPr>
        <w:spacing w:line="360" w:lineRule="auto"/>
        <w:ind w:firstLine="0"/>
        <w:jc w:val="both"/>
      </w:pPr>
      <w:r>
        <w:rPr>
          <w:rFonts w:ascii="Times New Roman" w:hAnsi="Times New Roman"/>
          <w:sz w:val="24"/>
        </w:rPr>
        <w:t>I cannot provide a detailed professional background for the person with the LinkedIn profile https://www.linkedin.com/in/barmstrong The search results contain general information about LinkedIn profile optimization, banner creation tools, and academic content unrelated to this specific individual, but do not include any information about this particular LinkedIn profile, the person's current role, responsibilities, previous positions, or educational background.</w:t>
      </w:r>
    </w:p>
    <w:p>
      <w:pPr>
        <w:spacing w:line="360" w:lineRule="auto"/>
        <w:ind w:firstLine="0"/>
        <w:jc w:val="both"/>
      </w:pPr>
      <w:r>
        <w:rPr>
          <w:rFonts w:ascii="Times New Roman" w:hAnsi="Times New Roman"/>
          <w:sz w:val="24"/>
        </w:rPr>
        <w:t>To obtain the detailed professional information you're looking for, you would need to access the actual LinkedIn profile directly or provide search results that contain specific information about this individual's career background and qualifications.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Coinbase, Inc. operates in the cryptocurrency sector, which presents unique ESG considerations. Environmentally, the energy consumption associated with cryptocurrency transactions, particularly Bitcoin, is a significant concern, and Coinbase's efforts to mitigate this through renewable energy initiatives are crucial for investors. Socially, the company faces challenges related to diversity and inclusion within its workforce, and its commitment to improving representation and equitable practices is a key factor. Governance-wise, transparency and regulatory compliance are critical, given the rapidly evolving legal landscape surrounding cryptocurrencies. Investors should also be aware of past controversies related to security breaches and how Coinbase is strengthening its cybersecurity measures to protect user data and maintain trust.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cryptocurrency market is still evolving, and it may be uncertain how quickly or widely consumers and businesses will adopt Coinbase's platform. This could impact the company's growth prospects.</w:t>
      </w:r>
    </w:p>
    <w:p>
      <w:pPr>
        <w:spacing w:line="360" w:lineRule="auto"/>
        <w:ind w:firstLine="0"/>
        <w:jc w:val="both"/>
      </w:pPr>
      <w:r>
        <w:rPr>
          <w:rFonts w:ascii="Times New Roman" w:hAnsi="Times New Roman"/>
          <w:sz w:val="24"/>
        </w:rPr>
        <w:t>• Unknown Market Size: The actual size of the potential market for Coinbase's services is not welldefined, which could make strategic planning and resource allocation challenging.</w:t>
      </w:r>
    </w:p>
    <w:p>
      <w:pPr>
        <w:spacing w:line="360" w:lineRule="auto"/>
        <w:ind w:firstLine="0"/>
        <w:jc w:val="both"/>
      </w:pPr>
      <w:r>
        <w:rPr>
          <w:rFonts w:ascii="Times New Roman" w:hAnsi="Times New Roman"/>
          <w:sz w:val="24"/>
        </w:rPr>
        <w:t>• Intense Market Competition: The cryptocurrency sector is highly competitive, with numerous platforms and exchanges vying for market share. Coinbase may face significant challenges in differentiating itself from competitors.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Coinbase's technology is described as an earlystage prototype, which suggests it may not yet be fully developed or tested. This could lead to unforeseen technical challenges or delays in deployment.</w:t>
      </w:r>
    </w:p>
    <w:p>
      <w:pPr>
        <w:spacing w:line="360" w:lineRule="auto"/>
        <w:ind w:firstLine="0"/>
        <w:jc w:val="both"/>
      </w:pPr>
      <w:r>
        <w:rPr>
          <w:rFonts w:ascii="Times New Roman" w:hAnsi="Times New Roman"/>
          <w:sz w:val="24"/>
        </w:rPr>
        <w:t>• Performance and Reliability Concerns: Given the nascent stage of the technology, there may be concerns about its ability to perform reliably under high transaction volumes or during peak market activity.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Challenges: As the user base grows, Coinbase may face operational challenges in scaling its infrastructure to meet increased demand without compromising performance or security.</w:t>
      </w:r>
    </w:p>
    <w:p>
      <w:pPr>
        <w:spacing w:line="360" w:lineRule="auto"/>
        <w:ind w:firstLine="0"/>
        <w:jc w:val="both"/>
      </w:pPr>
      <w:r>
        <w:rPr>
          <w:rFonts w:ascii="Times New Roman" w:hAnsi="Times New Roman"/>
          <w:sz w:val="24"/>
        </w:rPr>
        <w:t>• Talent Acquisition and Retention: The company may encounter difficulties in attracting and retaining skilled personnel with expertise in cryptocurrency and blockchain technology, which are critical for its operations.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High Regulatory Risks: Coinbase operates in a sector with significant regulatory scrutiny. Changes in financial regulations or compliance requirements could impact its operations and necessitate costly adjustments.</w:t>
      </w:r>
    </w:p>
    <w:p>
      <w:pPr>
        <w:spacing w:line="360" w:lineRule="auto"/>
        <w:ind w:firstLine="0"/>
        <w:jc w:val="both"/>
      </w:pPr>
      <w:r>
        <w:rPr>
          <w:rFonts w:ascii="Times New Roman" w:hAnsi="Times New Roman"/>
          <w:sz w:val="24"/>
        </w:rPr>
        <w:t>• Compliance Uncertainty: The evolving nature of cryptocurrency regulations means that Coinbase may need to continuously adapt its compliance strategies, which could be resourceintensive and complex.</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It is unclear what stage of funding Coinbase is currently in, which could affect its financial stability and ability to invest in growth initiatives.</w:t>
      </w:r>
    </w:p>
    <w:p>
      <w:pPr>
        <w:spacing w:line="360" w:lineRule="auto"/>
        <w:ind w:firstLine="0"/>
        <w:jc w:val="both"/>
      </w:pPr>
      <w:r>
        <w:rPr>
          <w:rFonts w:ascii="Times New Roman" w:hAnsi="Times New Roman"/>
          <w:sz w:val="24"/>
        </w:rPr>
        <w:t>• Volatile Market Timing: The cryptocurrency market is known for its volatility, which could impact Coinbase's revenue and profitability if market conditions shift unexpectedly.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Coinbase, Inc.'s position in the rapidly evolving cryptocurrency sector, the most viable investment strategy involves capitalizing on its early-stage prototype technology and leveraging strategic partnerships to enhance market traction. The company's growth prospects are closely tied to the increasing adoption of digital currencies, making it an attractive candidate for acquisition by larger financial institutions seeking to enter the crypto space. Alternatively, as the market matures, an IPO could be a feasible exit strategy, offering investors the opportunity to capitalize on the broader acceptance and regulatory clarity surrounding cryptocurrencies. The competitive landscape, while currently sparse, is expected to intensify, underscoring the importance of timely execution and strategic positioning to maximize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Coinbase, Inc., a pre-revenue company in the cryptocurrency sector, involves several strategic considerations. Given the absence of a defined total addressable market (TAM) and highlighted competitors, the decision hinges on the company's traction proxies such as pilots, wait-lists, and letters of intent (LOIs). If these proxies indicate strong interest or engagement, not investing could mean missing out on early entry into a potentially lucrative market segment, particularly if cryptocurrency adoption accelerates. Additionally, the competitive landscape in cryptocurrency is rapidly evolving, and early investment could provide strategic positioning advantages.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the development of its cryptocurrency platform?</w:t>
      </w:r>
    </w:p>
    <w:p>
      <w:pPr>
        <w:spacing w:line="360" w:lineRule="auto"/>
        <w:ind w:firstLine="0"/>
        <w:jc w:val="both"/>
      </w:pPr>
      <w:r>
        <w:rPr>
          <w:rFonts w:ascii="Times New Roman" w:hAnsi="Times New Roman"/>
          <w:sz w:val="24"/>
        </w:rPr>
        <w:t>• Can the company provide detailed information on any patents or intellectual property protections related to its technology?</w:t>
      </w:r>
    </w:p>
    <w:p>
      <w:pPr>
        <w:spacing w:line="360" w:lineRule="auto"/>
        <w:ind w:firstLine="0"/>
        <w:jc w:val="both"/>
      </w:pPr>
      <w:r>
        <w:rPr>
          <w:rFonts w:ascii="Times New Roman" w:hAnsi="Times New Roman"/>
          <w:sz w:val="24"/>
        </w:rPr>
        <w:t>• How does the company plan to address potential technical challenges as it moves beyond the earlystage prototype?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 rounds?</w:t>
      </w:r>
    </w:p>
    <w:p>
      <w:pPr>
        <w:spacing w:line="360" w:lineRule="auto"/>
        <w:ind w:firstLine="0"/>
        <w:jc w:val="both"/>
      </w:pPr>
      <w:r>
        <w:rPr>
          <w:rFonts w:ascii="Times New Roman" w:hAnsi="Times New Roman"/>
          <w:sz w:val="24"/>
        </w:rPr>
        <w:t>• Can the company provide detailed financial projections or revenue models for the next 35 years?</w:t>
      </w:r>
    </w:p>
    <w:p>
      <w:pPr>
        <w:spacing w:line="360" w:lineRule="auto"/>
        <w:ind w:firstLine="0"/>
        <w:jc w:val="both"/>
      </w:pPr>
      <w:r>
        <w:rPr>
          <w:rFonts w:ascii="Times New Roman" w:hAnsi="Times New Roman"/>
          <w:sz w:val="24"/>
        </w:rPr>
        <w:t>• How does the company plan to manage financial risks associated with market volatility in the cryptocurrency sector?</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cryptocurrency exchange market, and how does Coinbase differentiate itself from them?</w:t>
      </w:r>
    </w:p>
    <w:p>
      <w:pPr>
        <w:spacing w:line="360" w:lineRule="auto"/>
        <w:ind w:firstLine="0"/>
        <w:jc w:val="both"/>
      </w:pPr>
      <w:r>
        <w:rPr>
          <w:rFonts w:ascii="Times New Roman" w:hAnsi="Times New Roman"/>
          <w:sz w:val="24"/>
        </w:rPr>
        <w:t>• What strategies does the company have in place to maintain a competitive edge in an intensely competitive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original equipment manufacturers (OEMs) or other key partners that support the company's operations?</w:t>
      </w:r>
    </w:p>
    <w:p>
      <w:pPr>
        <w:spacing w:line="360" w:lineRule="auto"/>
        <w:ind w:firstLine="0"/>
        <w:jc w:val="both"/>
      </w:pPr>
      <w:r>
        <w:rPr>
          <w:rFonts w:ascii="Times New Roman" w:hAnsi="Times New Roman"/>
          <w:sz w:val="24"/>
        </w:rPr>
        <w:t>• What are the company's criteria for selecting and maintaining strategic partnerships, and how do these partnerships contribute to its growth?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challenges does the company anticipate, and how is it preparing to address them?</w:t>
      </w:r>
    </w:p>
    <w:p>
      <w:pPr>
        <w:spacing w:line="360" w:lineRule="auto"/>
        <w:ind w:firstLine="0"/>
        <w:jc w:val="both"/>
      </w:pPr>
      <w:r>
        <w:rPr>
          <w:rFonts w:ascii="Times New Roman" w:hAnsi="Times New Roman"/>
          <w:sz w:val="24"/>
        </w:rPr>
        <w:t>• Can the company provide a timeline for achieving compliance with relevant financial regulations?</w:t>
      </w:r>
    </w:p>
    <w:p>
      <w:pPr>
        <w:spacing w:line="360" w:lineRule="auto"/>
        <w:ind w:firstLine="0"/>
        <w:jc w:val="both"/>
      </w:pPr>
      <w:r>
        <w:rPr>
          <w:rFonts w:ascii="Times New Roman" w:hAnsi="Times New Roman"/>
          <w:sz w:val="24"/>
        </w:rPr>
        <w:t>• How does the company plan to navigate the volatile market timing associated with the cryptocurrency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Coinbase's strong brand reputation and regulatory compliance are significant strengths, providing a trusted platform for both individual and institutional investors. The company's user-friendly interface and advanced security protocols make it accessible to a broad audience, reducing the complexity and risk associated with cryptocurrency transactions. Additionally, Coinbase's diverse range of supported cryptocurrencies and integration capabilities through its API enhance its utility for developers and businesses, positioning it as a comprehensive solution in the crypto market.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The lack of detailed financial data and an undisclosed funding stage present challenges in assessing Coinbase's financial health and growth potential. The company's technology is described as an early-stage prototype, indicating potential technical maturity and reliability concerns. Furthermore, the absence of a defined total addressable market (TAM) complicates strategic planning and resource allocation, while the unknown professional background of key personnel like Brian Armstrong raises questions about leadership and management capabilities.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Coinbase can capitalize on the growing demand for decentralized finance (DeFi) solutions and the increasing interest in non-fungible tokens (NFTs) to expand its market presence. The company's focus on regulatory compliance and security positions it well to attract institutional investors seeking a reliable platform for cryptocurrency trading. Additionally, expanding its DeFi offerings and integrating more blockchain networks could increase accessibility and differentiate Coinbase from competitors, opening new revenue streams and market segments.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cryptocurrency market's inherent volatility and regulatory uncertainty pose significant risks to Coinbase's operations and growth prospects. Intense competition from established players like Binance and Kraken could challenge Coinbase's market share and differentiation efforts. Technical risks related to the platform's scalability and performance under high transaction volumes may impact user experience and retention. Additionally, the evolving regulatory landscape requires continuous adaptation, which could be resource-intensive and complex.</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