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14, 2025 at 02:30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a platform for users to store, share, and collaborate on files and documents online. It offers a straightforward and user-friendly interface that allows individuals and businesses to access their files from any device with an internet connection. Dropbox's unique value lies in its seamless integration with various operating systems and applications, making it a convenient choice for users who require easy file synchronization and sharing capabilities. The company operates on a freemium business model, attracting users with a free tier of service and converting them to paid plans that offer additional storage and features. Positioned as a leader in the cloud storage market, Dropbox competes with other major players by emphasizing simplicity, accessibility, and collaboration tools.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Tim Regan Chief Financial Officer (CFO),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face significant challenges in managing and securely storing vast amounts of data across multiple devices. The rapid increase in digital content creation has led to a fragmented storage landscape, causing inefficiencies and potential data loss. This problem is exacerbated by the need for seamless collaboration and sharing of files, which is critical for productivity but often hindered by incompatible systems and security concerns. As businesses increasingly rely on remote work and digital collaboration, the urgency to address these storage and accessibility issues has never been greater. The inability to efficiently manage and access data not only affects operational efficiency but also poses a risk to data integrity and security.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file accessibility and collaboration by providing a cloud-based storage solution that allows users to store, sync, and share files seamlessly across devices. By leveraging cloud technology, Dropbox eliminates the need for physical storage devices and ensures that users can access their files anytime, anywhere, fostering greater flexibility and productivity. Its key differentiator is the ease of use combined with robust security features, which ensures that both individuals and teams can collaborate efficiently without compromising data integrity. Additionally, Dropbox's integration with various third-party applications enhances its utility, allowing users to streamline workflows and maintain a centralized hub for their digital assets. This solution effectively mitigates the challenges of data fragmentation and accessibility, making it a preferred choice for both personal and professional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enabling users to easily access and share files from anywhere. A key technical feature is its smart sync capability, which allows users to view and manage files without downloading them, optimizing local storage usage. Dropbox's robust API supports extensive third-party app integrations, enhancing its functionality and adaptability for various workflows. The product roadmap includes advancements in machine learning to improve file organization and search capabilities, as well as enhanced security features like end-to-end encryption. Dropbox's collaborative tools, such as shared folders and real-time document editing, set it apart by facilitating efficient teamwork. Unlike many competitors, Dropbox offers a platform for brokering user-generated content from the desktop to the web, streamlining content management. Its freemium model attracts individual users, while the per-seat licensing for SMBs provides scalable solutions for growing businesses. Overall, Dropbox's focus on user experience and integration capabilities positions it uniquely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figures for TAM, SAM, and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such as Amazon Web Services, Microsoft Azure, and Google Cloud, which dominate the market but also create opportunities for niche players to offer specialized services. Challenges for new entrants include high competition and the need for continuous innovation to meet evolving customer needs.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market is poised for significant growth between 2024 and 2025, fueled by the rapid pace of digital transformation and the exponential increase in global data generation. Market research firms project varying figures due to differing methodologies, with estimates placing the market value at $132.03 billion in 2024, expected to rise to $161.28 billion in 2025, and potentially reaching $639.40 billion by 2032, with a compound annual growth rate (CAGR) of 21.7%. Key trends driving this growth include the integration of edge computing, advancements in artificial intelligence and machine learning, enhanced security measures, and the increasing demand for remote work solutions. Additionally, the proliferation of IoT devices, the need for cost efficiency and scalability, and the integration of blockchain technology are pivotal factors contributing to the sector's expansion. The primary growth drivers are the rising data storage requirements, the needs of a remote workforce, digital transformation initiatives, cost efficiency, disaster recovery needs, and scalability requirements.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 Users can store up to 15 GB for free, with additional storage available through Google One subscriptions.</w:t>
      </w:r>
    </w:p>
    <w:p>
      <w:pPr>
        <w:spacing w:line="360" w:lineRule="auto"/>
        <w:ind w:firstLine="0"/>
        <w:jc w:val="both"/>
      </w:pPr>
      <w:r>
        <w:rPr>
          <w:rFonts w:ascii="Times New Roman" w:hAnsi="Times New Roman"/>
          <w:sz w:val="24"/>
        </w:rPr>
        <w:t>Key differentiator: Google Drive's key advantage is its integration with the broader Google ecosystem, providing users with a cohesive experience across various productivity and communication tools, which enhances collaboration and efficiency.</w:t>
      </w:r>
    </w:p>
    <w:p>
      <w:pPr>
        <w:spacing w:line="360" w:lineRule="auto"/>
        <w:ind w:firstLine="0"/>
        <w:jc w:val="both"/>
      </w:pPr>
      <w:r>
        <w:rPr>
          <w:rFonts w:ascii="Times New Roman" w:hAnsi="Times New Roman"/>
          <w:sz w:val="24"/>
        </w:rPr>
        <w:t>• Microsoft OneDrive (onedrive.com)</w:t>
      </w:r>
    </w:p>
    <w:p>
      <w:pPr>
        <w:spacing w:line="360" w:lineRule="auto"/>
        <w:ind w:firstLine="0"/>
        <w:jc w:val="both"/>
      </w:pPr>
      <w:r>
        <w:rPr>
          <w:rFonts w:ascii="Times New Roman" w:hAnsi="Times New Roman"/>
          <w:sz w:val="24"/>
        </w:rPr>
        <w:t>Product description: Microsoft OneDrive is a cloud storage service that offers users the ability to store, sync, and share files across multiple devices. It is deeply integrated with Microsoft Office applications, allowing users to easily edit and collaborate on documents in real-time. OneDrive offers 5 GB of free storage, with additional space available through Microsoft 365 subscriptions.</w:t>
      </w:r>
    </w:p>
    <w:p>
      <w:pPr>
        <w:spacing w:line="360" w:lineRule="auto"/>
        <w:ind w:firstLine="0"/>
        <w:jc w:val="both"/>
      </w:pPr>
      <w:r>
        <w:rPr>
          <w:rFonts w:ascii="Times New Roman" w:hAnsi="Times New Roman"/>
          <w:sz w:val="24"/>
        </w:rPr>
        <w:t>Key differentiator: OneDrive's competitive edge lies in its seamless integration with Microsoft Office and Windows operating systems, making it an ideal choice for businesses and individuals who rely heavily on Microsoft's software suite.</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secure storage, collaboration, and workflow automation features, with a focus on data protection and compliance. Box integrates with a wide range of third-party applications, enhancing its functionality and adaptability to various business needs.</w:t>
      </w:r>
    </w:p>
    <w:p>
      <w:pPr>
        <w:spacing w:line="360" w:lineRule="auto"/>
        <w:ind w:firstLine="0"/>
        <w:jc w:val="both"/>
      </w:pPr>
      <w:r>
        <w:rPr>
          <w:rFonts w:ascii="Times New Roman" w:hAnsi="Times New Roman"/>
          <w:sz w:val="24"/>
        </w:rPr>
        <w:t>Key differentiator: Box's primary differentiator is its emphasis on security and compliance, making it particularly appealing to industries with stringent data protection requirements, such as healthcare and finance. Its robust integration capabilities also allow businesses to customize their workflows effectively.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0072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0072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providing basic services for free while offering premium features at a cost. This approach seems to attract a broad user base initially, with the potential to convert free users into paying customers over time. The company may also generate revenue through licensing agreements with small and medium-sized businesses (SMBs) by offering shared folder services on a per-seat basis. Furthermore, Dropbox could leverage its platform to facilitate the transfer and management of user-generated content (UGC) from desktop environments to the web, potentially opening additional revenue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Freemium to Premium Conversion: Dropbox could generate revenue by converting free users to paid subscribers who seek additional storage, advanced features, or enhanced security.</w:t>
      </w:r>
    </w:p>
    <w:p>
      <w:pPr>
        <w:spacing w:before="240" w:line="360" w:lineRule="auto" w:after="120"/>
        <w:ind w:firstLine="0"/>
        <w:jc w:val="both"/>
      </w:pPr>
      <w:r>
        <w:rPr>
          <w:rFonts w:ascii="Times New Roman" w:hAnsi="Times New Roman"/>
          <w:b/>
          <w:sz w:val="24"/>
        </w:rPr>
        <w:t>2. SMB Licensing: The company may earn revenue through per-seat licenses for shared folder services, targeting SMBs that require collaborative tools.</w:t>
      </w:r>
    </w:p>
    <w:p>
      <w:pPr>
        <w:spacing w:before="240" w:line="360" w:lineRule="auto" w:after="120"/>
        <w:ind w:firstLine="0"/>
        <w:jc w:val="both"/>
      </w:pPr>
      <w:r>
        <w:rPr>
          <w:rFonts w:ascii="Times New Roman" w:hAnsi="Times New Roman"/>
          <w:b/>
          <w:sz w:val="24"/>
        </w:rPr>
        <w:t>3. UGC Platform Services: Dropbox might monetize its platform by brokering user-generated content transfers, offering services that streamline the movement of data from desktop to web environments.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Those who initially use the free version and may upgrade for additional features.</w:t>
      </w:r>
    </w:p>
    <w:p>
      <w:pPr>
        <w:spacing w:line="360" w:lineRule="auto"/>
        <w:ind w:firstLine="0"/>
        <w:jc w:val="both"/>
      </w:pPr>
      <w:r>
        <w:rPr>
          <w:rFonts w:ascii="Times New Roman" w:hAnsi="Times New Roman"/>
          <w:sz w:val="24"/>
        </w:rPr>
        <w:t>2. Small and Medium-Sized Businesses (SMBs): Organizations that require collaborative and secure file-sharing solutions.</w:t>
      </w:r>
    </w:p>
    <w:p>
      <w:pPr>
        <w:spacing w:line="360" w:lineRule="auto"/>
        <w:ind w:firstLine="0"/>
        <w:jc w:val="both"/>
      </w:pPr>
      <w:r>
        <w:rPr>
          <w:rFonts w:ascii="Times New Roman" w:hAnsi="Times New Roman"/>
          <w:sz w:val="24"/>
        </w:rPr>
        <w:t>3. Content Creators and Managers: Users who need efficient tools for managing and transferring large volumes of user-generated content.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focus on attracting a large user base with its freemium model, aiming to convert a portion of these users into paying customers. By offering tailored solutions for SMBs and leveraging its platform for UGC management, the company could expand its market reach and diversify its revenue streams.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features and pricing tiers that drive conversion from free to paid users.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backed up, and accessible from anywhere. The platform supports seamless file sharing and drag-and-drop media uploads to the web. It features deep OS integration and visual feedback, ensuring a user-friendly experience without requiring users to change their workflow.</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on Python, which allows for rapid development cycles, reportedly 5-10x faster than typical development times. The platform leverages Amazon S3 and EC2 for scalable and reliable cloud storage and computing. Dropbox's architecture includes open APIs that facilitate integration with both desktop and web applications, enhancing its usability and reach.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patent numbers, filing dates, or descriptions. Additional research would be necessary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cloud infrastructure integration, seamless user experience design, and robust file synchronization capabilities.</w:t>
      </w:r>
    </w:p>
    <w:p>
      <w:pPr>
        <w:spacing w:line="360" w:lineRule="auto"/>
        <w:ind w:firstLine="0"/>
        <w:jc w:val="both"/>
      </w:pPr>
      <w:r>
        <w:rPr>
          <w:rFonts w:ascii="Times New Roman" w:hAnsi="Times New Roman"/>
          <w:sz w:val="24"/>
        </w:rPr>
        <w:t>• Security: Security considerations include ensuring data encryption during transfer and storage, as well as implementing robust failure recovery mechanisms.</w:t>
      </w:r>
    </w:p>
    <w:p>
      <w:pPr>
        <w:spacing w:line="360" w:lineRule="auto"/>
        <w:ind w:firstLine="0"/>
        <w:jc w:val="both"/>
      </w:pPr>
      <w:r>
        <w:rPr>
          <w:rFonts w:ascii="Times New Roman" w:hAnsi="Times New Roman"/>
          <w:sz w:val="24"/>
        </w:rPr>
        <w:t>• Implementation: Implementation challenges may include maintaining seamless integration across various operating systems and ensuring high availability and reliability of the service.</w:t>
      </w:r>
    </w:p>
    <w:p>
      <w:pPr>
        <w:spacing w:line="360" w:lineRule="auto"/>
        <w:ind w:firstLine="0"/>
        <w:jc w:val="both"/>
      </w:pPr>
      <w:r>
        <w:rPr>
          <w:rFonts w:ascii="Times New Roman" w:hAnsi="Times New Roman"/>
          <w:sz w:val="24"/>
        </w:rPr>
        <w:t>• Regulatory: Regulatory considerations would likely involve data privacy and protection laws, particularly in jurisdictions with stringent data handling regulations.</w:t>
      </w:r>
    </w:p>
    <w:p>
      <w:pPr>
        <w:spacing w:line="360" w:lineRule="auto"/>
        <w:ind w:firstLine="0"/>
        <w:jc w:val="both"/>
      </w:pPr>
      <w:r>
        <w:rPr>
          <w:rFonts w:ascii="Times New Roman" w:hAnsi="Times New Roman"/>
          <w:sz w:val="24"/>
        </w:rPr>
        <w:t>• Testing: Testing and validation requirements would include rigorous performance testing across different devices and operating systems, as well as security testing to ensure data integrity and protection.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7.56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http://venturebeat.com/2007/08/16/the-y-combinator-list/</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the co-founder and CEO of Dropbox, a global collaboration platform he launched in 2007, which has grown to serve over 700 million registered users with a valuation exceeding $9 billion. A graduate of MIT with a degree in computer science, Houston's entrepreneurial journey began with the founding of Accolade, an online SAT prep company, during his college years. Under his leadership, Dropbox evolved from a startup to a publicly traded company, with Houston maintaining a significant ownership stake. Beyond Dropbox, he serves on the board of directors for Meta, showcasing his influence and strategic vision within the tech industry.</w:t>
      </w:r>
    </w:p>
    <w:p>
      <w:pPr>
        <w:spacing w:line="360" w:lineRule="auto"/>
        <w:ind w:firstLine="0"/>
        <w:jc w:val="both"/>
      </w:pPr>
      <w:r>
        <w:rPr>
          <w:rFonts w:ascii="Times New Roman" w:hAnsi="Times New Roman"/>
          <w:sz w:val="24"/>
        </w:rPr>
        <w:t>Tim Regan Chief Financial Officer – CFO</w:t>
      </w:r>
    </w:p>
    <w:p>
      <w:pPr>
        <w:spacing w:line="360" w:lineRule="auto"/>
        <w:ind w:firstLine="0"/>
        <w:jc w:val="both"/>
      </w:pPr>
      <w:r>
        <w:rPr>
          <w:rFonts w:ascii="Times New Roman" w:hAnsi="Times New Roman"/>
          <w:sz w:val="24"/>
        </w:rPr>
        <w:t>Background: Tim Regan is a seasoned Chief Financial Officer at Dropbox with over two decades of progressive financial leadership experience, holding an MBA from UC Berkeley's Haas School of Business and a BS in Accounting from Georgetown University's McDonough School of Business. His career trajectory demonstrates expertise in scaling technology companies, having served as VP Finance Controller at Pandora from 2011-2016, and in various senior financial roles at Dolby Laboratories including Assistant Controller and Senior Manager of Revenue from 2004-2011, following his foundational experience as an Audit Manager at Ernst &amp; Young. At Dropbox since 2018, Regan oversees comprehensive financial operations including strategy, accounting, corporate development, investor relations, financial planning and analysi.</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Background: Arash Ferdowsi is an Iranian-American entrepreneur and philanthropist, best known as the co-founder and former Chief Technology Officer of Dropbox, which he launched in 2007 with his MIT classmate Drew Houston. Under his leadership, Dropbox's technical infrastructure was scaled to support over 500 million users globally, and he played a pivotal role in guiding the company through its successful IPO in 2018. Recognized for his contributions to technology, Ferdowsi was featured in Forbes' "30 Under 30" and Inc. Magazine's "30 Under 30" lists. After stepping down as CTO in 2020, he remains on Dropbox's Board of Directors and is actively involved as an investor and advisor to tech startups, focusing on areas such as AI, FinTech, and cloud infrastructure.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on its energy consumption and data privacy practices. As a cloud storage provider, the company relies heavily on data centers, which are energy-intensive, making its commitment to renewable energy and carbon neutrality significant for reducing environmental impact. On the social front, Dropbox's handling of user data is critical, with robust privacy measures essential to maintaining trust and compliance with regulations. Governance factors include the company's board diversity and transparency in reporting, which are crucial for fostering an inclusive culture and ensuring accountability. Investors should also note Dropbox's proactive stance on diversity and inclusion, which is integral to its workforce strategy and long-term innovation.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saturated with numerous competitors offering similar services, which may make it challenging for Dropbox to differentiate itself and capture additional market share.</w:t>
      </w:r>
    </w:p>
    <w:p>
      <w:pPr>
        <w:spacing w:line="360" w:lineRule="auto"/>
        <w:ind w:firstLine="0"/>
        <w:jc w:val="both"/>
      </w:pPr>
      <w:r>
        <w:rPr>
          <w:rFonts w:ascii="Times New Roman" w:hAnsi="Times New Roman"/>
          <w:sz w:val="24"/>
        </w:rPr>
        <w:t>• Unknown Market Size: There seems to be limited information on the current and projected size of the cloud storage market, which could impact strategic planning and growth forecasts. Additional research is needed to understand market dynamics and potential growth opportunities.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Dropbox's technology, while productionready, may face integration challenges with thirdparty applications and services, which could limit its appeal to enterprise customers seeking seamless interoperability.</w:t>
      </w:r>
    </w:p>
    <w:p>
      <w:pPr>
        <w:spacing w:line="360" w:lineRule="auto"/>
        <w:ind w:firstLine="0"/>
        <w:jc w:val="both"/>
      </w:pPr>
      <w:r>
        <w:rPr>
          <w:rFonts w:ascii="Times New Roman" w:hAnsi="Times New Roman"/>
          <w:sz w:val="24"/>
        </w:rPr>
        <w:t>• Data Security Vulnerabilities: As Dropbox handles sensitive user data, there may be potential vulnerabilities in its security infrastructure that could be exploited, leading to data breaches and loss of customer trust.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Dropbox continues to grow, there could be operational challenges related to scaling its infrastructure to meet increasing demand without compromising service quality or performance.</w:t>
      </w:r>
    </w:p>
    <w:p>
      <w:pPr>
        <w:spacing w:line="360" w:lineRule="auto"/>
        <w:ind w:firstLine="0"/>
        <w:jc w:val="both"/>
      </w:pPr>
      <w:r>
        <w:rPr>
          <w:rFonts w:ascii="Times New Roman" w:hAnsi="Times New Roman"/>
          <w:sz w:val="24"/>
        </w:rPr>
        <w:t>• Talent Retention Issues: The tech industry is highly competitive, and Dropbox may face challenges in retaining top talent, which could impact its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Privacy Laws: Dropbox operates in multiple jurisdictions, each with its own data privacy and protection laws. There appears to be a risk of noncompliance, particularly in regions with stringent regulations such as the EU's GDPR.</w:t>
      </w:r>
    </w:p>
    <w:p>
      <w:pPr>
        <w:spacing w:line="360" w:lineRule="auto"/>
        <w:ind w:firstLine="0"/>
        <w:jc w:val="both"/>
      </w:pPr>
      <w:r>
        <w:rPr>
          <w:rFonts w:ascii="Times New Roman" w:hAnsi="Times New Roman"/>
          <w:sz w:val="24"/>
        </w:rPr>
        <w:t>• CrossBorder Data Transfer Restrictions: There could be regulatory challenges related to crossborder data transfers, which may impact Dropbox's ability to offer consistent services globally.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unclear, which may affect its financial stability and ability to invest in growth initiatives. Further investigation is needed to assess its financial health and funding strategy.</w:t>
      </w:r>
    </w:p>
    <w:p>
      <w:pPr>
        <w:spacing w:line="360" w:lineRule="auto"/>
        <w:ind w:firstLine="0"/>
        <w:jc w:val="both"/>
      </w:pPr>
      <w:r>
        <w:rPr>
          <w:rFonts w:ascii="Times New Roman" w:hAnsi="Times New Roman"/>
          <w:sz w:val="24"/>
        </w:rPr>
        <w:t>• Revenue Volatility: Without specific revenue data, it is difficult to assess the stability and predictability of Dropbox's revenue streams, which could be impacted by market fluctuations and competitive pressures.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and exit strategies should focus on leveraging its established market presence in the cloud storage sector and its production-ready technology to attract strategic partnerships or acquisition interest from larger tech companies seeking to enhance their cloud offerings. Given the competitive landscape, a strategic acquisition by a major player like Google or Microsoft could provide a lucrative exit, capitalizing on Dropbox's user base and technology to complement existing services. Alternatively, continued growth and market traction could position Dropbox for a public offering, allowing investors to capitalize on its brand recognition and expanding customer base. The choice between these strategies will depend on market conditions and the company's ability to sustain its competitive edge and growth trajectory.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despite its pre-revenue status, involves several considerations. The cloud storage market is highly competitive, with established players like Google Drive, Microsoft OneDrive, and Amazon S3 dominating the space.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its technology development for cloud storage?</w:t>
      </w:r>
    </w:p>
    <w:p>
      <w:pPr>
        <w:spacing w:line="360" w:lineRule="auto"/>
        <w:ind w:firstLine="0"/>
        <w:jc w:val="both"/>
      </w:pPr>
      <w:r>
        <w:rPr>
          <w:rFonts w:ascii="Times New Roman" w:hAnsi="Times New Roman"/>
          <w:sz w:val="24"/>
        </w:rPr>
        <w:t>• Can Dropbox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other cloud storage providers in the market?</w:t>
      </w:r>
    </w:p>
    <w:p>
      <w:pPr>
        <w:spacing w:line="360" w:lineRule="auto"/>
        <w:ind w:firstLine="0"/>
        <w:jc w:val="both"/>
      </w:pPr>
      <w:r>
        <w:rPr>
          <w:rFonts w:ascii="Times New Roman" w:hAnsi="Times New Roman"/>
          <w:sz w:val="24"/>
        </w:rPr>
        <w:t>• What strategies does Dropbox have in place to address high competition potential in the cloud storage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w:t>
      </w:r>
    </w:p>
    <w:p>
      <w:pPr>
        <w:spacing w:line="360" w:lineRule="auto"/>
        <w:ind w:firstLine="0"/>
        <w:jc w:val="both"/>
      </w:pPr>
      <w:r>
        <w:rPr>
          <w:rFonts w:ascii="Times New Roman" w:hAnsi="Times New Roman"/>
          <w:sz w:val="24"/>
        </w:rPr>
        <w:t>• Are there plans to establish new partnerships that could enhance Dropbox's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data privacy and protection laws in key markets?</w:t>
      </w:r>
    </w:p>
    <w:p>
      <w:pPr>
        <w:spacing w:line="360" w:lineRule="auto"/>
        <w:ind w:firstLine="0"/>
        <w:jc w:val="both"/>
      </w:pPr>
      <w:r>
        <w:rPr>
          <w:rFonts w:ascii="Times New Roman" w:hAnsi="Times New Roman"/>
          <w:sz w:val="24"/>
        </w:rPr>
        <w:t>• What steps is Dropbox taking to ensure compliance with evolving regulatory requirements in different jurisdictions?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various operating systems and applications, which enhances accessibility and ease of use for both individuals and businesses. Its freemium business model effectively attracts a broad user base, providing a pathway for converting free users into paying customers. The company's robust security features and integration with third-party applications further enhance its utility, making it a preferred choice for users seeking reliable and secure cloud storage solutions. Additionally, Dropbox's strong brand recognition and established market presence position it as a leader in the cloud storage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in the cloud storage market, with major players like Google Drive and Microsoft OneDrive offering similar services, which could limit Dropbox's market share growth. The lack of detailed financial data and an unclear funding stage raises concerns about the company's financial stability and ability to invest in future growth. Furthermore, potential technology integration challenges with third-party applications could hinder Dropbox's appeal to enterprise customers seeking seamless interoperability. Lastly, the company's reliance on data centers raises environmental concerns, which could impact its ESG standing.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 growth of the cloud storage market presents significant opportunities for Dropbox, driven by increasing data generation and the shift towards digital transformation across industries. The rising demand for remote work solutions and scalable storage options provides a fertile ground for Dropbox to expand its offerings and capture a larger market share. Additionally, advancements in artificial intelligence and machine learning could enhance Dropbox's file organization and search capabilities, providing a competitive edge. The integration of blockchain technology and edge computing also presents opportunities for Dropbox to innovate and offer differentiated services.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due to the saturated cloud storage market and the challenge of differentiating itself from competitors. Data security vulnerabilities pose a significant risk, as any breaches could lead to loss of customer trust and legal repercussions. Operational risks include scalability concerns as the company grows, and the potential for talent retention issues in the competitive tech industry. Regulatory risks are also prominent, with the need to comply with varying data privacy laws across jurisdictions, which could impact Dropbox's ability to offer consistent services globally.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