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736EF14B">
            <wp:extent cx="2617909" cy="2094328"/>
            <wp:effectExtent l="0" t="0" r="0" b="1270"/>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635219" cy="2108176"/>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Mixpanel was Automatically Generated by the VC Intelligence System</w:t>
      </w:r>
    </w:p>
    <w:p>
      <w:pPr>
        <w:jc w:val="center"/>
      </w:pPr>
      <w:r>
        <w:rPr>
          <w:rFonts w:ascii="Times New Roman" w:hAnsi="Times New Roman"/>
          <w:sz w:val="28"/>
        </w:rPr>
        <w:t>Prepared on August 17, 2025 at 01:25 AM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Mixpanel is a company operating in the analytics software sector, providing businesses with tools to understand user behavior and improve decision-making processes. The company's platform enables clients to track and analyze user interactions with their products, offering insights that help optimize user experiences and drive growth. Mixpanel distinguishes itself through its focus on real-time data analysis and ease of integration, making it accessible for companies of varying sizes and industries. Its business model is subscription-based, targeting a broad range of customers from startups to established enterprises, positioning itself as a versatile solution in the competitive analytics market. By delivering actionable insights, Mixpanel aims to empower businesses to make data-driven decisions and enhance their competitive edge.</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Sector: analytics software</w:t>
      </w:r>
    </w:p>
    <w:p>
      <w:pPr>
        <w:spacing w:line="360" w:lineRule="auto"/>
        <w:ind w:firstLine="0"/>
        <w:jc w:val="both"/>
      </w:pPr>
      <w:r>
        <w:rPr>
          <w:rFonts w:ascii="Times New Roman" w:hAnsi="Times New Roman"/>
          <w:sz w:val="24"/>
        </w:rPr>
        <w:t>Website: https://mixpanel.com](https://mixpanel.com)</w:t>
      </w:r>
    </w:p>
    <w:p>
      <w:pPr>
        <w:spacing w:line="360" w:lineRule="auto"/>
        <w:ind w:firstLine="0"/>
        <w:jc w:val="both"/>
      </w:pPr>
      <w:r>
        <w:rPr>
          <w:rFonts w:ascii="Times New Roman" w:hAnsi="Times New Roman"/>
          <w:sz w:val="24"/>
        </w:rPr>
        <w:t>Status: Privately Held</w:t>
      </w:r>
    </w:p>
    <w:p>
      <w:pPr>
        <w:spacing w:line="360" w:lineRule="auto"/>
        <w:ind w:firstLine="0"/>
        <w:jc w:val="both"/>
      </w:pPr>
      <w:r>
        <w:rPr>
          <w:rFonts w:ascii="Times New Roman" w:hAnsi="Times New Roman"/>
          <w:sz w:val="24"/>
        </w:rPr>
        <w:t>Size: 201-500 employees</w:t>
      </w:r>
    </w:p>
    <w:p>
      <w:pPr>
        <w:spacing w:line="360" w:lineRule="auto"/>
        <w:ind w:firstLine="0"/>
        <w:jc w:val="both"/>
      </w:pPr>
      <w:r>
        <w:rPr>
          <w:rFonts w:ascii="Times New Roman" w:hAnsi="Times New Roman"/>
          <w:sz w:val="24"/>
        </w:rPr>
        <w:t>Founded: 2009</w:t>
      </w:r>
    </w:p>
    <w:p>
      <w:pPr>
        <w:spacing w:line="360" w:lineRule="auto"/>
        <w:ind w:firstLine="0"/>
        <w:jc w:val="both"/>
      </w:pPr>
      <w:r>
        <w:rPr>
          <w:rFonts w:ascii="Times New Roman" w:hAnsi="Times New Roman"/>
          <w:sz w:val="24"/>
        </w:rPr>
        <w:t>Headquarters: San Francisco, CA</w:t>
      </w:r>
    </w:p>
    <w:p>
      <w:pPr>
        <w:spacing w:line="360" w:lineRule="auto"/>
        <w:ind w:firstLine="0"/>
        <w:jc w:val="both"/>
      </w:pPr>
      <w:r>
        <w:rPr>
          <w:rFonts w:ascii="Times New Roman" w:hAnsi="Times New Roman"/>
          <w:sz w:val="24"/>
        </w:rPr>
        <w:t>Country: United States</w:t>
      </w:r>
    </w:p>
    <w:p>
      <w:pPr>
        <w:spacing w:line="360" w:lineRule="auto"/>
        <w:ind w:firstLine="0"/>
        <w:jc w:val="both"/>
      </w:pPr>
      <w:r>
        <w:rPr>
          <w:rFonts w:ascii="Times New Roman" w:hAnsi="Times New Roman"/>
          <w:sz w:val="24"/>
        </w:rPr>
        <w:t>LinkedIn Followers: 65586</w:t>
      </w:r>
    </w:p>
    <w:p>
      <w:pPr>
        <w:spacing w:line="360" w:lineRule="auto"/>
        <w:ind w:firstLine="0"/>
        <w:jc w:val="both"/>
      </w:pPr>
      <w:r>
        <w:rPr>
          <w:rFonts w:ascii="Times New Roman" w:hAnsi="Times New Roman"/>
          <w:sz w:val="24"/>
        </w:rPr>
        <w:t>Office Location: 405 Howard Street; Floor 2; San Francisco, CA 94105, US (and 21 other locations)</w:t>
      </w:r>
    </w:p>
    <w:p>
      <w:pPr>
        <w:spacing w:line="360" w:lineRule="auto"/>
        <w:ind w:firstLine="0"/>
        <w:jc w:val="both"/>
      </w:pPr>
      <w:r>
        <w:rPr>
          <w:rFonts w:ascii="Times New Roman" w:hAnsi="Times New Roman"/>
          <w:sz w:val="24"/>
        </w:rPr>
        <w:t>Funding Stage: Series A (Series C - US$ 200.0M - December 2021)</w:t>
      </w:r>
    </w:p>
    <w:p>
      <w:pPr>
        <w:spacing w:line="360" w:lineRule="auto"/>
        <w:ind w:firstLine="0"/>
        <w:jc w:val="both"/>
      </w:pPr>
      <w:r>
        <w:rPr>
          <w:rFonts w:ascii="Times New Roman" w:hAnsi="Times New Roman"/>
          <w:sz w:val="24"/>
        </w:rPr>
        <w:t>Team: Amir Movafaghi (CEO), Phil Perry (CFO), Chinmay Barve (CTO)</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In the rapidly evolving digital landscape, companies are inundated with vast amounts of user data but struggle to extract actionable insights due to fragmented and complex analytics tools. This challenge is particularly acute for businesses aiming to optimize user engagement and retention, as they lack the ability to seamlessly track and analyze user behavior across multiple platforms. The inability to efficiently harness this data leads to missed opportunities for growth and innovation, as well as increased operational costs. With the analytics software market projected to grow significantly, the urgency for a solution that simplifies and unifies data analysis is critical. As businesses increasingly rely on data-driven decisions, addressing this problem is essential for maintaining competitive advantage and achieving sustainable growth.</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Mixpanel addresses the challenge of understanding user behavior by providing a robust analytics platform that enables companies to track and analyze user interactions in real-time. By leveraging event-based tracking, Mixpanel allows businesses to gain deep insights into user engagement and retention, which traditional pageview-based analytics tools often miss. The solution's methodology focuses on empowering users to create custom reports and dashboards without requiring extensive technical expertise, making data-driven decision-making accessible to a broader audience. A key differentiator is its ability to handle large volumes of data with high granularity, providing actionable insights that help companies optimize their products and enhance user experience. This comprehensive approach ensures that businesses can quickly identify trends and make informed strategic decisions to drive growth.</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Mixpanel's analytics software distinguishes itself through its advanced event-based tracking capabilities, allowing users to analyze granular user interactions in real-time. The platform offers a robust set of APIs and SDKs that facilitate seamless integration with various applications, enabling comprehensive data collection across multiple platforms. A key technical feature is its ability to perform complex cohort analysis and funnel tracking, providing deep insights into user behavior and retention patterns. Mixpanel's machine learning algorithms enhance predictive analytics, helping businesses anticipate user actions and optimize engagement strategies. The product roadmap includes expanding its machine learning capabilities and enhancing data visualization tools to offer more intuitive and actionable insights. Unlike many competitors, Mixpanel emphasizes user privacy by incorporating strong data governance and compliance features, ensuring adherence to global data protection standards. The platform's scalability is another differentiator, designed to handle large volumes of data without compromising performance. Future updates aim to further streamline the user interface, making advanced analytics accessible to non-technical users.</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analytics software sector is experiencing a significant growth trajectory, with a compound annual growth rate (CAGR) of 2013.0%, indicating a rapidly expanding market. Key drivers include the increasing demand for data-driven decision-making and the integration of advanced technologies such as AI and machine learning. The competitive landscape is characterized by a mix of established players and innovative startups, creating a dynamic environment with opportunities for differentiation through unique value propositions.</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Growth Metrics</w:t>
      </w:r>
    </w:p>
    <w:p>
      <w:pPr>
        <w:spacing w:line="360" w:lineRule="auto"/>
        <w:ind w:firstLine="0"/>
        <w:jc w:val="both"/>
      </w:pPr>
      <w:r>
        <w:rPr>
          <w:rFonts w:ascii="Times New Roman" w:hAnsi="Times New Roman"/>
          <w:sz w:val="24"/>
        </w:rPr>
        <w:t>CAGR: 2013% [Source: enhanced_extraction]</w:t>
      </w:r>
    </w:p>
    <w:p>
      <w:pPr>
        <w:spacing w:line="360" w:lineRule="auto"/>
        <w:ind w:firstLine="0"/>
        <w:jc w:val="both"/>
      </w:pPr>
      <w:r>
        <w:rPr>
          <w:rFonts w:ascii="Times New Roman" w:hAnsi="Times New Roman"/>
          <w:sz w:val="24"/>
        </w:rPr>
        <w:t>🎯 Enhanced Market Analysis</w:t>
      </w:r>
    </w:p>
    <w:p>
      <w:pPr>
        <w:spacing w:line="360" w:lineRule="auto"/>
        <w:ind w:firstLine="0"/>
        <w:jc w:val="both"/>
      </w:pPr>
      <w:r>
        <w:rPr>
          <w:rFonts w:ascii="Times New Roman" w:hAnsi="Times New Roman"/>
          <w:sz w:val="24"/>
        </w:rPr>
        <w:t>• Active Merchants: unknown</w:t>
      </w:r>
    </w:p>
    <w:p>
      <w:pPr>
        <w:spacing w:line="360" w:lineRule="auto"/>
        <w:ind w:firstLine="0"/>
        <w:jc w:val="both"/>
      </w:pPr>
      <w:r>
        <w:rPr>
          <w:rFonts w:ascii="Times New Roman" w:hAnsi="Times New Roman"/>
          <w:sz w:val="24"/>
        </w:rPr>
        <w:t>📰 Sector Analysis</w:t>
      </w:r>
    </w:p>
    <w:p>
      <w:pPr>
        <w:spacing w:line="360" w:lineRule="auto"/>
        <w:ind w:firstLine="0"/>
        <w:jc w:val="both"/>
      </w:pPr>
      <w:r>
        <w:rPr>
          <w:rFonts w:ascii="Times New Roman" w:hAnsi="Times New Roman"/>
          <w:sz w:val="24"/>
        </w:rPr>
        <w:t>The analytics software sector is poised for significant growth from 2024 to 2033, with various segments demonstrating robust expansion. The Data Analytics Software Market is projected to grow from USD 45.5 billion in 2024 to USD 103.5 billion by 2033, reflecting a compound annual growth rate (CAGR) of 9.8%. Similarly, the Software Analytics Market is expected to increase from USD 8.208 billion in 2024 to USD 13.52 billion by 2033, with a CAGR of 5.7%. The Analytics and Business Intelligence (BI) software market, valued at USD 20.3 billion in 2024, is anticipated to reach USD 28.5 billion by 2029, growing at a CAGR of 7%. Furthermore, the global data analytics market is estimated to expand from USD 50.04 billion in 2024 to a staggering USD 658.64 billion by 2034, with a CAGR of 29.40%. The advanced predictive analytics market is also expected to grow from USD 11.4 billion in 2024 to USD 13.9 billion in 2025, and further to USD 56.4 billion by 2032, at a CAGR of 22.1%. These variations in market size figures likely reflect differing definitions and scopes within the analytics software market, encompassing broader data analytics and specific segments. Key market dynamics include the increasing prioritization of data-driven strategies by organizations, driven by the exponential growth of data volumes and the demand for sophisticated analytical insights. The Asia Pacific region is emerging as a particularly promising growth market, with substantial investments in advanced analytics capabilities.</w:t>
      </w:r>
    </w:p>
    <w:p>
      <w:pPr>
        <w:spacing w:line="360" w:lineRule="auto"/>
        <w:ind w:firstLine="0"/>
        <w:jc w:val="both"/>
      </w:pPr>
      <w:r>
        <w:rPr>
          <w:rFonts w:ascii="Times New Roman" w:hAnsi="Times New Roman"/>
          <w:sz w:val="24"/>
        </w:rPr>
        <w:t>🔍 Market Research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https://www.verifiedmarketreports.com/product/data-analytics-software-market/</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https://www.precedenceresearch.com/business-intelligence-software-market</w:t>
      </w:r>
    </w:p>
    <w:p>
      <w:pPr>
        <w:spacing w:line="360" w:lineRule="auto"/>
        <w:ind w:firstLine="0"/>
        <w:jc w:val="both"/>
      </w:pPr>
      <w:r>
        <w:rPr>
          <w:rFonts w:ascii="Times New Roman" w:hAnsi="Times New Roman"/>
          <w:sz w:val="24"/>
        </w:rPr>
        <w:t>analytics software</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Amplitude</w:t>
      </w:r>
    </w:p>
    <w:p>
      <w:pPr>
        <w:spacing w:line="360" w:lineRule="auto"/>
        <w:ind w:firstLine="0"/>
        <w:jc w:val="both"/>
      </w:pPr>
      <w:r>
        <w:rPr>
          <w:rFonts w:ascii="Times New Roman" w:hAnsi="Times New Roman"/>
          <w:sz w:val="24"/>
        </w:rPr>
        <w:t>Differentiator: Amplitude's advanced data analytics capabilities, real-time quantitative analysis, and superior cross-device tracking set it apart from competitors.</w:t>
      </w:r>
    </w:p>
    <w:p>
      <w:pPr>
        <w:spacing w:line="360" w:lineRule="auto"/>
        <w:ind w:firstLine="0"/>
        <w:jc w:val="both"/>
      </w:pPr>
      <w:r>
        <w:rPr>
          <w:rFonts w:ascii="Times New Roman" w:hAnsi="Times New Roman"/>
          <w:sz w:val="24"/>
        </w:rPr>
        <w:t>• Google Analytics</w:t>
      </w:r>
    </w:p>
    <w:p>
      <w:pPr>
        <w:spacing w:line="360" w:lineRule="auto"/>
        <w:ind w:firstLine="0"/>
        <w:jc w:val="both"/>
      </w:pPr>
      <w:r>
        <w:rPr>
          <w:rFonts w:ascii="Times New Roman" w:hAnsi="Times New Roman"/>
          <w:sz w:val="24"/>
        </w:rPr>
        <w:t>Differentiator: Google Analytics offers a robust free tier, making it accessible to a wide range of users. Its integration with other Google services and comprehensive web analytics capabilities are key differentiators.</w:t>
      </w:r>
    </w:p>
    <w:p>
      <w:pPr>
        <w:spacing w:line="360" w:lineRule="auto"/>
        <w:ind w:firstLine="0"/>
        <w:jc w:val="both"/>
      </w:pPr>
      <w:r>
        <w:rPr>
          <w:rFonts w:ascii="Times New Roman" w:hAnsi="Times New Roman"/>
          <w:sz w:val="24"/>
        </w:rPr>
        <w:t>• Heap</w:t>
      </w:r>
    </w:p>
    <w:p>
      <w:pPr>
        <w:spacing w:line="360" w:lineRule="auto"/>
        <w:ind w:firstLine="0"/>
        <w:jc w:val="both"/>
      </w:pPr>
      <w:r>
        <w:rPr>
          <w:rFonts w:ascii="Times New Roman" w:hAnsi="Times New Roman"/>
          <w:sz w:val="24"/>
        </w:rPr>
        <w:t>Differentiator: Heap's automatic data capture feature eliminates the need for manual event tracking, providing a seamless and comprehensive view of user interactions.</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2349050"/>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2349050"/>
                    </a:xfrm>
                    <a:prstGeom prst="rect"/>
                  </pic:spPr>
                </pic:pic>
              </a:graphicData>
            </a:graphic>
          </wp:inline>
        </w:drawing>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Mixpanel appears to be a company that could generate revenue through a variety of potential streams, primarily focusing on data analytics and insights. While specific details about their business model are not fully known, it is likely that Mixpanel may leverage its capabilities in analytics to offer services that help businesses understand user behavior and improve their products.</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Mixpanel could potentially generate revenue through several streams:</w:t>
      </w:r>
    </w:p>
    <w:p>
      <w:pPr>
        <w:spacing w:line="360" w:lineRule="auto"/>
        <w:ind w:firstLine="0"/>
        <w:jc w:val="both"/>
      </w:pPr>
      <w:r>
        <w:rPr>
          <w:rFonts w:ascii="Times New Roman" w:hAnsi="Times New Roman"/>
          <w:sz w:val="24"/>
        </w:rPr>
        <w:t>1. Subscription Services: Offering tiered subscription plans for access to their analytics platform, which may include different levels of data insights and reporting capabilities.</w:t>
      </w:r>
    </w:p>
    <w:p>
      <w:pPr>
        <w:spacing w:line="360" w:lineRule="auto"/>
        <w:ind w:firstLine="0"/>
        <w:jc w:val="both"/>
      </w:pPr>
      <w:r>
        <w:rPr>
          <w:rFonts w:ascii="Times New Roman" w:hAnsi="Times New Roman"/>
          <w:sz w:val="24"/>
        </w:rPr>
        <w:t>2. Consulting and Professional Services: Providing expert consulting services to help businesses implement and optimize the use of Mixpanel's analytics tools.</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Mixpanel's customer segments might include:</w:t>
      </w:r>
    </w:p>
    <w:p>
      <w:pPr>
        <w:spacing w:line="360" w:lineRule="auto"/>
        <w:ind w:firstLine="0"/>
        <w:jc w:val="both"/>
      </w:pPr>
      <w:r>
        <w:rPr>
          <w:rFonts w:ascii="Times New Roman" w:hAnsi="Times New Roman"/>
          <w:sz w:val="24"/>
        </w:rPr>
        <w:t>1. Small to Medium Enterprises (SMEs): Businesses looking for affordable analytics solutions to gain insights into customer behavior.</w:t>
      </w:r>
    </w:p>
    <w:p>
      <w:pPr>
        <w:spacing w:line="360" w:lineRule="auto"/>
        <w:ind w:firstLine="0"/>
        <w:jc w:val="both"/>
      </w:pPr>
      <w:r>
        <w:rPr>
          <w:rFonts w:ascii="Times New Roman" w:hAnsi="Times New Roman"/>
          <w:sz w:val="24"/>
        </w:rPr>
        <w:t>2. Large Enterprises: Organizations requiring advanced analytics capabilities and customized solutions to manage large volumes of data.</w:t>
      </w:r>
    </w:p>
    <w:p>
      <w:pPr>
        <w:spacing w:line="360" w:lineRule="auto"/>
        <w:ind w:firstLine="0"/>
        <w:jc w:val="both"/>
      </w:pPr>
      <w:r>
        <w:rPr>
          <w:rFonts w:ascii="Times New Roman" w:hAnsi="Times New Roman"/>
          <w:sz w:val="24"/>
        </w:rPr>
        <w:t>Strategy</w:t>
      </w:r>
    </w:p>
    <w:p>
      <w:pPr>
        <w:spacing w:line="360" w:lineRule="auto"/>
        <w:ind w:firstLine="0"/>
        <w:jc w:val="both"/>
      </w:pPr>
      <w:r>
        <w:rPr>
          <w:rFonts w:ascii="Times New Roman" w:hAnsi="Times New Roman"/>
          <w:sz w:val="24"/>
        </w:rPr>
        <w:t>Mixpanel seems to focus on providing a scalable analytics platform that can cater to both small and large businesses. Their strategy may involve offering flexible pricing models to attract a wide range of customers and establishing partnerships with other technology providers to enhance their service offerings.</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Further research is needed to understand Mixpanel's current pricing strategies and partnership networks.</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Product Technical Specifications</w:t>
      </w:r>
    </w:p>
    <w:p>
      <w:pPr>
        <w:spacing w:line="360" w:lineRule="auto"/>
        <w:ind w:firstLine="0"/>
        <w:jc w:val="both"/>
      </w:pPr>
      <w:r>
        <w:rPr>
          <w:rFonts w:ascii="Times New Roman" w:hAnsi="Times New Roman"/>
          <w:sz w:val="24"/>
        </w:rPr>
        <w:t>The product is an analytics software designed for product and marketing, with future plans to include sales and finance. It is positioned as a sophisticated tool capable of providing insights beyond traditional metrics like page views and installs. Specific technical specifications, such as performance metrics or capabilities, are not detailed in the provided context.</w:t>
      </w:r>
    </w:p>
    <w:p>
      <w:pPr>
        <w:spacing w:line="360" w:lineRule="auto"/>
        <w:ind w:firstLine="0"/>
        <w:jc w:val="both"/>
      </w:pPr>
      <w:r>
        <w:rPr>
          <w:rFonts w:ascii="Times New Roman" w:hAnsi="Times New Roman"/>
          <w:sz w:val="24"/>
        </w:rPr>
        <w:t>Technical Specifications</w:t>
      </w:r>
    </w:p>
    <w:p>
      <w:pPr>
        <w:spacing w:line="360" w:lineRule="auto"/>
        <w:ind w:firstLine="0"/>
        <w:jc w:val="both"/>
      </w:pPr>
      <w:r>
        <w:rPr>
          <w:rFonts w:ascii="Times New Roman" w:hAnsi="Times New Roman"/>
          <w:sz w:val="24"/>
        </w:rPr>
        <w:t>The technology stack is centered around a sophisticated analytics database engine, which is likely built on a combination of big data technologies and advanced analytics frameworks. The infrastructure may include cloud-based solutions for scalability and flexibility, while the technical approach focuses on providing deep insights through data analysis. Specific technologies or frameworks are not mentioned, requiring further research for a comprehensive understanding.</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The product roadmap includes plans to expand the software's capabilities to cover sales and finance. The company also aims to improve churn rates and expand its customer-facing teams. There is a focus on doubling headcount every 6-9 months and expanding into new markets, including New York in 2015 and internationally in 2016.</w:t>
      </w:r>
    </w:p>
    <w:p>
      <w:pPr>
        <w:spacing w:line="360" w:lineRule="auto"/>
        <w:ind w:firstLine="0"/>
        <w:jc w:val="both"/>
      </w:pPr>
      <w:r>
        <w:rPr>
          <w:rFonts w:ascii="Times New Roman" w:hAnsi="Times New Roman"/>
          <w:sz w:val="24"/>
        </w:rPr>
        <w:t>Patent Portfolio</w:t>
      </w:r>
    </w:p>
    <w:p>
      <w:pPr>
        <w:spacing w:line="360" w:lineRule="auto"/>
        <w:ind w:firstLine="0"/>
        <w:jc w:val="both"/>
      </w:pPr>
      <w:r>
        <w:rPr>
          <w:rFonts w:ascii="Times New Roman" w:hAnsi="Times New Roman"/>
          <w:sz w:val="24"/>
        </w:rPr>
        <w:t>There is no specific information on patents, patent numbers, or filing dates in the provided context. Additional research is needed to assess the patent portfolio and its potential defensibility or licensing opportunities.</w:t>
      </w:r>
    </w:p>
    <w:p>
      <w:pPr>
        <w:spacing w:line="360" w:lineRule="auto"/>
        <w:ind w:firstLine="0"/>
        <w:jc w:val="both"/>
      </w:pPr>
      <w:r>
        <w:rPr>
          <w:rFonts w:ascii="Times New Roman" w:hAnsi="Times New Roman"/>
          <w:sz w:val="24"/>
        </w:rPr>
        <w:t>Technical Assessment</w:t>
      </w:r>
    </w:p>
    <w:p>
      <w:pPr>
        <w:spacing w:line="360" w:lineRule="auto"/>
        <w:ind w:firstLine="0"/>
        <w:jc w:val="both"/>
      </w:pPr>
      <w:r>
        <w:rPr>
          <w:rFonts w:ascii="Times New Roman" w:hAnsi="Times New Roman"/>
          <w:sz w:val="24"/>
        </w:rPr>
        <w:t>• Patent Portfolio: None US granted and None US pending patents</w:t>
      </w:r>
    </w:p>
    <w:p>
      <w:pPr>
        <w:spacing w:line="360" w:lineRule="auto"/>
        <w:ind w:firstLine="0"/>
        <w:jc w:val="both"/>
      </w:pPr>
      <w:r>
        <w:rPr>
          <w:rFonts w:ascii="Times New Roman" w:hAnsi="Times New Roman"/>
          <w:sz w:val="24"/>
        </w:rPr>
        <w:t>• Technical Maturity: The technology appears to be in a mature stage, given its established use in analytics for product and marketing, with plans to expand into sales and finance.</w:t>
      </w:r>
    </w:p>
    <w:p>
      <w:pPr>
        <w:spacing w:line="360" w:lineRule="auto"/>
        <w:ind w:firstLine="0"/>
        <w:jc w:val="both"/>
      </w:pPr>
      <w:r>
        <w:rPr>
          <w:rFonts w:ascii="Times New Roman" w:hAnsi="Times New Roman"/>
          <w:sz w:val="24"/>
        </w:rPr>
        <w:t>• Moat Strength: The company's competitive advantage seems to lie in its sophisticated analytics database engine, which was developed in 2010 and is claimed to answer questions that existing technology could not.</w:t>
      </w:r>
    </w:p>
    <w:p>
      <w:pPr>
        <w:spacing w:line="360" w:lineRule="auto"/>
        <w:ind w:firstLine="0"/>
        <w:jc w:val="both"/>
      </w:pPr>
      <w:r>
        <w:rPr>
          <w:rFonts w:ascii="Times New Roman" w:hAnsi="Times New Roman"/>
          <w:sz w:val="24"/>
        </w:rPr>
        <w:t>• Complexity: The technical complexity appears to be high, given the claim of a sophisticated analytics database engine that provides unique insights.</w:t>
      </w:r>
    </w:p>
    <w:p>
      <w:pPr>
        <w:spacing w:line="360" w:lineRule="auto"/>
        <w:ind w:firstLine="0"/>
        <w:jc w:val="both"/>
      </w:pPr>
      <w:r>
        <w:rPr>
          <w:rFonts w:ascii="Times New Roman" w:hAnsi="Times New Roman"/>
          <w:sz w:val="24"/>
        </w:rPr>
        <w:t>• Security: Security considerations are not explicitly mentioned, but given the nature of analytics software, data security and privacy would be critical areas requiring attention.</w:t>
      </w:r>
    </w:p>
    <w:p>
      <w:pPr>
        <w:spacing w:line="360" w:lineRule="auto"/>
        <w:ind w:firstLine="0"/>
        <w:jc w:val="both"/>
      </w:pPr>
      <w:r>
        <w:rPr>
          <w:rFonts w:ascii="Times New Roman" w:hAnsi="Times New Roman"/>
          <w:sz w:val="24"/>
        </w:rPr>
        <w:t>• Implementation: Implementation challenges may include scaling the technology to new domains like sales and finance, as well as integrating with existing systems in client organizations.</w:t>
      </w:r>
    </w:p>
    <w:p>
      <w:pPr>
        <w:spacing w:line="360" w:lineRule="auto"/>
        <w:ind w:firstLine="0"/>
        <w:jc w:val="both"/>
      </w:pPr>
      <w:r>
        <w:rPr>
          <w:rFonts w:ascii="Times New Roman" w:hAnsi="Times New Roman"/>
          <w:sz w:val="24"/>
        </w:rPr>
        <w:t>• Regulatory: Regulatory and compliance considerations are not detailed, but data protection regulations such as GDPR may be relevant, especially with international expansion plans.</w:t>
      </w:r>
    </w:p>
    <w:p>
      <w:pPr>
        <w:spacing w:line="360" w:lineRule="auto"/>
        <w:ind w:firstLine="0"/>
        <w:jc w:val="both"/>
      </w:pPr>
      <w:r>
        <w:rPr>
          <w:rFonts w:ascii="Times New Roman" w:hAnsi="Times New Roman"/>
          <w:sz w:val="24"/>
        </w:rPr>
        <w:t>• Testing: Testing and validation requirements are not specified, but would likely involve ensuring the accuracy and reliability of analytics insights, as well as the performance and scalability of the software.</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 Financial Analysis</w:t>
      </w:r>
    </w:p>
    <w:p>
      <w:pPr>
        <w:spacing w:line="360" w:lineRule="auto"/>
        <w:ind w:firstLine="0"/>
        <w:jc w:val="both"/>
      </w:pPr>
      <w:r>
        <w:rPr>
          <w:rFonts w:ascii="Times New Roman" w:hAnsi="Times New Roman"/>
          <w:sz w:val="24"/>
        </w:rPr>
        <w:t>📈 Key Financial Metrics (from Deck):</w:t>
      </w:r>
    </w:p>
    <w:p>
      <w:pPr>
        <w:spacing w:line="360" w:lineRule="auto"/>
        <w:ind w:firstLine="0"/>
        <w:jc w:val="both"/>
      </w:pPr>
      <w:r>
        <w:rPr>
          <w:rFonts w:ascii="Times New Roman" w:hAnsi="Times New Roman"/>
          <w:sz w:val="24"/>
        </w:rPr>
        <w:t>• Revenue: US$ 1.2M</w:t>
      </w:r>
    </w:p>
    <w:p>
      <w:pPr>
        <w:spacing w:line="360" w:lineRule="auto"/>
        <w:ind w:firstLine="0"/>
        <w:jc w:val="both"/>
      </w:pPr>
      <w:r>
        <w:rPr>
          <w:rFonts w:ascii="Times New Roman" w:hAnsi="Times New Roman"/>
          <w:sz w:val="24"/>
        </w:rPr>
        <w:t>• Gross Merchandise Value (GMV): US$ 1.2M</w:t>
      </w:r>
    </w:p>
    <w:p>
      <w:pPr>
        <w:spacing w:line="360" w:lineRule="auto"/>
        <w:ind w:firstLine="0"/>
        <w:jc w:val="both"/>
      </w:pPr>
      <w:r>
        <w:rPr>
          <w:rFonts w:ascii="Times New Roman" w:hAnsi="Times New Roman"/>
          <w:sz w:val="24"/>
        </w:rPr>
        <w:t>• Compound Annual Growth Rate (CAGR): 2013.0%</w:t>
      </w:r>
    </w:p>
    <w:p>
      <w:pPr>
        <w:spacing w:line="360" w:lineRule="auto"/>
        <w:ind w:firstLine="0"/>
        <w:jc w:val="both"/>
      </w:pPr>
      <w:r>
        <w:rPr>
          <w:rFonts w:ascii="Times New Roman" w:hAnsi="Times New Roman"/>
          <w:sz w:val="24"/>
        </w:rPr>
        <w:t>• Growth Rate: 405.0%</w:t>
      </w:r>
    </w:p>
    <w:p>
      <w:pPr>
        <w:spacing w:line="360" w:lineRule="auto"/>
        <w:ind w:firstLine="0"/>
        <w:jc w:val="both"/>
      </w:pPr>
      <w:r>
        <w:rPr>
          <w:rFonts w:ascii="Times New Roman" w:hAnsi="Times New Roman"/>
          <w:sz w:val="24"/>
        </w:rPr>
        <w:t>🌐 Web-Sourced Financial Data:</w:t>
      </w:r>
    </w:p>
    <w:p>
      <w:pPr>
        <w:spacing w:line="360" w:lineRule="auto"/>
        <w:ind w:firstLine="0"/>
        <w:jc w:val="both"/>
      </w:pPr>
      <w:r>
        <w:rPr>
          <w:rFonts w:ascii="Times New Roman" w:hAnsi="Times New Roman"/>
          <w:sz w:val="24"/>
        </w:rPr>
        <w:t>• Current Valuation: 1.05 billion USD</w:t>
      </w:r>
    </w:p>
    <w:p>
      <w:pPr>
        <w:spacing w:line="360" w:lineRule="auto"/>
        <w:ind w:firstLine="0"/>
        <w:jc w:val="both"/>
      </w:pPr>
      <w:r>
        <w:rPr>
          <w:rFonts w:ascii="Times New Roman" w:hAnsi="Times New Roman"/>
          <w:sz w:val="24"/>
        </w:rPr>
        <w:t>• Latest Funding Round: 200 million USD</w:t>
      </w:r>
    </w:p>
    <w:p>
      <w:pPr>
        <w:spacing w:line="360" w:lineRule="auto"/>
        <w:ind w:firstLine="0"/>
        <w:jc w:val="both"/>
      </w:pPr>
      <w:r>
        <w:rPr>
          <w:rFonts w:ascii="Times New Roman" w:hAnsi="Times New Roman"/>
          <w:sz w:val="24"/>
        </w:rPr>
        <w:t>• Total Funding Raised: $12.015M</w:t>
      </w:r>
    </w:p>
    <w:p>
      <w:pPr>
        <w:spacing w:line="360" w:lineRule="auto"/>
        <w:ind w:firstLine="0"/>
        <w:jc w:val="both"/>
      </w:pPr>
      <w:r>
        <w:rPr>
          <w:rFonts w:ascii="Times New Roman" w:hAnsi="Times New Roman"/>
          <w:sz w:val="24"/>
        </w:rPr>
        <w:t>🔗 Data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https://www.crunchbase.com/organization/mixpanel</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https://www.forbes.com/sites/alexkonrad/2021/11/10/mixpanel-raises-200-million-at-1-billion-valuation/</w:t>
      </w:r>
    </w:p>
    <w:p>
      <w:pPr>
        <w:spacing w:line="360" w:lineRule="auto"/>
        <w:ind w:firstLine="0"/>
        <w:jc w:val="both"/>
      </w:pPr>
      <w:r>
        <w:rPr>
          <w:rFonts w:ascii="Times New Roman" w:hAnsi="Times New Roman"/>
          <w:sz w:val="24"/>
        </w:rPr>
        <w:t>Funding Rounds (source - coresignal):</w:t>
      </w:r>
    </w:p>
    <w:p>
      <w:pPr>
        <w:spacing w:line="360" w:lineRule="auto"/>
        <w:ind w:firstLine="0"/>
        <w:jc w:val="both"/>
      </w:pPr>
      <w:r>
        <w:rPr>
          <w:rFonts w:ascii="Times New Roman" w:hAnsi="Times New Roman"/>
          <w:sz w:val="24"/>
        </w:rPr>
        <w:t>• Series C, 15 December 2021, US$ 200.0M, (1 investors)</w:t>
      </w:r>
    </w:p>
    <w:p>
      <w:pPr>
        <w:spacing w:line="360" w:lineRule="auto"/>
        <w:ind w:firstLine="0"/>
        <w:jc w:val="both"/>
      </w:pPr>
      <w:r>
        <w:rPr>
          <w:rFonts w:ascii="Times New Roman" w:hAnsi="Times New Roman"/>
          <w:sz w:val="24"/>
        </w:rPr>
        <w:t>• Series C, 15 November 2021, US$ 200.0M, (1 investors)</w:t>
      </w:r>
    </w:p>
    <w:p>
      <w:pPr>
        <w:spacing w:line="360" w:lineRule="auto"/>
        <w:ind w:firstLine="0"/>
        <w:jc w:val="both"/>
      </w:pPr>
      <w:r>
        <w:rPr>
          <w:rFonts w:ascii="Times New Roman" w:hAnsi="Times New Roman"/>
          <w:sz w:val="24"/>
        </w:rPr>
        <w:t>• Series B, 18 December 2014, US$ 65.0M, (1 investors)</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Amir Movafaghi – CEO</w:t>
      </w:r>
    </w:p>
    <w:p>
      <w:pPr>
        <w:spacing w:line="360" w:lineRule="auto"/>
        <w:ind w:firstLine="0"/>
        <w:jc w:val="both"/>
      </w:pPr>
      <w:r>
        <w:rPr>
          <w:rFonts w:ascii="Times New Roman" w:hAnsi="Times New Roman"/>
          <w:sz w:val="24"/>
        </w:rPr>
        <w:t>Background: Amir Movafaghi is a seasoned technology executive with extensive experience in leading high-growth companies. As CEO of Mixpanel since 2018, he has been instrumental in driving the company's mission to democratize event analytics. Prior to this role, he served as COO at Mixpanel and as CFO at Spiceworks, where he honed his skills in financial leadership and strategic operations. His five-year tenure at Twitter was marked by significant achievements, including scaling the company from 150 to over 4,000 employees and playing a key role in its IPO. Amir holds an MBA from New York University and a Bachelor's in Business and Economics from California State University.</w:t>
      </w:r>
    </w:p>
    <w:p>
      <w:pPr>
        <w:spacing w:line="360" w:lineRule="auto"/>
        <w:ind w:firstLine="0"/>
        <w:jc w:val="both"/>
      </w:pPr>
      <w:r>
        <w:rPr>
          <w:rFonts w:ascii="Times New Roman" w:hAnsi="Times New Roman"/>
          <w:sz w:val="24"/>
        </w:rPr>
        <w:t>Phil Perry – CFO</w:t>
      </w:r>
    </w:p>
    <w:p>
      <w:pPr>
        <w:spacing w:line="360" w:lineRule="auto"/>
        <w:ind w:firstLine="0"/>
        <w:jc w:val="both"/>
      </w:pPr>
      <w:r>
        <w:rPr>
          <w:rFonts w:ascii="Times New Roman" w:hAnsi="Times New Roman"/>
          <w:sz w:val="24"/>
        </w:rPr>
        <w:t>LinkedIn: https://uk.linkedin.com/in/philboulter</w:t>
      </w:r>
    </w:p>
    <w:p>
      <w:pPr>
        <w:spacing w:line="360" w:lineRule="auto"/>
        <w:ind w:firstLine="0"/>
        <w:jc w:val="both"/>
      </w:pPr>
      <w:r>
        <w:rPr>
          <w:rFonts w:ascii="Times New Roman" w:hAnsi="Times New Roman"/>
          <w:sz w:val="24"/>
        </w:rPr>
        <w:t>Background: Phil Perry is the Vice President of Finance at Mixpanel, where he is responsible for overseeing the company's financial strategy, operations, and revenue management. Since joining Mixpanel in April 2013, he has advanced through several key leadership roles, including Senior Director of Finance &amp; Revenue Operations and Head of Revenue Operations &amp; Chief of Staff to the CEO. Prior to his tenure at Mixpanel, Phil gained valuable experience as a consultant at Simon-Kucher &amp; Partners. His extensive background in finance and strategic operations has been instrumental in driving Mixpanel's financial health and growth.</w:t>
      </w:r>
    </w:p>
    <w:p>
      <w:pPr>
        <w:spacing w:line="360" w:lineRule="auto"/>
        <w:ind w:firstLine="0"/>
        <w:jc w:val="both"/>
      </w:pPr>
      <w:r>
        <w:rPr>
          <w:rFonts w:ascii="Times New Roman" w:hAnsi="Times New Roman"/>
          <w:sz w:val="24"/>
        </w:rPr>
        <w:t>Chinmay Barve – CTO</w:t>
      </w:r>
    </w:p>
    <w:p>
      <w:pPr>
        <w:spacing w:line="360" w:lineRule="auto"/>
        <w:ind w:firstLine="0"/>
        <w:jc w:val="both"/>
      </w:pPr>
      <w:r>
        <w:rPr>
          <w:rFonts w:ascii="Times New Roman" w:hAnsi="Times New Roman"/>
          <w:sz w:val="24"/>
        </w:rPr>
        <w:t>LinkedIn: https://www.linkedin.com/in/cbarve</w:t>
      </w:r>
    </w:p>
    <w:p>
      <w:pPr>
        <w:spacing w:line="360" w:lineRule="auto"/>
        <w:ind w:firstLine="0"/>
        <w:jc w:val="both"/>
      </w:pPr>
      <w:r>
        <w:rPr>
          <w:rFonts w:ascii="Times New Roman" w:hAnsi="Times New Roman"/>
          <w:sz w:val="24"/>
        </w:rPr>
        <w:t>Background: Chinmay Barve is the Senior Vice President of Engineering at Mixpanel, having progressed from Engineering Manager since joining the company in 2017. His career is marked by significant roles at leading technology firms, including serving as a Staff Software Engineer at Twitter, where he contributed to the infrastructure for tweets and direct messages, and as a Tech Lead/Engineering Manager at Yahoo Search. Barve's technical expertise spans infrastructure, systems, and analytics, supported by his educational background with a Master’s degree from Georgia Tech and a Bachelor’s degree from the University of Mumbai. His leadership and technical acumen have been pivotal in his ascent to senior executive positions.</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Mixpanel's ESG considerations are primarily centered around data privacy and security, given its role in analytics software, which is critical for maintaining customer trust and compliance with regulations. The company must ensure robust cybersecurity measures and transparent data handling practices to mitigate risks. On the social front, Mixpanel's commitment to diversity and inclusion is essential, as fostering a diverse workforce can enhance innovation and reflect the varied demographics of its user base. Governance practices are also crucial, with a focus on maintaining a strong, independent board to oversee ethical business conduct and strategic decision-making. Investors should monitor how Mixpanel addresses these key areas to ensure long-term sustainability and risk management.</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Market Adoption Uncertainty: The market size for advanced analytics software is not clearly defined, which may lead to challenges in estimating potential customer base and growth opportunities. This uncertainty could impact strategic planning and resource allocation.</w:t>
      </w:r>
    </w:p>
    <w:p>
      <w:pPr>
        <w:spacing w:line="360" w:lineRule="auto"/>
        <w:ind w:firstLine="0"/>
        <w:jc w:val="both"/>
      </w:pPr>
      <w:r>
        <w:rPr>
          <w:rFonts w:ascii="Times New Roman" w:hAnsi="Times New Roman"/>
          <w:sz w:val="24"/>
        </w:rPr>
        <w:t>• Competitive Landscape Ambiguity: The analytics software market is highly competitive, with established players like Amplitude, Google Analytics, and Heap offering differentiated features. Mixpanel may face challenges in clearly articulating its unique value proposition to stand out in this crowded space.</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Technology Integration Challenges: While the technology appears to be mature, expanding its application into new areas such as sales and finance may present integration challenges. Ensuring compatibility with existing systems and maintaining performance standards could be complex.</w:t>
      </w:r>
    </w:p>
    <w:p>
      <w:pPr>
        <w:spacing w:line="360" w:lineRule="auto"/>
        <w:ind w:firstLine="0"/>
        <w:jc w:val="both"/>
      </w:pPr>
      <w:r>
        <w:rPr>
          <w:rFonts w:ascii="Times New Roman" w:hAnsi="Times New Roman"/>
          <w:sz w:val="24"/>
        </w:rPr>
        <w:t>• Performance and Reliability Concerns: Although the technology is established, any expansion into new domains may introduce unforeseen performance issues or reliability concerns, which could affect customer satisfaction and retention.</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Scalability of Operations: As Mixpanel aims to expand its market reach, scaling operations effectively could be a challenge. This includes managing increased data volumes, ensuring robust customer support, and maintaining service quality.</w:t>
      </w:r>
    </w:p>
    <w:p>
      <w:pPr>
        <w:spacing w:line="360" w:lineRule="auto"/>
        <w:ind w:firstLine="0"/>
        <w:jc w:val="both"/>
      </w:pPr>
      <w:r>
        <w:rPr>
          <w:rFonts w:ascii="Times New Roman" w:hAnsi="Times New Roman"/>
          <w:sz w:val="24"/>
        </w:rPr>
        <w:t>• Talent Acquisition and Retention: The need for specialized skills in analytics and software development may make it difficult to attract and retain top talent, which is crucial for sustaining innovation and operational efficiency.</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Data Protection Compliance: With plans for international expansion, Mixpanel may face challenges in complying with varying data protection regulations such as GDPR. Ensuring compliance across different jurisdictions could require significant resources and adjustments to data handling practices.</w:t>
      </w:r>
    </w:p>
    <w:p>
      <w:pPr>
        <w:spacing w:line="360" w:lineRule="auto"/>
        <w:ind w:firstLine="0"/>
        <w:jc w:val="both"/>
      </w:pPr>
      <w:r>
        <w:rPr>
          <w:rFonts w:ascii="Times New Roman" w:hAnsi="Times New Roman"/>
          <w:sz w:val="24"/>
        </w:rPr>
        <w:t>• Evolving Regulatory Landscape: The regulatory environment for data analytics is continuously evolving, and Mixpanel may need to adapt quickly to new regulations, which could impact operational processes and costs.</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Revenue Dependency: Mixpanel's revenue model may be heavily dependent on a few key clients or sectors. Any downturn in these areas or loss of major clients could significantly impact financial stability.</w:t>
      </w:r>
    </w:p>
    <w:p>
      <w:pPr>
        <w:spacing w:line="360" w:lineRule="auto"/>
        <w:ind w:firstLine="0"/>
        <w:jc w:val="both"/>
      </w:pPr>
      <w:r>
        <w:rPr>
          <w:rFonts w:ascii="Times New Roman" w:hAnsi="Times New Roman"/>
          <w:sz w:val="24"/>
        </w:rPr>
        <w:t>• Series A Funding Stage: Being at the Series A funding stage suggests that Mixpanel may still be in the early stages of financial stability. Securing additional funding and managing cash flow effectively will be crucial for sustaining growth and operations.</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Mixpanel's mature analytics technology and established market presence position it well for strategic acquisition by larger tech firms seeking to enhance their data analytics capabilities, particularly as it expands into sales and finance sectors. Given the competitive landscape, with players like Amplitude and Google Analytics, Mixpanel's unique value proposition could attract interest from companies looking to bolster their analytics offerings or diversify their product suite. An IPO could also be a viable exit strategy if Mixpanel continues to demonstrate strong growth and market traction, leveraging its partnerships and expanding customer base. Investors should focus on Mixpanel's ability to differentiate itself in a crowded market and maintain a competitive edge through innovation and strategic partnerships.</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Choosing not to invest in Mixpanel at the Series A stage could result in several opportunity costs. The analytics software market is competitive, with established players like Amplitude, Google Analytics, and Heap, which may limit Mixpanel's market share and growth potential.</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specific milestones has Mixpanel achieved in expanding its technology from analytics for product and marketing to sales and finance?</w:t>
      </w:r>
    </w:p>
    <w:p>
      <w:pPr>
        <w:spacing w:line="360" w:lineRule="auto"/>
        <w:ind w:firstLine="0"/>
        <w:jc w:val="both"/>
      </w:pPr>
      <w:r>
        <w:rPr>
          <w:rFonts w:ascii="Times New Roman" w:hAnsi="Times New Roman"/>
          <w:sz w:val="24"/>
        </w:rPr>
        <w:t>• Can Mixpanel provide detailed information on any patents or IP protections related to its analytics technology?</w:t>
      </w:r>
    </w:p>
    <w:p>
      <w:pPr>
        <w:spacing w:line="360" w:lineRule="auto"/>
        <w:ind w:firstLine="0"/>
        <w:jc w:val="both"/>
      </w:pPr>
      <w:r>
        <w:rPr>
          <w:rFonts w:ascii="Times New Roman" w:hAnsi="Times New Roman"/>
          <w:sz w:val="24"/>
        </w:rPr>
        <w:t>Financials &amp; Funding Stage</w:t>
      </w:r>
    </w:p>
    <w:p>
      <w:pPr>
        <w:spacing w:line="360" w:lineRule="auto"/>
        <w:ind w:firstLine="0"/>
        <w:jc w:val="both"/>
      </w:pPr>
      <w:r>
        <w:rPr>
          <w:rFonts w:ascii="Times New Roman" w:hAnsi="Times New Roman"/>
          <w:sz w:val="24"/>
        </w:rPr>
        <w:t>• What is Mixpanel's current financial runway, and what are the plans for future fundraising beyond the Series A stage?</w:t>
      </w:r>
    </w:p>
    <w:p>
      <w:pPr>
        <w:spacing w:line="360" w:lineRule="auto"/>
        <w:ind w:firstLine="0"/>
        <w:jc w:val="both"/>
      </w:pPr>
      <w:r>
        <w:rPr>
          <w:rFonts w:ascii="Times New Roman" w:hAnsi="Times New Roman"/>
          <w:sz w:val="24"/>
        </w:rPr>
        <w:t>• Can Mixpanel provide detailed financial projections or revenue models, especially in light of its revenue dependency risk?</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How does Mixpanel plan to differentiate itself from competitors like Amplitude, Google Analytics, and Heap?</w:t>
      </w:r>
    </w:p>
    <w:p>
      <w:pPr>
        <w:spacing w:line="360" w:lineRule="auto"/>
        <w:ind w:firstLine="0"/>
        <w:jc w:val="both"/>
      </w:pPr>
      <w:r>
        <w:rPr>
          <w:rFonts w:ascii="Times New Roman" w:hAnsi="Times New Roman"/>
          <w:sz w:val="24"/>
        </w:rPr>
        <w:t>• What strategies does Mixpanel have in place to address the high competition risk in the analytics software sector?</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Are there any existing or potential OEM or manufacturing partnerships that Mixpanel is exploring to enhance its product offerings?</w:t>
      </w:r>
    </w:p>
    <w:p>
      <w:pPr>
        <w:spacing w:line="360" w:lineRule="auto"/>
        <w:ind w:firstLine="0"/>
        <w:jc w:val="both"/>
      </w:pPr>
      <w:r>
        <w:rPr>
          <w:rFonts w:ascii="Times New Roman" w:hAnsi="Times New Roman"/>
          <w:sz w:val="24"/>
        </w:rPr>
        <w:t>• How does Mixpanel plan to leverage partnerships to expand its market reach, particularly in new sectors like sales and finance?</w:t>
      </w:r>
    </w:p>
    <w:p>
      <w:pPr>
        <w:spacing w:line="360" w:lineRule="auto"/>
        <w:ind w:firstLine="0"/>
        <w:jc w:val="both"/>
      </w:pPr>
      <w:r>
        <w:rPr>
          <w:rFonts w:ascii="Times New Roman" w:hAnsi="Times New Roman"/>
          <w:sz w:val="24"/>
        </w:rPr>
        <w:t>Regulatory &amp; Market Timing</w:t>
      </w:r>
    </w:p>
    <w:p>
      <w:pPr>
        <w:spacing w:line="360" w:lineRule="auto"/>
        <w:ind w:firstLine="0"/>
        <w:jc w:val="both"/>
      </w:pPr>
      <w:r>
        <w:rPr>
          <w:rFonts w:ascii="Times New Roman" w:hAnsi="Times New Roman"/>
          <w:sz w:val="24"/>
        </w:rPr>
        <w:t>• What steps is Mixpanel taking to ensure compliance with data protection regulations such as GDPR, especially with plans for international expansion?</w:t>
      </w:r>
    </w:p>
    <w:p>
      <w:pPr>
        <w:spacing w:line="360" w:lineRule="auto"/>
        <w:ind w:firstLine="0"/>
        <w:jc w:val="both"/>
      </w:pPr>
      <w:r>
        <w:rPr>
          <w:rFonts w:ascii="Times New Roman" w:hAnsi="Times New Roman"/>
          <w:sz w:val="24"/>
        </w:rPr>
        <w:t>• How does Mixpanel assess the timing of its market entry into new sectors, and what are the potential regulatory hurdles?</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Key Strengths:</w:t>
      </w:r>
    </w:p>
    <w:p>
      <w:pPr>
        <w:spacing w:line="360" w:lineRule="auto"/>
        <w:ind w:firstLine="0"/>
        <w:jc w:val="both"/>
      </w:pPr>
      <w:r>
        <w:rPr>
          <w:rFonts w:ascii="Times New Roman" w:hAnsi="Times New Roman"/>
          <w:sz w:val="24"/>
        </w:rPr>
        <w:t>Mixpanel's primary strength lies in its robust analytics platform that offers real-time data analysis and ease of integration, making it accessible to a wide range of businesses. Its event-based tracking capabilities provide deep insights into user engagement and retention, which traditional analytics tools often miss. The platform's scalability and ability to handle large volumes of data without compromising performance further enhance its appeal. Additionally, Mixpanel's focus on user privacy and data governance ensures compliance with global data protection standards, which is crucial in today's regulatory environment.</w:t>
      </w:r>
    </w:p>
    <w:p>
      <w:pPr>
        <w:spacing w:line="360" w:lineRule="auto"/>
        <w:ind w:firstLine="0"/>
        <w:jc w:val="both"/>
      </w:pPr>
      <w:r>
        <w:rPr>
          <w:rFonts w:ascii="Times New Roman" w:hAnsi="Times New Roman"/>
          <w:sz w:val="24"/>
        </w:rPr>
        <w:t>Key Weaknesses:</w:t>
      </w:r>
    </w:p>
    <w:p>
      <w:pPr>
        <w:spacing w:line="360" w:lineRule="auto"/>
        <w:ind w:firstLine="0"/>
        <w:jc w:val="both"/>
      </w:pPr>
      <w:r>
        <w:rPr>
          <w:rFonts w:ascii="Times New Roman" w:hAnsi="Times New Roman"/>
          <w:sz w:val="24"/>
        </w:rPr>
        <w:t>One of the main weaknesses is the competitive landscape, where Mixpanel faces stiff competition from established players like Google Analytics and Amplitude, which offer differentiated features. The company's current financial metrics, such as revenue and growth rate, suggest it is still in the early stages of financial stability, which could pose a risk if additional funding is not secured. Furthermore, the lack of detailed information on Mixpanel's patent portfolio raises concerns about its ability to protect its intellectual property and maintain a competitive edge.</w:t>
      </w:r>
    </w:p>
    <w:p>
      <w:pPr>
        <w:spacing w:line="360" w:lineRule="auto"/>
        <w:ind w:firstLine="0"/>
        <w:jc w:val="both"/>
      </w:pPr>
      <w:r>
        <w:rPr>
          <w:rFonts w:ascii="Times New Roman" w:hAnsi="Times New Roman"/>
          <w:sz w:val="24"/>
        </w:rPr>
        <w:t>Opportunities:</w:t>
      </w:r>
    </w:p>
    <w:p>
      <w:pPr>
        <w:spacing w:line="360" w:lineRule="auto"/>
        <w:ind w:firstLine="0"/>
        <w:jc w:val="both"/>
      </w:pPr>
      <w:r>
        <w:rPr>
          <w:rFonts w:ascii="Times New Roman" w:hAnsi="Times New Roman"/>
          <w:sz w:val="24"/>
        </w:rPr>
        <w:t>The analytics software market is projected to grow significantly, driven by the increasing demand for data-driven decision-making and the integration of advanced technologies like AI and machine learning. Mixpanel has the opportunity to expand its market reach by enhancing its machine learning capabilities and data visualization tools. The Asia Pacific region presents a promising growth market, with substantial investments in advanced analytics capabilities. Additionally, Mixpanel can explore strategic partnerships to enhance its service offerings and expand into new sectors like sales and finance.</w:t>
      </w:r>
    </w:p>
    <w:p>
      <w:pPr>
        <w:spacing w:line="360" w:lineRule="auto"/>
        <w:ind w:firstLine="0"/>
        <w:jc w:val="both"/>
      </w:pPr>
      <w:r>
        <w:rPr>
          <w:rFonts w:ascii="Times New Roman" w:hAnsi="Times New Roman"/>
          <w:sz w:val="24"/>
        </w:rPr>
        <w:t>Risks:</w:t>
      </w:r>
    </w:p>
    <w:p>
      <w:pPr>
        <w:spacing w:line="360" w:lineRule="auto"/>
        <w:ind w:firstLine="0"/>
        <w:jc w:val="both"/>
      </w:pPr>
      <w:r>
        <w:rPr>
          <w:rFonts w:ascii="Times New Roman" w:hAnsi="Times New Roman"/>
          <w:sz w:val="24"/>
        </w:rPr>
        <w:t>Market adoption uncertainty and the highly competitive landscape pose significant risks to Mixpanel's growth potential. Expanding its application into new areas such as sales and finance may present technology integration challenges, impacting performance and reliability. The scalability of operations and talent acquisition are critical operational risks, as Mixpanel aims to expand its market reach. Regulatory risks, particularly compliance with data protection regulations like GDPR, could require significant resources and adjustments to data handling practices.</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This investment opportunity presents a compelling case with both significant potential and notable risks that require careful consideration. The company demonstrates strong technological innovation and market positioning, with a clear competitive advantage in their core technology. However, several key risks must be carefully evaluated, including market adoption challenges, competitive pressures, and execution risks associated with scaling operations. The overall investment thesis hinges on the company's ability to execute its strategic vision while navigating the identified risks, requiring thorough due diligence on technical capabilities, market validation, and competitive landscape before making an investment decision.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August 17,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D3DF5" w14:textId="77777777" w:rsidR="00AE4E05" w:rsidRDefault="00AE4E05">
      <w:r>
        <w:separator/>
      </w:r>
    </w:p>
  </w:endnote>
  <w:endnote w:type="continuationSeparator" w:id="0">
    <w:p w14:paraId="50A59C29" w14:textId="77777777" w:rsidR="00AE4E05" w:rsidRDefault="00AE4E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0D491" w14:textId="77777777" w:rsidR="00AE4E05" w:rsidRDefault="00AE4E05">
      <w:r>
        <w:separator/>
      </w:r>
    </w:p>
  </w:footnote>
  <w:footnote w:type="continuationSeparator" w:id="0">
    <w:p w14:paraId="658C63D7" w14:textId="77777777" w:rsidR="00AE4E05" w:rsidRDefault="00AE4E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840A1"/>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AE4E05"/>
    <w:rsid w:val="00B0316B"/>
    <w:rsid w:val="00B14964"/>
    <w:rsid w:val="00B15B62"/>
    <w:rsid w:val="00B25D09"/>
    <w:rsid w:val="00B46AF0"/>
    <w:rsid w:val="00B477DB"/>
    <w:rsid w:val="00B609CA"/>
    <w:rsid w:val="00B636BB"/>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29</cp:revision>
  <cp:lastPrinted>2012-08-22T12:07:00Z</cp:lastPrinted>
  <dcterms:created xsi:type="dcterms:W3CDTF">2025-07-11T11:27:00Z</dcterms:created>
  <dcterms:modified xsi:type="dcterms:W3CDTF">2025-07-29T10:53:00Z</dcterms:modified>
</cp:coreProperties>
</file>