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DF4B9" w14:textId="77777777" w:rsidR="001A3A2E" w:rsidRDefault="001A3A2E" w:rsidP="00703322">
      <w:pPr>
        <w:spacing w:after="160" w:line="259" w:lineRule="auto"/>
        <w:rPr>
          <w:lang w:val="en-US"/>
        </w:rPr>
      </w:pPr>
    </w:p>
    <w:p w14:paraId="3DA218DA" w14:textId="77777777" w:rsidR="001A3A2E" w:rsidRDefault="001A3A2E" w:rsidP="001A3A2E">
      <w:pPr>
        <w:spacing w:after="160" w:line="259" w:lineRule="auto"/>
        <w:jc w:val="center"/>
        <w:rPr>
          <w:lang w:val="en-US"/>
        </w:rPr>
      </w:pPr>
    </w:p>
    <w:p w14:paraId="0EA02D27" w14:textId="77777777" w:rsidR="001A3A2E" w:rsidRDefault="001A3A2E" w:rsidP="00703322">
      <w:pPr>
        <w:spacing w:after="160" w:line="259" w:lineRule="auto"/>
        <w:rPr>
          <w:lang w:val="en-US"/>
        </w:rPr>
      </w:pPr>
    </w:p>
    <w:p w14:paraId="31F0EF5C" w14:textId="77777777" w:rsidR="001A3A2E" w:rsidRDefault="001A3A2E" w:rsidP="00830FE5">
      <w:pPr>
        <w:spacing w:after="160" w:line="259" w:lineRule="auto"/>
        <w:rPr>
          <w:lang w:val="en-US"/>
        </w:rPr>
      </w:pPr>
    </w:p>
    <w:p w14:paraId="031B6D20" w14:textId="77777777" w:rsidR="001A3A2E" w:rsidRDefault="001A3A2E" w:rsidP="001A3A2E">
      <w:pPr>
        <w:spacing w:after="160" w:line="259" w:lineRule="auto"/>
        <w:jc w:val="center"/>
        <w:rPr>
          <w:lang w:val="en-US"/>
        </w:rPr>
      </w:pPr>
    </w:p>
    <w:p w14:paraId="4E3609CA" w14:textId="77777777" w:rsidR="00703322" w:rsidRPr="00FE612B" w:rsidRDefault="001A3A2E" w:rsidP="00FE612B">
      <w:pPr>
        <w:spacing w:after="160" w:line="259" w:lineRule="auto"/>
        <w:jc w:val="center"/>
        <w:rPr>
          <w:lang w:val="en-US"/>
        </w:rPr>
      </w:pPr>
      <w:r>
        <w:rPr>
          <w:noProof/>
          <w:lang w:val="en-US"/>
        </w:rPr>
        <w:drawing>
          <wp:inline distT="0" distB="0" distL="0" distR="0" wp14:anchorId="6D19A6D3" wp14:editId="0C21E3A4">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0A2267D3" w14:textId="77777777" w:rsidR="00703322" w:rsidRDefault="00703322" w:rsidP="00703322">
      <w:pPr>
        <w:spacing w:after="160" w:line="259" w:lineRule="auto"/>
        <w:rPr>
          <w:rFonts w:ascii="Menlo" w:hAnsi="Menlo" w:cs="Menlo"/>
          <w:color w:val="D8DEE9"/>
          <w:sz w:val="18"/>
          <w:szCs w:val="18"/>
        </w:rPr>
      </w:pPr>
    </w:p>
    <w:p w14:paraId="64F5C12C" w14:textId="77777777" w:rsidR="00FE612B" w:rsidRPr="00FE612B" w:rsidRDefault="00702FCC" w:rsidP="00FE612B">
      <w:pPr>
        <w:spacing w:after="160" w:line="259" w:lineRule="auto"/>
        <w:jc w:val="center"/>
        <w:rPr>
          <w:rFonts w:ascii="Menlo" w:hAnsi="Menlo" w:cs="Menlo"/>
          <w:color w:val="D8DEE9"/>
          <w:sz w:val="18"/>
          <w:szCs w:val="18"/>
        </w:rPr>
      </w:pPr>
      <w:r>
        <w:rPr>
          <w:b/>
          <w:sz w:val="44"/>
        </w:rPr>
        <w:t>This Investment Memo for Monzo was Automatically Generated by the VC Intelligence System</w:t>
      </w:r>
    </w:p>
    <w:p w14:paraId="4300A5AD" w14:textId="77777777" w:rsidR="00EE2C34" w:rsidRDefault="00000000">
      <w:pPr>
        <w:jc w:val="center"/>
      </w:pPr>
      <w:r>
        <w:rPr>
          <w:sz w:val="28"/>
        </w:rPr>
        <w:t>Prepared on August 15, 2025 at 02:26 PM</w:t>
      </w:r>
    </w:p>
    <w:p w14:paraId="0AE0BEE2" w14:textId="77777777" w:rsidR="00FE612B" w:rsidRDefault="00FE612B" w:rsidP="00FE612B">
      <w:pPr>
        <w:spacing w:after="160" w:line="259" w:lineRule="auto"/>
        <w:rPr>
          <w:rFonts w:ascii="Menlo" w:hAnsi="Menlo" w:cs="Menlo"/>
          <w:color w:val="D8DEE9"/>
          <w:sz w:val="18"/>
          <w:szCs w:val="18"/>
        </w:rPr>
      </w:pPr>
    </w:p>
    <w:p w14:paraId="6B07A031" w14:textId="77777777" w:rsidR="00FE612B" w:rsidRDefault="00FE612B" w:rsidP="00FE612B">
      <w:pPr>
        <w:spacing w:after="160" w:line="259" w:lineRule="auto"/>
        <w:rPr>
          <w:rFonts w:ascii="Menlo" w:hAnsi="Menlo" w:cs="Menlo"/>
          <w:color w:val="D8DEE9"/>
          <w:sz w:val="18"/>
          <w:szCs w:val="18"/>
        </w:rPr>
      </w:pPr>
    </w:p>
    <w:p w14:paraId="1E996B91" w14:textId="77777777" w:rsidR="00FE612B" w:rsidRDefault="00FE612B" w:rsidP="00FE612B">
      <w:pPr>
        <w:spacing w:after="160" w:line="259" w:lineRule="auto"/>
        <w:rPr>
          <w:rFonts w:ascii="Menlo" w:hAnsi="Menlo" w:cs="Menlo"/>
          <w:color w:val="D8DEE9"/>
          <w:sz w:val="18"/>
          <w:szCs w:val="18"/>
        </w:rPr>
      </w:pPr>
    </w:p>
    <w:p w14:paraId="7EC06593" w14:textId="77777777" w:rsidR="00FE612B" w:rsidRDefault="00FE612B" w:rsidP="00FE612B">
      <w:pPr>
        <w:spacing w:after="160" w:line="259" w:lineRule="auto"/>
        <w:rPr>
          <w:rFonts w:ascii="Menlo" w:hAnsi="Menlo" w:cs="Menlo"/>
          <w:color w:val="D8DEE9"/>
          <w:sz w:val="18"/>
          <w:szCs w:val="18"/>
        </w:rPr>
      </w:pPr>
    </w:p>
    <w:p w14:paraId="3605B8AE" w14:textId="77777777" w:rsidR="00FE612B" w:rsidRDefault="00FE612B" w:rsidP="00FE612B">
      <w:pPr>
        <w:spacing w:after="160" w:line="259" w:lineRule="auto"/>
        <w:rPr>
          <w:rFonts w:ascii="Menlo" w:hAnsi="Menlo" w:cs="Menlo"/>
          <w:color w:val="D8DEE9"/>
          <w:sz w:val="18"/>
          <w:szCs w:val="18"/>
        </w:rPr>
      </w:pPr>
    </w:p>
    <w:p w14:paraId="148AC3DB" w14:textId="77777777" w:rsidR="00FE612B" w:rsidRDefault="00FE612B" w:rsidP="00FE612B">
      <w:pPr>
        <w:spacing w:after="160" w:line="259" w:lineRule="auto"/>
        <w:rPr>
          <w:rFonts w:ascii="Menlo" w:hAnsi="Menlo" w:cs="Menlo"/>
          <w:color w:val="D8DEE9"/>
          <w:sz w:val="18"/>
          <w:szCs w:val="18"/>
        </w:rPr>
      </w:pPr>
    </w:p>
    <w:p w14:paraId="2A885777" w14:textId="77777777" w:rsidR="00FE612B" w:rsidRDefault="00FE612B" w:rsidP="00FE612B">
      <w:pPr>
        <w:spacing w:after="160" w:line="259" w:lineRule="auto"/>
        <w:rPr>
          <w:rFonts w:ascii="Menlo" w:hAnsi="Menlo" w:cs="Menlo"/>
          <w:color w:val="D8DEE9"/>
          <w:sz w:val="18"/>
          <w:szCs w:val="18"/>
        </w:rPr>
      </w:pPr>
    </w:p>
    <w:p w14:paraId="4B903ED4" w14:textId="77777777" w:rsidR="00FE612B" w:rsidRDefault="00FE612B" w:rsidP="00FE612B">
      <w:pPr>
        <w:spacing w:after="160" w:line="259" w:lineRule="auto"/>
        <w:rPr>
          <w:rFonts w:ascii="Menlo" w:hAnsi="Menlo" w:cs="Menlo"/>
          <w:color w:val="D8DEE9"/>
          <w:sz w:val="18"/>
          <w:szCs w:val="18"/>
        </w:rPr>
      </w:pPr>
    </w:p>
    <w:p w14:paraId="77C7399B" w14:textId="77777777" w:rsidR="0078072D" w:rsidRDefault="0078072D" w:rsidP="00FE612B">
      <w:pPr>
        <w:spacing w:after="160" w:line="259" w:lineRule="auto"/>
        <w:rPr>
          <w:rFonts w:ascii="Menlo" w:hAnsi="Menlo" w:cs="Menlo"/>
          <w:color w:val="D8DEE9"/>
          <w:sz w:val="18"/>
          <w:szCs w:val="18"/>
        </w:rPr>
      </w:pPr>
    </w:p>
    <w:p w14:paraId="30F9F369" w14:textId="77777777" w:rsidR="001160E6" w:rsidRDefault="001160E6" w:rsidP="00FE612B">
      <w:pPr>
        <w:spacing w:after="160" w:line="259" w:lineRule="auto"/>
        <w:rPr>
          <w:rFonts w:ascii="Menlo" w:hAnsi="Menlo" w:cs="Menlo"/>
          <w:color w:val="D8DEE9"/>
          <w:sz w:val="18"/>
          <w:szCs w:val="18"/>
        </w:rPr>
      </w:pPr>
    </w:p>
    <w:p w14:paraId="7FFBBF9C" w14:textId="77777777" w:rsidR="00FE612B" w:rsidRDefault="00FE612B" w:rsidP="00FE612B">
      <w:pPr>
        <w:spacing w:after="160" w:line="259" w:lineRule="auto"/>
        <w:rPr>
          <w:rFonts w:ascii="Menlo" w:hAnsi="Menlo" w:cs="Menlo"/>
          <w:color w:val="D8DEE9"/>
          <w:sz w:val="18"/>
          <w:szCs w:val="18"/>
        </w:rPr>
      </w:pPr>
    </w:p>
    <w:p w14:paraId="77F2B3E9" w14:textId="77777777" w:rsidR="001A0266" w:rsidRDefault="001A0266" w:rsidP="00FE612B">
      <w:pPr>
        <w:spacing w:after="160" w:line="259" w:lineRule="auto"/>
        <w:rPr>
          <w:rFonts w:ascii="Menlo" w:hAnsi="Menlo" w:cs="Menlo"/>
          <w:color w:val="D8DEE9"/>
          <w:sz w:val="18"/>
          <w:szCs w:val="18"/>
        </w:rPr>
      </w:pPr>
    </w:p>
    <w:p w14:paraId="34ECF598" w14:textId="77777777" w:rsidR="00FE612B" w:rsidRDefault="00FE612B" w:rsidP="00FE612B">
      <w:pPr>
        <w:spacing w:after="160" w:line="259" w:lineRule="auto"/>
        <w:rPr>
          <w:rFonts w:ascii="Menlo" w:hAnsi="Menlo" w:cs="Menlo"/>
          <w:color w:val="D8DEE9"/>
          <w:sz w:val="18"/>
          <w:szCs w:val="18"/>
        </w:rPr>
      </w:pPr>
    </w:p>
    <w:p w14:paraId="01969D1E" w14:textId="77777777" w:rsidR="00FE612B" w:rsidRDefault="00FE612B" w:rsidP="00FE612B">
      <w:pPr>
        <w:spacing w:after="160" w:line="259" w:lineRule="auto"/>
        <w:rPr>
          <w:lang w:val="en-US"/>
        </w:rPr>
      </w:pPr>
    </w:p>
    <w:p w14:paraId="0A1633A9" w14:textId="77777777" w:rsidR="00FE612B" w:rsidRPr="00C802F8" w:rsidRDefault="00FE612B" w:rsidP="00C802F8">
      <w:pPr>
        <w:tabs>
          <w:tab w:val="left" w:pos="3060"/>
        </w:tabs>
        <w:rPr>
          <w:lang w:val="en-US"/>
        </w:rPr>
      </w:pPr>
    </w:p>
    <w:p w14:paraId="10C890DF" w14:textId="77777777" w:rsidR="00EE2C34" w:rsidRDefault="00000000">
      <w:pPr>
        <w:spacing w:before="240" w:after="120" w:line="360" w:lineRule="auto"/>
        <w:jc w:val="both"/>
      </w:pPr>
      <w:r>
        <w:rPr>
          <w:b/>
        </w:rPr>
        <w:t>1. DETAILED SUMMARY</w:t>
      </w:r>
    </w:p>
    <w:p w14:paraId="796A7C02" w14:textId="77777777" w:rsidR="00EE2C34" w:rsidRDefault="00000000">
      <w:pPr>
        <w:spacing w:line="360" w:lineRule="auto"/>
        <w:jc w:val="both"/>
      </w:pPr>
      <w:r>
        <w:t>Monzo is a digital bank that provides a range of financial services through its mobile app, aiming to simplify banking for its users. The company differentiates itself by offering a user-friendly interface, real-time spending notifications, and budgeting tools that empower customers to manage their finances more effectively. Monzo operates on a freemium model, providing basic banking services for free while offering premium features through subscription plans. Positioned in the competitive fintech sector, Monzo targets tech-savvy consumers who prefer digital solutions over traditional banking, leveraging its strong brand and customer-centric approach to gain market share.</w:t>
      </w:r>
    </w:p>
    <w:p w14:paraId="05245BBE" w14:textId="77777777" w:rsidR="00EE2C34" w:rsidRDefault="00000000">
      <w:pPr>
        <w:spacing w:before="240" w:after="120" w:line="360" w:lineRule="auto"/>
        <w:jc w:val="both"/>
      </w:pPr>
      <w:r>
        <w:rPr>
          <w:b/>
        </w:rPr>
        <w:t>2. COMPANY OVERVIEW</w:t>
      </w:r>
    </w:p>
    <w:p w14:paraId="5EE03F3E" w14:textId="77777777" w:rsidR="00EE2C34" w:rsidRDefault="00000000">
      <w:pPr>
        <w:spacing w:line="360" w:lineRule="auto"/>
        <w:jc w:val="both"/>
      </w:pPr>
      <w:r>
        <w:t>Sector: fintech</w:t>
      </w:r>
    </w:p>
    <w:p w14:paraId="5BE728B4" w14:textId="77777777" w:rsidR="00EE2C34" w:rsidRDefault="00000000">
      <w:pPr>
        <w:spacing w:line="360" w:lineRule="auto"/>
        <w:jc w:val="both"/>
      </w:pPr>
      <w:r>
        <w:t>Website: https://monzo.com.</w:t>
      </w:r>
    </w:p>
    <w:p w14:paraId="4E1172E8" w14:textId="77777777" w:rsidR="00EE2C34" w:rsidRDefault="00000000">
      <w:pPr>
        <w:spacing w:line="360" w:lineRule="auto"/>
        <w:jc w:val="both"/>
      </w:pPr>
      <w:r>
        <w:t>Status: Privately Held</w:t>
      </w:r>
    </w:p>
    <w:p w14:paraId="0E720F3E" w14:textId="77777777" w:rsidR="00EE2C34" w:rsidRDefault="00000000">
      <w:pPr>
        <w:spacing w:line="360" w:lineRule="auto"/>
        <w:jc w:val="both"/>
      </w:pPr>
      <w:r>
        <w:t>Size: 1,001-5,000 employees</w:t>
      </w:r>
    </w:p>
    <w:p w14:paraId="48BF72A6" w14:textId="77777777" w:rsidR="00EE2C34" w:rsidRDefault="00000000">
      <w:pPr>
        <w:spacing w:line="360" w:lineRule="auto"/>
        <w:jc w:val="both"/>
      </w:pPr>
      <w:r>
        <w:t>Founded: 2015</w:t>
      </w:r>
    </w:p>
    <w:p w14:paraId="739E1BD3" w14:textId="77777777" w:rsidR="00EE2C34" w:rsidRDefault="00000000">
      <w:pPr>
        <w:spacing w:line="360" w:lineRule="auto"/>
        <w:jc w:val="both"/>
      </w:pPr>
      <w:r>
        <w:t>Headquarters: London, England</w:t>
      </w:r>
    </w:p>
    <w:p w14:paraId="139E5F79" w14:textId="77777777" w:rsidR="00EE2C34" w:rsidRDefault="00000000">
      <w:pPr>
        <w:spacing w:line="360" w:lineRule="auto"/>
        <w:jc w:val="both"/>
      </w:pPr>
      <w:r>
        <w:t>LinkedIn Followers: 609720</w:t>
      </w:r>
    </w:p>
    <w:p w14:paraId="3DC15523" w14:textId="77777777" w:rsidR="00EE2C34" w:rsidRDefault="00000000">
      <w:pPr>
        <w:spacing w:line="360" w:lineRule="auto"/>
        <w:jc w:val="both"/>
      </w:pPr>
      <w:r>
        <w:t>Office Location: 38 Finsbury Square; London, England EC2A 1, GB (and 3 other locations)</w:t>
      </w:r>
    </w:p>
    <w:p w14:paraId="3CEBF1B0" w14:textId="77777777" w:rsidR="00EE2C34" w:rsidRDefault="00000000">
      <w:pPr>
        <w:spacing w:line="360" w:lineRule="auto"/>
        <w:jc w:val="both"/>
      </w:pPr>
      <w:r>
        <w:t>Funding Stage: Undisclosed (no public data found) (Series I - US$ 187.3M - June 2024)</w:t>
      </w:r>
    </w:p>
    <w:p w14:paraId="42A3BBD6" w14:textId="77777777" w:rsidR="00EE2C34" w:rsidRDefault="00000000">
      <w:pPr>
        <w:spacing w:line="360" w:lineRule="auto"/>
        <w:jc w:val="both"/>
      </w:pPr>
      <w:r>
        <w:t>Team: Gary Dolman (CFO &amp; Co-Founder), Jonas Huckstein (CTO &amp; Co-Founder), Tom Blomfield (Chief Executive Officer)</w:t>
      </w:r>
    </w:p>
    <w:p w14:paraId="1E69E4D9" w14:textId="77777777" w:rsidR="00EE2C34" w:rsidRDefault="00000000">
      <w:pPr>
        <w:spacing w:before="240" w:after="120" w:line="360" w:lineRule="auto"/>
        <w:jc w:val="both"/>
      </w:pPr>
      <w:r>
        <w:rPr>
          <w:b/>
        </w:rPr>
        <w:t>3. PROBLEM STATEMENT</w:t>
      </w:r>
    </w:p>
    <w:p w14:paraId="5F7D2615" w14:textId="77777777" w:rsidR="00EE2C34" w:rsidRDefault="00000000">
      <w:pPr>
        <w:spacing w:line="360" w:lineRule="auto"/>
        <w:jc w:val="both"/>
      </w:pPr>
      <w:r>
        <w:t xml:space="preserve">Consumers in the financial sector often face challenges with transparency and accessibility when managing their personal finances, leading to a lack of trust and engagement with traditional banking services. This issue is exacerbated by complex fee structures and limited real-time insights into spending and saving, which can hinder effective financial planning and decision-making. The problem is particularly pressing as digital-native consumers increasingly demand seamless, user-friendly financial solutions that align with their tech-savvy lifestyles. In the UK, where Monzo operates, there is a growing expectation for financial institutions to offer more personalized and intuitive services. Addressing this gap is crucial as it directly </w:t>
      </w:r>
      <w:r>
        <w:lastRenderedPageBreak/>
        <w:t>impacts consumer satisfaction and financial well-being in an era where digital transformation is reshaping the banking landscape.</w:t>
      </w:r>
    </w:p>
    <w:p w14:paraId="5F2AD7E2" w14:textId="77777777" w:rsidR="00EE2C34" w:rsidRDefault="00000000">
      <w:pPr>
        <w:spacing w:before="240" w:after="120" w:line="360" w:lineRule="auto"/>
        <w:jc w:val="both"/>
      </w:pPr>
      <w:r>
        <w:rPr>
          <w:b/>
        </w:rPr>
        <w:t>4. SOLUTION OVERVIEW</w:t>
      </w:r>
    </w:p>
    <w:p w14:paraId="09A8D44B" w14:textId="77777777" w:rsidR="00EE2C34" w:rsidRDefault="00000000">
      <w:pPr>
        <w:spacing w:line="360" w:lineRule="auto"/>
        <w:jc w:val="both"/>
      </w:pPr>
      <w:r>
        <w:t>Monzo addresses the problem of cumbersome and opaque banking experiences by offering a streamlined, user-friendly digital banking solution. The approach leverages technology to provide real-time financial insights and seamless transactions, which simplifies money management for users. A key differentiator is its transparent fee structure and intuitive mobile interface, which enhances user trust and engagement. By focusing on customer-centric features such as instant notifications and budgeting tools, Monzo effectively empowers users to have greater control over their finances. This solution not only improves financial literacy but also reduces the friction traditionally associated with banking services.</w:t>
      </w:r>
    </w:p>
    <w:p w14:paraId="2CE4F6E5" w14:textId="77777777" w:rsidR="00EE2C34" w:rsidRDefault="00000000">
      <w:pPr>
        <w:spacing w:before="240" w:after="120" w:line="360" w:lineRule="auto"/>
        <w:jc w:val="both"/>
      </w:pPr>
      <w:r>
        <w:rPr>
          <w:b/>
        </w:rPr>
        <w:t>5. PRODUCT/SERVICE DESCRIPTION</w:t>
      </w:r>
    </w:p>
    <w:p w14:paraId="66E08B20" w14:textId="77777777" w:rsidR="00EE2C34" w:rsidRDefault="00000000">
      <w:pPr>
        <w:spacing w:line="360" w:lineRule="auto"/>
        <w:jc w:val="both"/>
      </w:pPr>
      <w:r>
        <w:t>Monzo's product suite is distinguished by its robust mobile banking platform, which integrates advanced budgeting tools and real-time spending notifications. A key technical feature is its open banking API, allowing seamless integration with third-party financial services, enhancing user experience and engagement. The product roadmap includes the development of AI-driven financial insights, aimed at providing personalized financial advice and predictive analytics to users. Monzo's platform also supports instant peer-to-peer payments and offers a virtual card feature for secure online transactions. Unlike many competitors, Monzo emphasizes transparency in fees and offers a user-friendly interface that simplifies complex financial tasks. The company is also exploring international expansion, which could introduce multi-currency support and cross-border financial services. Monzo's commitment to continuous innovation and user-centric design sets it apart in the crowded fintech landscape.</w:t>
      </w:r>
    </w:p>
    <w:p w14:paraId="4F4645F5" w14:textId="77777777" w:rsidR="00EE2C34" w:rsidRDefault="00000000">
      <w:pPr>
        <w:spacing w:before="240" w:after="120" w:line="360" w:lineRule="auto"/>
        <w:jc w:val="both"/>
      </w:pPr>
      <w:r>
        <w:rPr>
          <w:b/>
        </w:rPr>
        <w:t>6. MARKET SIZE &amp; ANALYSIS</w:t>
      </w:r>
    </w:p>
    <w:p w14:paraId="55F6A118" w14:textId="77777777" w:rsidR="00EE2C34" w:rsidRDefault="00000000">
      <w:pPr>
        <w:spacing w:line="360" w:lineRule="auto"/>
        <w:jc w:val="both"/>
      </w:pPr>
      <w:r>
        <w:t xml:space="preserve">The fintech sector is experiencing robust growth, driven by increasing digital adoption and the demand for innovative financial solutions. While specific figures for TAM, SAM, and SOM are unavailable, the market's potential is underscored by the presence of 120,000 total merchants, indicating a substantial base for expansion. Key drivers include technological advancements, regulatory support, and a shift towards cashless transactions. The competitive landscape is characterized by both established financial institutions and agile startups, creating </w:t>
      </w:r>
      <w:r>
        <w:lastRenderedPageBreak/>
        <w:t>a dynamic environment with opportunities for differentiation through unique value propositions.</w:t>
      </w:r>
    </w:p>
    <w:p w14:paraId="718EEE6E" w14:textId="77777777" w:rsidR="00EE2C34" w:rsidRDefault="00000000">
      <w:pPr>
        <w:spacing w:line="360" w:lineRule="auto"/>
        <w:jc w:val="both"/>
      </w:pPr>
      <w:r>
        <w:t>📊 Market Size Metrics</w:t>
      </w:r>
    </w:p>
    <w:p w14:paraId="135DF490" w14:textId="77777777" w:rsidR="00EE2C34" w:rsidRDefault="00000000">
      <w:pPr>
        <w:spacing w:line="360" w:lineRule="auto"/>
        <w:jc w:val="both"/>
      </w:pPr>
      <w:r>
        <w:t>🎯 Enhanced Market Analysis</w:t>
      </w:r>
    </w:p>
    <w:p w14:paraId="167C02DE" w14:textId="77777777" w:rsidR="00EE2C34" w:rsidRDefault="00000000">
      <w:pPr>
        <w:spacing w:line="360" w:lineRule="auto"/>
        <w:jc w:val="both"/>
      </w:pPr>
      <w:r>
        <w:t>• Active Merchants: 120,000</w:t>
      </w:r>
    </w:p>
    <w:p w14:paraId="2E86CE39" w14:textId="77777777" w:rsidR="00EE2C34" w:rsidRDefault="00000000">
      <w:pPr>
        <w:spacing w:line="360" w:lineRule="auto"/>
        <w:jc w:val="both"/>
      </w:pPr>
      <w:r>
        <w:t>📰 Sector Analysis</w:t>
      </w:r>
    </w:p>
    <w:p w14:paraId="04A236CE" w14:textId="77777777" w:rsidR="00EE2C34" w:rsidRDefault="00000000">
      <w:pPr>
        <w:spacing w:line="360" w:lineRule="auto"/>
        <w:jc w:val="both"/>
      </w:pPr>
      <w:r>
        <w:t>The fintech sector is poised for substantial growth from 2024 to 2034, with market size projections varying due to differing research methodologies. Estimates for 2024 range from $209.7 billion to $358.49 billion, with expectations of reaching between $644 billion and $1,620 billion by 2034. This growth is driven by a compound annual growth rate (CAGR) that varies across reports, with figures such as 15.82% and 25.18% being cited. Key trends fueling this expansion include the integration of artificial intelligence, the adoption of blockchain technology, and the development of Central Bank Digital Currencies (CBDCs). These transformative technologies are central to the fintech sector's evolution, highlighting its dynamic and rapidly changing landscape.</w:t>
      </w:r>
    </w:p>
    <w:p w14:paraId="5E1D24FF" w14:textId="77777777" w:rsidR="00EE2C34" w:rsidRDefault="00000000">
      <w:pPr>
        <w:spacing w:line="360" w:lineRule="auto"/>
        <w:jc w:val="both"/>
      </w:pPr>
      <w:r>
        <w:t>🔍 Market Research Sources</w:t>
      </w:r>
    </w:p>
    <w:p w14:paraId="1F213244" w14:textId="77777777" w:rsidR="00EE2C34" w:rsidRDefault="00000000">
      <w:pPr>
        <w:spacing w:line="360" w:lineRule="auto"/>
        <w:jc w:val="both"/>
      </w:pPr>
      <w:r>
        <w:t xml:space="preserve">• </w:t>
      </w:r>
      <w:r>
        <w:rPr>
          <w:color w:val="0563C1"/>
          <w:u w:val="single"/>
        </w:rPr>
        <w:t>https://www.imarcgroup.com/fintech-market</w:t>
      </w:r>
    </w:p>
    <w:p w14:paraId="57921632" w14:textId="77777777" w:rsidR="00EE2C34" w:rsidRDefault="00000000">
      <w:pPr>
        <w:spacing w:line="360" w:lineRule="auto"/>
        <w:jc w:val="both"/>
      </w:pPr>
      <w:r>
        <w:t xml:space="preserve">• </w:t>
      </w:r>
      <w:r>
        <w:rPr>
          <w:color w:val="0563C1"/>
          <w:u w:val="single"/>
        </w:rPr>
        <w:t>https://www.polarismarketresearch.com/industry-analysis/fintech-market</w:t>
      </w:r>
    </w:p>
    <w:p w14:paraId="1A6A5E8C" w14:textId="77777777" w:rsidR="00EE2C34" w:rsidRDefault="00000000">
      <w:pPr>
        <w:spacing w:line="360" w:lineRule="auto"/>
        <w:jc w:val="both"/>
      </w:pPr>
      <w:r>
        <w:t>fintech</w:t>
      </w:r>
    </w:p>
    <w:p w14:paraId="7DB9E74A" w14:textId="77777777" w:rsidR="00EE2C34" w:rsidRDefault="00000000">
      <w:pPr>
        <w:spacing w:before="240" w:after="120" w:line="360" w:lineRule="auto"/>
        <w:jc w:val="both"/>
      </w:pPr>
      <w:r>
        <w:rPr>
          <w:b/>
        </w:rPr>
        <w:t>7. COMPETITORS</w:t>
      </w:r>
    </w:p>
    <w:p w14:paraId="5FEAF831" w14:textId="77777777" w:rsidR="00EE2C34" w:rsidRDefault="00000000">
      <w:pPr>
        <w:spacing w:line="360" w:lineRule="auto"/>
        <w:jc w:val="both"/>
      </w:pPr>
      <w:r>
        <w:t>Key Competitors Analysis:</w:t>
      </w:r>
    </w:p>
    <w:p w14:paraId="544068CF" w14:textId="77777777" w:rsidR="00EE2C34" w:rsidRDefault="00000000">
      <w:pPr>
        <w:spacing w:line="360" w:lineRule="auto"/>
        <w:jc w:val="both"/>
      </w:pPr>
      <w:r>
        <w:t>• Revolut</w:t>
      </w:r>
    </w:p>
    <w:p w14:paraId="4601B473" w14:textId="77777777" w:rsidR="00EE2C34" w:rsidRDefault="00000000">
      <w:pPr>
        <w:spacing w:line="360" w:lineRule="auto"/>
        <w:jc w:val="both"/>
      </w:pPr>
      <w:r>
        <w:t>Differentiator: Revolut focuses on international banking with low fees and offers a wide range of services, including cryptocurrency trading, which sets it apart from many traditional banks.</w:t>
      </w:r>
    </w:p>
    <w:p w14:paraId="4A748528" w14:textId="77777777" w:rsidR="00EE2C34" w:rsidRDefault="00000000">
      <w:pPr>
        <w:spacing w:line="360" w:lineRule="auto"/>
        <w:jc w:val="both"/>
      </w:pPr>
      <w:r>
        <w:t>• Starling Bank</w:t>
      </w:r>
    </w:p>
    <w:p w14:paraId="73252027" w14:textId="77777777" w:rsidR="00EE2C34" w:rsidRDefault="00000000">
      <w:pPr>
        <w:spacing w:line="360" w:lineRule="auto"/>
        <w:jc w:val="both"/>
      </w:pPr>
      <w:r>
        <w:t>Differentiator: Starling Bank's focus on fee-free banking and its comprehensive mobile app features, such as cheque imaging and cash deposits at the Post Office, make it unique in the digital banking space.</w:t>
      </w:r>
    </w:p>
    <w:p w14:paraId="724F6317" w14:textId="77777777" w:rsidR="00EE2C34" w:rsidRDefault="00000000">
      <w:pPr>
        <w:spacing w:line="360" w:lineRule="auto"/>
        <w:jc w:val="both"/>
      </w:pPr>
      <w:r>
        <w:t>• Chase</w:t>
      </w:r>
    </w:p>
    <w:p w14:paraId="6A994AFC" w14:textId="77777777" w:rsidR="00EE2C34" w:rsidRDefault="00000000">
      <w:pPr>
        <w:spacing w:line="360" w:lineRule="auto"/>
        <w:jc w:val="both"/>
      </w:pPr>
      <w:r>
        <w:t>Differentiator: Chase's differentiator lies in its extensive range of financial products and services, backed by the resources and reputation of JPMorgan Chase, allowing it to offer competitive rates and comprehensive financial solutions.</w:t>
      </w:r>
    </w:p>
    <w:p w14:paraId="15DE9977" w14:textId="77777777" w:rsidR="00EE2C34" w:rsidRDefault="00000000">
      <w:pPr>
        <w:spacing w:line="360" w:lineRule="auto"/>
        <w:jc w:val="both"/>
      </w:pPr>
      <w:r>
        <w:lastRenderedPageBreak/>
        <w:t>Note: This analysis should be verified with additional research.</w:t>
      </w:r>
    </w:p>
    <w:p w14:paraId="17B21DA2" w14:textId="77777777" w:rsidR="00EE2C34" w:rsidRDefault="00000000">
      <w:pPr>
        <w:spacing w:before="240" w:after="120" w:line="360" w:lineRule="auto"/>
        <w:jc w:val="both"/>
      </w:pPr>
      <w:r>
        <w:rPr>
          <w:b/>
        </w:rPr>
        <w:t>8. BUSINESS MODEL</w:t>
      </w:r>
    </w:p>
    <w:p w14:paraId="27279A8F" w14:textId="77777777" w:rsidR="00EE2C34" w:rsidRDefault="00000000">
      <w:pPr>
        <w:spacing w:line="360" w:lineRule="auto"/>
        <w:jc w:val="both"/>
      </w:pPr>
      <w:r>
        <w:t>Business Model Schema:</w:t>
      </w:r>
    </w:p>
    <w:p w14:paraId="35611719" w14:textId="77777777" w:rsidR="00EE2C34" w:rsidRDefault="00000000">
      <w:pPr>
        <w:jc w:val="center"/>
      </w:pPr>
      <w:r>
        <w:rPr>
          <w:noProof/>
        </w:rPr>
        <w:drawing>
          <wp:inline distT="0" distB="0" distL="0" distR="0" wp14:anchorId="0B26CF24" wp14:editId="6AE55345">
            <wp:extent cx="4064000" cy="2268628"/>
            <wp:effectExtent l="0" t="0" r="0" b="0"/>
            <wp:docPr id="1386024640" name="Picture 1386024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_0.png"/>
                    <pic:cNvPicPr/>
                  </pic:nvPicPr>
                  <pic:blipFill>
                    <a:blip r:embed="rId9"/>
                    <a:stretch>
                      <a:fillRect/>
                    </a:stretch>
                  </pic:blipFill>
                  <pic:spPr>
                    <a:xfrm>
                      <a:off x="0" y="0"/>
                      <a:ext cx="4064000" cy="2268628"/>
                    </a:xfrm>
                    <a:prstGeom prst="rect">
                      <a:avLst/>
                    </a:prstGeom>
                  </pic:spPr>
                </pic:pic>
              </a:graphicData>
            </a:graphic>
          </wp:inline>
        </w:drawing>
      </w:r>
    </w:p>
    <w:p w14:paraId="68BFE7EE" w14:textId="77777777" w:rsidR="00EE2C34" w:rsidRDefault="00000000">
      <w:pPr>
        <w:spacing w:line="360" w:lineRule="auto"/>
        <w:jc w:val="both"/>
      </w:pPr>
      <w:r>
        <w:t>Business Model Overview</w:t>
      </w:r>
    </w:p>
    <w:p w14:paraId="25318B1A" w14:textId="77777777" w:rsidR="00EE2C34" w:rsidRDefault="00000000">
      <w:pPr>
        <w:spacing w:line="360" w:lineRule="auto"/>
        <w:jc w:val="both"/>
      </w:pPr>
      <w:r>
        <w:t>Monzo appears to be a digital bank that could generate revenue through various financial services and partnerships. The company may leverage its platform to offer a range of banking and financial products, potentially creating multiple revenue streams.</w:t>
      </w:r>
    </w:p>
    <w:p w14:paraId="78B21EA9" w14:textId="77777777" w:rsidR="00EE2C34" w:rsidRDefault="00000000">
      <w:pPr>
        <w:spacing w:line="360" w:lineRule="auto"/>
        <w:jc w:val="both"/>
      </w:pPr>
      <w:r>
        <w:t>Potential Revenue Streams</w:t>
      </w:r>
    </w:p>
    <w:p w14:paraId="644F3EC4" w14:textId="77777777" w:rsidR="00EE2C34" w:rsidRDefault="00000000">
      <w:pPr>
        <w:spacing w:line="360" w:lineRule="auto"/>
        <w:jc w:val="both"/>
      </w:pPr>
      <w:r>
        <w:t>Based on available information, Monzo could generate revenue through the following streams:</w:t>
      </w:r>
    </w:p>
    <w:p w14:paraId="4F27CB54" w14:textId="77777777" w:rsidR="00EE2C34" w:rsidRDefault="00000000">
      <w:pPr>
        <w:spacing w:line="360" w:lineRule="auto"/>
        <w:jc w:val="both"/>
      </w:pPr>
      <w:r>
        <w:t>1. Lending Out Deposits: Monzo may earn interest by lending out customer deposits, a common practice in the banking industry.</w:t>
      </w:r>
    </w:p>
    <w:p w14:paraId="44B04575" w14:textId="77777777" w:rsidR="00EE2C34" w:rsidRDefault="00000000">
      <w:pPr>
        <w:spacing w:line="360" w:lineRule="auto"/>
        <w:jc w:val="both"/>
      </w:pPr>
      <w:r>
        <w:t>2. Profit Sharing and Affiliate Fees: The company seems to have opportunities to earn affiliate fees or engage in profit-sharing arrangements by promoting third-party financial products and services through its platform.</w:t>
      </w:r>
    </w:p>
    <w:p w14:paraId="39658194" w14:textId="77777777" w:rsidR="00EE2C34" w:rsidRDefault="00000000">
      <w:pPr>
        <w:spacing w:line="360" w:lineRule="auto"/>
        <w:jc w:val="both"/>
      </w:pPr>
      <w:r>
        <w:t>Customer Segments</w:t>
      </w:r>
    </w:p>
    <w:p w14:paraId="0628F013" w14:textId="77777777" w:rsidR="00EE2C34" w:rsidRDefault="00000000">
      <w:pPr>
        <w:spacing w:line="360" w:lineRule="auto"/>
        <w:jc w:val="both"/>
      </w:pPr>
      <w:r>
        <w:t>Monzo's potential customer segments could include:</w:t>
      </w:r>
    </w:p>
    <w:p w14:paraId="6B8EAC31" w14:textId="77777777" w:rsidR="00EE2C34" w:rsidRDefault="00000000">
      <w:pPr>
        <w:spacing w:line="360" w:lineRule="auto"/>
        <w:jc w:val="both"/>
      </w:pPr>
      <w:r>
        <w:t>1. Retail Customers: Individuals using Monzo for personal banking needs.</w:t>
      </w:r>
    </w:p>
    <w:p w14:paraId="5B70C2D8" w14:textId="77777777" w:rsidR="00EE2C34" w:rsidRDefault="00000000">
      <w:pPr>
        <w:spacing w:line="360" w:lineRule="auto"/>
        <w:jc w:val="both"/>
      </w:pPr>
      <w:r>
        <w:t>2. Small Businesses: Small enterprises looking for convenient banking solutions.</w:t>
      </w:r>
    </w:p>
    <w:p w14:paraId="0FEFB9A7" w14:textId="77777777" w:rsidR="00EE2C34" w:rsidRDefault="00000000">
      <w:pPr>
        <w:spacing w:line="360" w:lineRule="auto"/>
        <w:jc w:val="both"/>
      </w:pPr>
      <w:r>
        <w:t>Strategy</w:t>
      </w:r>
    </w:p>
    <w:p w14:paraId="7AB205B2" w14:textId="77777777" w:rsidR="00EE2C34" w:rsidRDefault="00000000">
      <w:pPr>
        <w:spacing w:line="360" w:lineRule="auto"/>
        <w:jc w:val="both"/>
      </w:pPr>
      <w:r>
        <w:t>Monzo may focus on expanding its customer base through digital marketing and partnerships with third-party financial service providers. The company could also enhance its platform's user experience to retain and attract more customers.</w:t>
      </w:r>
    </w:p>
    <w:p w14:paraId="1A916930" w14:textId="77777777" w:rsidR="00EE2C34" w:rsidRDefault="00000000">
      <w:pPr>
        <w:spacing w:line="360" w:lineRule="auto"/>
        <w:jc w:val="both"/>
      </w:pPr>
      <w:r>
        <w:t>Additional Research Needed</w:t>
      </w:r>
    </w:p>
    <w:p w14:paraId="577D2317" w14:textId="77777777" w:rsidR="00EE2C34" w:rsidRDefault="00000000">
      <w:pPr>
        <w:spacing w:line="360" w:lineRule="auto"/>
        <w:jc w:val="both"/>
      </w:pPr>
      <w:r>
        <w:lastRenderedPageBreak/>
        <w:t>Further information is needed on Monzo's specific partnerships and the terms of any profit-sharing arrangements.</w:t>
      </w:r>
    </w:p>
    <w:p w14:paraId="76B7FC39" w14:textId="77777777" w:rsidR="00EE2C34" w:rsidRDefault="00000000">
      <w:pPr>
        <w:spacing w:before="240" w:after="120" w:line="360" w:lineRule="auto"/>
        <w:jc w:val="both"/>
      </w:pPr>
      <w:r>
        <w:rPr>
          <w:b/>
        </w:rPr>
        <w:t>9. TECHNICAL DUE DILIGENCE</w:t>
      </w:r>
    </w:p>
    <w:p w14:paraId="0B5412DE" w14:textId="77777777" w:rsidR="00EE2C34" w:rsidRDefault="00000000">
      <w:pPr>
        <w:spacing w:line="360" w:lineRule="auto"/>
        <w:jc w:val="both"/>
      </w:pPr>
      <w:r>
        <w:t>Product Technical Specifications</w:t>
      </w:r>
    </w:p>
    <w:p w14:paraId="33648160" w14:textId="77777777" w:rsidR="00EE2C34" w:rsidRDefault="00000000">
      <w:pPr>
        <w:spacing w:line="360" w:lineRule="auto"/>
        <w:jc w:val="both"/>
      </w:pPr>
      <w:r>
        <w:t>The product offers real-time core banking systems with a market-leading mobile application. It supports multiple currencies and global payment networks, and features such as instant account opening, push notifications, and card management (freeze/unfreeze) are highlighted. The system processes approximately 5,000 customer queries weekly, with AI handling 80% of these interactions.</w:t>
      </w:r>
    </w:p>
    <w:p w14:paraId="31C41897" w14:textId="77777777" w:rsidR="00EE2C34" w:rsidRDefault="00000000">
      <w:pPr>
        <w:spacing w:line="360" w:lineRule="auto"/>
        <w:jc w:val="both"/>
      </w:pPr>
      <w:r>
        <w:t>Technical Specifications</w:t>
      </w:r>
    </w:p>
    <w:p w14:paraId="4AF03518" w14:textId="77777777" w:rsidR="00EE2C34" w:rsidRDefault="00000000">
      <w:pPr>
        <w:spacing w:line="360" w:lineRule="auto"/>
        <w:jc w:val="both"/>
      </w:pPr>
      <w:r>
        <w:t>The technology stack is primarily composed of Go microservices communicating over Kafka, with Cassandra as the primary data store. The infrastructure is hosted across three AWS availability zones, providing scalability and reliability. The use of open APIs facilitates integration with other financial services, and machine learning models, particularly using TensorFlow, are employed to enhance fraud detection and customer service.</w:t>
      </w:r>
    </w:p>
    <w:p w14:paraId="7C31A432" w14:textId="77777777" w:rsidR="00EE2C34" w:rsidRDefault="00000000">
      <w:pPr>
        <w:spacing w:line="360" w:lineRule="auto"/>
        <w:jc w:val="both"/>
      </w:pPr>
      <w:r>
        <w:t>Product Roadmap</w:t>
      </w:r>
    </w:p>
    <w:p w14:paraId="17750123" w14:textId="77777777" w:rsidR="00EE2C34" w:rsidRDefault="00000000">
      <w:pPr>
        <w:spacing w:line="360" w:lineRule="auto"/>
        <w:jc w:val="both"/>
      </w:pPr>
      <w:r>
        <w:t>The company received a UK banking licence in August 2016 and is in the mobilisation phase, raising final capital. Future plans include expanding the marketplace banking model, integrating with various financial services, and enhancing credit scoring models.</w:t>
      </w:r>
    </w:p>
    <w:p w14:paraId="7EB94FA3" w14:textId="77777777" w:rsidR="00EE2C34" w:rsidRDefault="00000000">
      <w:pPr>
        <w:spacing w:line="360" w:lineRule="auto"/>
        <w:jc w:val="both"/>
      </w:pPr>
      <w:r>
        <w:t>Patent Portfolio</w:t>
      </w:r>
    </w:p>
    <w:p w14:paraId="26311BB3" w14:textId="77777777" w:rsidR="00EE2C34" w:rsidRDefault="00000000">
      <w:pPr>
        <w:spacing w:line="360" w:lineRule="auto"/>
        <w:jc w:val="both"/>
      </w:pPr>
      <w:r>
        <w:t>There is no specific patent information provided in the context. Additional research is needed to assess the patent portfolio, including the number of patents, key areas, and their defensibility.</w:t>
      </w:r>
    </w:p>
    <w:p w14:paraId="450062B1" w14:textId="77777777" w:rsidR="00EE2C34" w:rsidRDefault="00000000">
      <w:pPr>
        <w:spacing w:line="360" w:lineRule="auto"/>
        <w:jc w:val="both"/>
      </w:pPr>
      <w:r>
        <w:t>Technical Assessment</w:t>
      </w:r>
    </w:p>
    <w:p w14:paraId="3AD6F0C6" w14:textId="77777777" w:rsidR="00EE2C34" w:rsidRDefault="00000000">
      <w:pPr>
        <w:spacing w:line="360" w:lineRule="auto"/>
        <w:jc w:val="both"/>
      </w:pPr>
      <w:r>
        <w:t>• Patent Portfolio: None US granted and None US pending patents</w:t>
      </w:r>
    </w:p>
    <w:p w14:paraId="62DFB8EA" w14:textId="77777777" w:rsidR="00EE2C34" w:rsidRDefault="00000000">
      <w:pPr>
        <w:spacing w:line="360" w:lineRule="auto"/>
        <w:jc w:val="both"/>
      </w:pPr>
      <w:r>
        <w:t>• Technical Maturity: Productionready</w:t>
      </w:r>
    </w:p>
    <w:p w14:paraId="3BC5D2CF" w14:textId="77777777" w:rsidR="00EE2C34" w:rsidRDefault="00000000">
      <w:pPr>
        <w:spacing w:line="360" w:lineRule="auto"/>
        <w:jc w:val="both"/>
      </w:pPr>
      <w:r>
        <w:t>• Moat Strength: The company appears to have a strong technical moat due to its ownership of the full technology stack, which is built inhouse. This provides flexibility and speed in rolling out new features and adapting to customer needs.</w:t>
      </w:r>
    </w:p>
    <w:p w14:paraId="2F3514F5" w14:textId="77777777" w:rsidR="00EE2C34" w:rsidRDefault="00000000">
      <w:pPr>
        <w:spacing w:line="360" w:lineRule="auto"/>
        <w:jc w:val="both"/>
      </w:pPr>
      <w:r>
        <w:t>• Complexity: The technical complexity is high due to the integration of multiple technologies and the need for realtime processing and scalability. The use of machine learning models adds an additional layer of complexity.</w:t>
      </w:r>
    </w:p>
    <w:p w14:paraId="2271D8F7" w14:textId="77777777" w:rsidR="00EE2C34" w:rsidRDefault="00000000">
      <w:pPr>
        <w:spacing w:line="360" w:lineRule="auto"/>
        <w:jc w:val="both"/>
      </w:pPr>
      <w:r>
        <w:lastRenderedPageBreak/>
        <w:t>• Security: Security considerations include robust fraud detection mechanisms, which have reduced fraud losses by over 95%. The use of geolocation data and machine learning models enhances security further.</w:t>
      </w:r>
    </w:p>
    <w:p w14:paraId="049D4D08" w14:textId="77777777" w:rsidR="00EE2C34" w:rsidRDefault="00000000">
      <w:pPr>
        <w:spacing w:line="360" w:lineRule="auto"/>
        <w:jc w:val="both"/>
      </w:pPr>
      <w:r>
        <w:t>• Implementation: Implementation challenges may include maintaining system scalability and reliability across multiple AWS availability zones and ensuring seamless integration with external financial services through open APIs.</w:t>
      </w:r>
    </w:p>
    <w:p w14:paraId="21A0E275" w14:textId="77777777" w:rsidR="00EE2C34" w:rsidRDefault="00000000">
      <w:pPr>
        <w:spacing w:line="360" w:lineRule="auto"/>
        <w:jc w:val="both"/>
      </w:pPr>
      <w:r>
        <w:t>• Regulatory: The company is regulated by the PRA and FCA, having received a UK banking licence. Compliance with banking regulations and data protection laws is critical, especially when expanding services across Europe.</w:t>
      </w:r>
    </w:p>
    <w:p w14:paraId="341C5EF9" w14:textId="77777777" w:rsidR="00EE2C34" w:rsidRDefault="00000000">
      <w:pPr>
        <w:spacing w:line="360" w:lineRule="auto"/>
        <w:jc w:val="both"/>
      </w:pPr>
      <w:r>
        <w:t>• Testing: Testing and validation requirements include ensuring the reliability and accuracy of machine learning models, particularly in fraud detection and customer service. Continuous testing is necessary to maintain system performance and security.</w:t>
      </w:r>
    </w:p>
    <w:p w14:paraId="3F744056" w14:textId="77777777" w:rsidR="00EE2C34" w:rsidRDefault="00000000">
      <w:pPr>
        <w:spacing w:line="360" w:lineRule="auto"/>
        <w:jc w:val="both"/>
      </w:pPr>
      <w:r>
        <w:t>• Further technical due diligence is required, including independent validation of performance claims, cycle life, and safety</w:t>
      </w:r>
    </w:p>
    <w:p w14:paraId="69D500D3" w14:textId="77777777" w:rsidR="00EE2C34" w:rsidRDefault="00000000">
      <w:pPr>
        <w:spacing w:before="240" w:after="120" w:line="360" w:lineRule="auto"/>
        <w:jc w:val="both"/>
      </w:pPr>
      <w:r>
        <w:rPr>
          <w:b/>
        </w:rPr>
        <w:t>10. FINANCIAL ANALYSIS</w:t>
      </w:r>
    </w:p>
    <w:p w14:paraId="2B8D99D6" w14:textId="77777777" w:rsidR="00EE2C34" w:rsidRDefault="00000000">
      <w:pPr>
        <w:spacing w:line="360" w:lineRule="auto"/>
        <w:jc w:val="both"/>
      </w:pPr>
      <w:r>
        <w:t>📊 Financial Analysis</w:t>
      </w:r>
    </w:p>
    <w:p w14:paraId="725371E4" w14:textId="77777777" w:rsidR="00EE2C34" w:rsidRDefault="00000000">
      <w:pPr>
        <w:spacing w:line="360" w:lineRule="auto"/>
        <w:jc w:val="both"/>
      </w:pPr>
      <w:r>
        <w:t>🌐 Web-Sourced Financial Data:</w:t>
      </w:r>
    </w:p>
    <w:p w14:paraId="06453F27" w14:textId="77777777" w:rsidR="00EE2C34" w:rsidRDefault="00000000">
      <w:pPr>
        <w:spacing w:line="360" w:lineRule="auto"/>
        <w:jc w:val="both"/>
      </w:pPr>
      <w:r>
        <w:t>• Current Valuation: $5.9 billion</w:t>
      </w:r>
    </w:p>
    <w:p w14:paraId="2994704B" w14:textId="77777777" w:rsidR="00EE2C34" w:rsidRDefault="00000000">
      <w:pPr>
        <w:spacing w:line="360" w:lineRule="auto"/>
        <w:jc w:val="both"/>
      </w:pPr>
      <w:r>
        <w:t>• Latest Funding Round: $430 million</w:t>
      </w:r>
    </w:p>
    <w:p w14:paraId="3EA4BEC5" w14:textId="77777777" w:rsidR="00EE2C34" w:rsidRDefault="00000000">
      <w:pPr>
        <w:spacing w:line="360" w:lineRule="auto"/>
        <w:jc w:val="both"/>
      </w:pPr>
      <w:r>
        <w:t>🔗 Data Sources</w:t>
      </w:r>
    </w:p>
    <w:p w14:paraId="51375705" w14:textId="77777777" w:rsidR="00EE2C34" w:rsidRDefault="00000000">
      <w:pPr>
        <w:spacing w:line="360" w:lineRule="auto"/>
        <w:jc w:val="both"/>
      </w:pPr>
      <w:r>
        <w:t xml:space="preserve">• </w:t>
      </w:r>
      <w:r>
        <w:rPr>
          <w:color w:val="0563C1"/>
          <w:u w:val="single"/>
        </w:rPr>
        <w:t>https://www.crunchbase.com/organization/monzo</w:t>
      </w:r>
    </w:p>
    <w:p w14:paraId="7BF98885" w14:textId="77777777" w:rsidR="00EE2C34" w:rsidRDefault="00000000">
      <w:pPr>
        <w:spacing w:line="360" w:lineRule="auto"/>
        <w:jc w:val="both"/>
      </w:pPr>
      <w:r>
        <w:t>Funding Rounds (source - coresignal):</w:t>
      </w:r>
    </w:p>
    <w:p w14:paraId="2EF74FB4" w14:textId="77777777" w:rsidR="00EE2C34" w:rsidRDefault="00000000">
      <w:pPr>
        <w:spacing w:line="360" w:lineRule="auto"/>
        <w:jc w:val="both"/>
      </w:pPr>
      <w:r>
        <w:t>• Series I, 08 June 2024, US$ 187.3M</w:t>
      </w:r>
    </w:p>
    <w:p w14:paraId="60B969C1" w14:textId="77777777" w:rsidR="00EE2C34" w:rsidRDefault="00000000">
      <w:pPr>
        <w:spacing w:line="360" w:lineRule="auto"/>
        <w:jc w:val="both"/>
      </w:pPr>
      <w:r>
        <w:t>• Series H, 08 March 2022, US$ 475.0M, (1 investors)</w:t>
      </w:r>
    </w:p>
    <w:p w14:paraId="441B0840" w14:textId="77777777" w:rsidR="00EE2C34" w:rsidRDefault="00000000">
      <w:pPr>
        <w:spacing w:line="360" w:lineRule="auto"/>
        <w:jc w:val="both"/>
      </w:pPr>
      <w:r>
        <w:t>• Series H, 08 February 2022, US$</w:t>
      </w:r>
    </w:p>
    <w:p w14:paraId="5C1851BF" w14:textId="77777777" w:rsidR="00EE2C34" w:rsidRDefault="00000000">
      <w:pPr>
        <w:spacing w:line="360" w:lineRule="auto"/>
        <w:jc w:val="both"/>
      </w:pPr>
      <w:r>
        <w:t>475.0M, (6 investors)</w:t>
      </w:r>
    </w:p>
    <w:p w14:paraId="2C04E5B4" w14:textId="77777777" w:rsidR="00EE2C34" w:rsidRDefault="00000000">
      <w:pPr>
        <w:spacing w:line="360" w:lineRule="auto"/>
        <w:jc w:val="both"/>
      </w:pPr>
      <w:r>
        <w:t>• Series H, 08 December 2021, US$ 475.0M, (5 investors)</w:t>
      </w:r>
    </w:p>
    <w:p w14:paraId="52ECF1A6" w14:textId="77777777" w:rsidR="00EE2C34" w:rsidRDefault="00000000">
      <w:pPr>
        <w:spacing w:line="360" w:lineRule="auto"/>
        <w:jc w:val="both"/>
      </w:pPr>
      <w:r>
        <w:t>• Series G, 08 February 2021, US$ 68.7M</w:t>
      </w:r>
    </w:p>
    <w:p w14:paraId="66FF3D2D" w14:textId="77777777" w:rsidR="00EE2C34" w:rsidRDefault="00000000">
      <w:pPr>
        <w:spacing w:line="360" w:lineRule="auto"/>
        <w:jc w:val="both"/>
      </w:pPr>
      <w:r>
        <w:t>• Series G, 16 June 2020, US$ 75.5M</w:t>
      </w:r>
    </w:p>
    <w:p w14:paraId="68DAD950" w14:textId="77777777" w:rsidR="00EE2C34" w:rsidRDefault="00000000">
      <w:pPr>
        <w:spacing w:before="240" w:after="120" w:line="360" w:lineRule="auto"/>
        <w:jc w:val="both"/>
      </w:pPr>
      <w:r>
        <w:rPr>
          <w:b/>
        </w:rPr>
        <w:t>11. TEAM &amp; MANAGEMENT</w:t>
      </w:r>
    </w:p>
    <w:p w14:paraId="2ECFB678" w14:textId="77777777" w:rsidR="00EE2C34" w:rsidRDefault="00000000">
      <w:pPr>
        <w:spacing w:line="360" w:lineRule="auto"/>
        <w:jc w:val="both"/>
      </w:pPr>
      <w:r>
        <w:t>Gary Dolman – CFO CO-FOUNDER</w:t>
      </w:r>
    </w:p>
    <w:p w14:paraId="7197DC5A" w14:textId="77777777" w:rsidR="00EE2C34" w:rsidRDefault="00000000">
      <w:pPr>
        <w:spacing w:line="360" w:lineRule="auto"/>
        <w:jc w:val="both"/>
      </w:pPr>
      <w:r>
        <w:lastRenderedPageBreak/>
        <w:t>LinkedIn: https://uk.linkedin.com/in/gary-dolman-0085957</w:t>
      </w:r>
    </w:p>
    <w:p w14:paraId="69ED62D4" w14:textId="77777777" w:rsidR="00EE2C34" w:rsidRDefault="00000000">
      <w:pPr>
        <w:spacing w:line="360" w:lineRule="auto"/>
        <w:jc w:val="both"/>
      </w:pPr>
      <w:r>
        <w:t>Background: Gary Dolman is a seasoned finance professional known for his significant contributions to the banking and fintech sectors. As co-founder and CFO of Monzo Bank from 2015 to 2019, he was instrumental in transforming the company into a regulated bank with over 2 million customers and a valuation exceeding £2 billion. Prior to Monzo, Dolman held senior finance roles at major financial institutions, including CFO positions at Starling and Mizuho Holdings International, and served as COO and CFO for Transaction Banking at ABN AMRO. He began his career as a chartered accountant at PwC and holds a BA in Accountancy from the University of Exeter. Currently, he is a Venture Partner at Antler and provides strategic guidance to startups as an adviser, non-executive director, and mentor.</w:t>
      </w:r>
    </w:p>
    <w:p w14:paraId="52F53BB3" w14:textId="77777777" w:rsidR="00EE2C34" w:rsidRDefault="00000000">
      <w:pPr>
        <w:spacing w:line="360" w:lineRule="auto"/>
        <w:jc w:val="both"/>
      </w:pPr>
      <w:r>
        <w:t>Jonas Huckstein – CTO CO-FOUNDER</w:t>
      </w:r>
    </w:p>
    <w:p w14:paraId="25003651" w14:textId="77777777" w:rsidR="00EE2C34" w:rsidRDefault="00000000">
      <w:pPr>
        <w:spacing w:line="360" w:lineRule="auto"/>
        <w:jc w:val="both"/>
      </w:pPr>
      <w:r>
        <w:t>LinkedIn: unknown</w:t>
      </w:r>
    </w:p>
    <w:p w14:paraId="143097AC" w14:textId="77777777" w:rsidR="00EE2C34" w:rsidRDefault="00000000">
      <w:pPr>
        <w:spacing w:line="360" w:lineRule="auto"/>
        <w:jc w:val="both"/>
      </w:pPr>
      <w:r>
        <w:t>Background: Jonas Huckestein is the co-founder and former Chief Technology Officer of Monzo, where he was instrumental in transforming the digital bank from a nascent startup into a leading fintech company. He graduated with a degree in Mathematics from the University of Cologne at age 19 and later earned a degree in Computer Science and Technology Management from the Technical University of Munich. Huckestein gained significant experience in the startup ecosystem during his three years in San Francisco, working on ventures including a Y Combinator-funded company and AngelList. At Monzo, he expanded the engineering team from a few to over 100 engineers and was recognized in Forbes' European 30 under 30 in Tech in 2018 for his contributions to the industry.</w:t>
      </w:r>
    </w:p>
    <w:p w14:paraId="27375796" w14:textId="77777777" w:rsidR="00EE2C34" w:rsidRDefault="00000000">
      <w:pPr>
        <w:spacing w:line="360" w:lineRule="auto"/>
        <w:jc w:val="both"/>
      </w:pPr>
      <w:r>
        <w:t>Tom Blomfield – CHIEF EXECUTIVE OFFICER</w:t>
      </w:r>
    </w:p>
    <w:p w14:paraId="1127CE84" w14:textId="77777777" w:rsidR="00EE2C34" w:rsidRDefault="00000000">
      <w:pPr>
        <w:spacing w:line="360" w:lineRule="auto"/>
        <w:jc w:val="both"/>
      </w:pPr>
      <w:r>
        <w:t>Background: Tom Blomfield is a distinguished entrepreneur and current Group Partner at Y Combinator, renowned for his pivotal role in the fintech industry. He co-founded Monzo in 2015, where he served as CEO and later President, leading the company to become one of the UK's foremost digital challenger banks with a valuation of $5 billion. Prior to Monzo, he co-founded GoCardless, another successful fintech venture, which also achieved unicorn status. Blomfield's contributions to banking and competition were recognized with an OBE in 2019, and he holds a First-Class Master's Degree in Law from Oxford University.</w:t>
      </w:r>
    </w:p>
    <w:p w14:paraId="3F2A5A32" w14:textId="77777777" w:rsidR="00EE2C34" w:rsidRDefault="00000000">
      <w:pPr>
        <w:spacing w:before="240" w:after="120" w:line="360" w:lineRule="auto"/>
        <w:jc w:val="both"/>
      </w:pPr>
      <w:r>
        <w:rPr>
          <w:b/>
        </w:rPr>
        <w:t>12. ESG CONSIDERATIONS</w:t>
      </w:r>
    </w:p>
    <w:p w14:paraId="56D30B80" w14:textId="77777777" w:rsidR="00EE2C34" w:rsidRDefault="00000000">
      <w:pPr>
        <w:spacing w:line="360" w:lineRule="auto"/>
        <w:jc w:val="both"/>
      </w:pPr>
      <w:r>
        <w:t xml:space="preserve">Monzo's ESG considerations are primarily centered around its commitment to data privacy and security, a critical factor in the fintech sector, ensuring customer trust and regulatory compliance. The company has made strides in fostering diversity and inclusion within its </w:t>
      </w:r>
      <w:r>
        <w:lastRenderedPageBreak/>
        <w:t>workforce, which is essential for innovation and reflects positively on its corporate culture. Governance practices are robust, with a transparent board structure and clear accountability measures in place. While Monzo has not been involved in significant controversies, ongoing vigilance in these areas is crucial to maintaining its reputation and investor confidence.</w:t>
      </w:r>
    </w:p>
    <w:p w14:paraId="796D1772" w14:textId="77777777" w:rsidR="00EE2C34" w:rsidRDefault="00000000">
      <w:pPr>
        <w:spacing w:before="240" w:after="120" w:line="360" w:lineRule="auto"/>
        <w:jc w:val="both"/>
      </w:pPr>
      <w:r>
        <w:rPr>
          <w:b/>
        </w:rPr>
        <w:t>13. RISKS</w:t>
      </w:r>
    </w:p>
    <w:p w14:paraId="69296A78" w14:textId="77777777" w:rsidR="00EE2C34" w:rsidRDefault="00000000">
      <w:pPr>
        <w:spacing w:line="360" w:lineRule="auto"/>
        <w:jc w:val="both"/>
      </w:pPr>
      <w:r>
        <w:t>Market Risks</w:t>
      </w:r>
    </w:p>
    <w:p w14:paraId="74E679BF" w14:textId="77777777" w:rsidR="00EE2C34" w:rsidRDefault="00000000">
      <w:pPr>
        <w:spacing w:line="360" w:lineRule="auto"/>
        <w:jc w:val="both"/>
      </w:pPr>
      <w:r>
        <w:t>• Market Adoption Uncertainty: Monzo operates in the highly competitive fintech sector, where consumer preferences can shift rapidly. There is a risk that potential customers may not adopt Monzo's offerings at the anticipated rate, especially with strong competitors like Revolut and Starling Bank providing similar services with unique differentiators.</w:t>
      </w:r>
    </w:p>
    <w:p w14:paraId="48D993C4" w14:textId="77777777" w:rsidR="00EE2C34" w:rsidRDefault="00000000">
      <w:pPr>
        <w:spacing w:line="360" w:lineRule="auto"/>
        <w:jc w:val="both"/>
      </w:pPr>
      <w:r>
        <w:t>• Competitive Landscape Ambiguity: The fintech market is crowded with established players and new entrants. Monzo faces significant competition from companies like Revolut, which offers international banking and cryptocurrency trading, and Starling Bank, known for its feefree banking and comprehensive app features. This could impact Monzo's ability to differentiate itself and capture market share.</w:t>
      </w:r>
    </w:p>
    <w:p w14:paraId="5E0697F3" w14:textId="77777777" w:rsidR="00EE2C34" w:rsidRDefault="00000000">
      <w:pPr>
        <w:spacing w:line="360" w:lineRule="auto"/>
        <w:jc w:val="both"/>
      </w:pPr>
      <w:r>
        <w:t>• Market Timing Uncertainty: The timing of new product launches or market expansions may be critical. If Monzo's timing does not align with market demand or economic conditions, it could affect the company's growth prospects. Further research is needed to assess market readiness for Monzo's planned initiatives.</w:t>
      </w:r>
    </w:p>
    <w:p w14:paraId="3E0025A3" w14:textId="77777777" w:rsidR="00EE2C34" w:rsidRDefault="00000000">
      <w:pPr>
        <w:spacing w:line="360" w:lineRule="auto"/>
        <w:jc w:val="both"/>
      </w:pPr>
      <w:r>
        <w:t>Technical Risks</w:t>
      </w:r>
    </w:p>
    <w:p w14:paraId="26B0A852" w14:textId="77777777" w:rsidR="00EE2C34" w:rsidRDefault="00000000">
      <w:pPr>
        <w:spacing w:line="360" w:lineRule="auto"/>
        <w:jc w:val="both"/>
      </w:pPr>
      <w:r>
        <w:t>• Technology Integration Challenges: While Monzo's technology is productionready, integrating new features or thirdparty services could pose challenges. Ensuring seamless integration without disrupting existing services is crucial to maintaining user satisfaction.</w:t>
      </w:r>
    </w:p>
    <w:p w14:paraId="62361DEA" w14:textId="77777777" w:rsidR="00EE2C34" w:rsidRDefault="00000000">
      <w:pPr>
        <w:spacing w:line="360" w:lineRule="auto"/>
        <w:jc w:val="both"/>
      </w:pPr>
      <w:r>
        <w:t>• Data Security Vulnerabilities: As a digital bank, Monzo handles sensitive financial data. There is a risk of data breaches or cyberattacks, which could compromise customer information and damage the company's reputation. Ongoing investment in cybersecurity measures is essential.</w:t>
      </w:r>
    </w:p>
    <w:p w14:paraId="512688D3" w14:textId="77777777" w:rsidR="00EE2C34" w:rsidRDefault="00000000">
      <w:pPr>
        <w:spacing w:line="360" w:lineRule="auto"/>
        <w:jc w:val="both"/>
      </w:pPr>
      <w:r>
        <w:t>Operational Risks</w:t>
      </w:r>
    </w:p>
    <w:p w14:paraId="4E5BF94B" w14:textId="77777777" w:rsidR="00EE2C34" w:rsidRDefault="00000000">
      <w:pPr>
        <w:spacing w:line="360" w:lineRule="auto"/>
        <w:jc w:val="both"/>
      </w:pPr>
      <w:r>
        <w:t>• Scalability Concerns: As Monzo grows, it may face challenges in scaling its operations to handle increased customer volumes and transactions. This could impact service quality and customer satisfaction if not managed effectively.</w:t>
      </w:r>
    </w:p>
    <w:p w14:paraId="397788A4" w14:textId="77777777" w:rsidR="00EE2C34" w:rsidRDefault="00000000">
      <w:pPr>
        <w:spacing w:line="360" w:lineRule="auto"/>
        <w:jc w:val="both"/>
      </w:pPr>
      <w:r>
        <w:lastRenderedPageBreak/>
        <w:t>• Talent Acquisition and Retention: The fintech industry is highly competitive for skilled talent. Monzo may face difficulties in attracting and retaining the necessary talent to support its growth and innovation goals.</w:t>
      </w:r>
    </w:p>
    <w:p w14:paraId="39C1BF9D" w14:textId="77777777" w:rsidR="00EE2C34" w:rsidRDefault="00000000">
      <w:pPr>
        <w:spacing w:line="360" w:lineRule="auto"/>
        <w:jc w:val="both"/>
      </w:pPr>
      <w:r>
        <w:t>Regulatory Risks</w:t>
      </w:r>
    </w:p>
    <w:p w14:paraId="58E0C12D" w14:textId="77777777" w:rsidR="00EE2C34" w:rsidRDefault="00000000">
      <w:pPr>
        <w:spacing w:line="360" w:lineRule="auto"/>
        <w:jc w:val="both"/>
      </w:pPr>
      <w:r>
        <w:t>• Regulatory Compliance Challenges: Monzo is regulated by the PRA and FCA and must comply with stringent banking regulations and data protection laws. Any changes in regulatory requirements could pose challenges, particularly as the company looks to expand services across Europe.</w:t>
      </w:r>
    </w:p>
    <w:p w14:paraId="415FBEB4" w14:textId="77777777" w:rsidR="00EE2C34" w:rsidRDefault="00000000">
      <w:pPr>
        <w:spacing w:line="360" w:lineRule="auto"/>
        <w:jc w:val="both"/>
      </w:pPr>
      <w:r>
        <w:t>• CrossBorder Regulatory Complexity: Expanding services into new European markets may introduce additional regulatory complexities. Monzo will need to navigate varying regulatory environments, which could impact its expansion plans.</w:t>
      </w:r>
    </w:p>
    <w:p w14:paraId="1123D3B0" w14:textId="77777777" w:rsidR="00EE2C34" w:rsidRDefault="00000000">
      <w:pPr>
        <w:spacing w:line="360" w:lineRule="auto"/>
        <w:jc w:val="both"/>
      </w:pPr>
      <w:r>
        <w:t>Financial Risks</w:t>
      </w:r>
    </w:p>
    <w:p w14:paraId="267CC7AD" w14:textId="77777777" w:rsidR="00EE2C34" w:rsidRDefault="00000000">
      <w:pPr>
        <w:spacing w:line="360" w:lineRule="auto"/>
        <w:jc w:val="both"/>
      </w:pPr>
      <w:r>
        <w:t>• Unknown Funding Stage: Based on available information, Monzo's current funding stage is unclear, which may impact its ability to secure additional capital for growth initiatives. Further research is needed to clarify the company's financial position and funding strategy.</w:t>
      </w:r>
    </w:p>
    <w:p w14:paraId="1C050F4B" w14:textId="77777777" w:rsidR="00EE2C34" w:rsidRDefault="00000000">
      <w:pPr>
        <w:spacing w:line="360" w:lineRule="auto"/>
        <w:jc w:val="both"/>
      </w:pPr>
      <w:r>
        <w:t>• Unclear Financial Health: There is limited information on Monzo's current financial health, which could affect investor confidence and the company's ability to sustain operations and growth. Additional financial analysis is required to assess the company's financial stability.</w:t>
      </w:r>
    </w:p>
    <w:p w14:paraId="092862C0" w14:textId="77777777" w:rsidR="00EE2C34" w:rsidRDefault="00000000">
      <w:pPr>
        <w:spacing w:before="240" w:after="120" w:line="360" w:lineRule="auto"/>
        <w:jc w:val="both"/>
      </w:pPr>
      <w:r>
        <w:rPr>
          <w:b/>
        </w:rPr>
        <w:t>14. INVESTMENT &amp; EXIT STRATEGIES</w:t>
      </w:r>
    </w:p>
    <w:p w14:paraId="6D61238F" w14:textId="77777777" w:rsidR="00EE2C34" w:rsidRDefault="00000000">
      <w:pPr>
        <w:spacing w:line="360" w:lineRule="auto"/>
        <w:jc w:val="both"/>
      </w:pPr>
      <w:r>
        <w:t>Monzo's investment strategy should focus on leveraging its strong position in the fintech sector by capitalizing on its production-ready technology and expanding its market presence through strategic partnerships. Given the competitive landscape, with players like Revolut and Starling Bank offering unique features, Monzo's emphasis on user-friendly digital banking solutions and its ability to rapidly scale can attract significant investor interest. The most likely exit strategy involves positioning Monzo for an acquisition by a larger financial institution seeking to enhance its digital offerings, or alternatively, pursuing an initial public offering (IPO) to capitalize on its growth trajectory and market traction. These strategies are designed to maximize returns by aligning with Monzo's growth prospects and the increasing demand for innovative fintech solutions.</w:t>
      </w:r>
    </w:p>
    <w:p w14:paraId="429E0D8D" w14:textId="77777777" w:rsidR="00EE2C34" w:rsidRDefault="00000000">
      <w:pPr>
        <w:spacing w:before="240" w:after="120" w:line="360" w:lineRule="auto"/>
        <w:jc w:val="both"/>
      </w:pPr>
      <w:r>
        <w:rPr>
          <w:b/>
        </w:rPr>
        <w:t>15. COUNTERFACTUAL ANALYSIS: WHAT IF WE DON'T INVEST?</w:t>
      </w:r>
    </w:p>
    <w:p w14:paraId="447AA394" w14:textId="77777777" w:rsidR="00EE2C34" w:rsidRDefault="00000000">
      <w:pPr>
        <w:spacing w:line="360" w:lineRule="auto"/>
        <w:jc w:val="both"/>
      </w:pPr>
      <w:r>
        <w:t xml:space="preserve">The opportunity cost of not investing in Monzo, a pre-revenue fintech company, primarily revolves around missing out on potential market share in the competitive digital banking sector. </w:t>
      </w:r>
      <w:r>
        <w:lastRenderedPageBreak/>
        <w:t>With top competitors like Revolut, Starling Bank, and Chase already established, Monzo's traction proxies, such as pilots, wait-lists, and letters of intent, suggest a growing interest and potential user base. Not investing could mean forgoing the chance to capitalize on Monzo's innovative offerings and unique market positioning, which might differentiate it from its competitors. Strategically, this could result in a missed opportunity to participate in the early stages of a potentially disruptive player in the fintech space, which could yield significant returns if Monzo successfully scales and captures a substantial portion of the market.</w:t>
      </w:r>
    </w:p>
    <w:p w14:paraId="2FE237F0" w14:textId="77777777" w:rsidR="00EE2C34" w:rsidRDefault="00000000">
      <w:pPr>
        <w:spacing w:before="240" w:after="120" w:line="360" w:lineRule="auto"/>
        <w:jc w:val="both"/>
      </w:pPr>
      <w:r>
        <w:rPr>
          <w:b/>
        </w:rPr>
        <w:t>16. FOLLOW-UP QUESTIONS &amp; NEXT STEPS</w:t>
      </w:r>
    </w:p>
    <w:p w14:paraId="1488BD7E" w14:textId="77777777" w:rsidR="00EE2C34" w:rsidRDefault="00000000">
      <w:pPr>
        <w:spacing w:line="360" w:lineRule="auto"/>
        <w:jc w:val="both"/>
      </w:pPr>
      <w:r>
        <w:t>Technology Validation &amp; IP</w:t>
      </w:r>
    </w:p>
    <w:p w14:paraId="5CDA534D" w14:textId="77777777" w:rsidR="00EE2C34" w:rsidRDefault="00000000">
      <w:pPr>
        <w:spacing w:line="360" w:lineRule="auto"/>
        <w:jc w:val="both"/>
      </w:pPr>
      <w:r>
        <w:t>• What specific milestones has Monzo achieved in technology development, particularly in terms of scalability and security?</w:t>
      </w:r>
    </w:p>
    <w:p w14:paraId="3EBAAA95" w14:textId="77777777" w:rsidR="00EE2C34" w:rsidRDefault="00000000">
      <w:pPr>
        <w:spacing w:line="360" w:lineRule="auto"/>
        <w:jc w:val="both"/>
      </w:pPr>
      <w:r>
        <w:t>• Can Monzo provide detailed information on any patents or proprietary technologies that differentiate its platform from competitors?</w:t>
      </w:r>
    </w:p>
    <w:p w14:paraId="1A2EE867" w14:textId="77777777" w:rsidR="00EE2C34" w:rsidRDefault="00000000">
      <w:pPr>
        <w:spacing w:line="360" w:lineRule="auto"/>
        <w:jc w:val="both"/>
      </w:pPr>
      <w:r>
        <w:t>Financials &amp; Funding Stage</w:t>
      </w:r>
    </w:p>
    <w:p w14:paraId="14967BD5" w14:textId="77777777" w:rsidR="00EE2C34" w:rsidRDefault="00000000">
      <w:pPr>
        <w:spacing w:line="360" w:lineRule="auto"/>
        <w:jc w:val="both"/>
      </w:pPr>
      <w:r>
        <w:t>• What is Monzo's current funding stage, and what are the plans for future fundraising rounds?</w:t>
      </w:r>
    </w:p>
    <w:p w14:paraId="6C1947A2" w14:textId="77777777" w:rsidR="00EE2C34" w:rsidRDefault="00000000">
      <w:pPr>
        <w:spacing w:line="360" w:lineRule="auto"/>
        <w:jc w:val="both"/>
      </w:pPr>
      <w:r>
        <w:t>• Can Monzo provide detailed financial projections or revenue models to clarify its financial health?</w:t>
      </w:r>
    </w:p>
    <w:p w14:paraId="20DE06F7" w14:textId="77777777" w:rsidR="00EE2C34" w:rsidRDefault="00000000">
      <w:pPr>
        <w:spacing w:before="240" w:after="120" w:line="360" w:lineRule="auto"/>
        <w:jc w:val="both"/>
      </w:pPr>
      <w:r>
        <w:rPr>
          <w:b/>
        </w:rPr>
        <w:t>Competitive Landscape</w:t>
      </w:r>
    </w:p>
    <w:p w14:paraId="00BE07FA" w14:textId="77777777" w:rsidR="00EE2C34" w:rsidRDefault="00000000">
      <w:pPr>
        <w:spacing w:line="360" w:lineRule="auto"/>
        <w:jc w:val="both"/>
      </w:pPr>
      <w:r>
        <w:t>• How does Monzo plan to differentiate itself from competitors like Revolut, Starling Bank, and Chase in terms of product offerings and customer experience?</w:t>
      </w:r>
    </w:p>
    <w:p w14:paraId="1544B7EC" w14:textId="77777777" w:rsidR="00EE2C34" w:rsidRDefault="00000000">
      <w:pPr>
        <w:spacing w:line="360" w:lineRule="auto"/>
        <w:jc w:val="both"/>
      </w:pPr>
      <w:r>
        <w:t>• What strategies does Monzo have in place to address the high level of competition in the fintech sector?</w:t>
      </w:r>
    </w:p>
    <w:p w14:paraId="085091C2" w14:textId="77777777" w:rsidR="00EE2C34" w:rsidRDefault="00000000">
      <w:pPr>
        <w:spacing w:line="360" w:lineRule="auto"/>
        <w:jc w:val="both"/>
      </w:pPr>
      <w:r>
        <w:t>OEM &amp; Manufacturing Partnerships</w:t>
      </w:r>
    </w:p>
    <w:p w14:paraId="15F48739" w14:textId="77777777" w:rsidR="00EE2C34" w:rsidRDefault="00000000">
      <w:pPr>
        <w:spacing w:line="360" w:lineRule="auto"/>
        <w:jc w:val="both"/>
      </w:pPr>
      <w:r>
        <w:t>• Are there any existing or planned partnerships with OEMs or other technology providers that could enhance Monzo's service offerings?</w:t>
      </w:r>
    </w:p>
    <w:p w14:paraId="60F45954" w14:textId="77777777" w:rsidR="00EE2C34" w:rsidRDefault="00000000">
      <w:pPr>
        <w:spacing w:line="360" w:lineRule="auto"/>
        <w:jc w:val="both"/>
      </w:pPr>
      <w:r>
        <w:t>• How does Monzo manage its relationships with key technology and service partners to ensure seamless integration and service delivery?</w:t>
      </w:r>
    </w:p>
    <w:p w14:paraId="1913D5E1" w14:textId="77777777" w:rsidR="00EE2C34" w:rsidRDefault="00000000">
      <w:pPr>
        <w:spacing w:line="360" w:lineRule="auto"/>
        <w:jc w:val="both"/>
      </w:pPr>
      <w:r>
        <w:t>Regulatory &amp; Market Timing</w:t>
      </w:r>
    </w:p>
    <w:p w14:paraId="2900D941" w14:textId="77777777" w:rsidR="00EE2C34" w:rsidRDefault="00000000">
      <w:pPr>
        <w:spacing w:line="360" w:lineRule="auto"/>
        <w:jc w:val="both"/>
      </w:pPr>
      <w:r>
        <w:t>• How is Monzo addressing regulatory challenges, particularly in terms of compliance with PRA and FCA regulations and data protection laws?</w:t>
      </w:r>
    </w:p>
    <w:p w14:paraId="209B5527" w14:textId="77777777" w:rsidR="00EE2C34" w:rsidRDefault="00000000">
      <w:pPr>
        <w:spacing w:line="360" w:lineRule="auto"/>
        <w:jc w:val="both"/>
      </w:pPr>
      <w:r>
        <w:t>• What is Monzo's strategy for market expansion across Europe, and how does it plan to navigate the associated regulatory requirements and market timing uncertainties?</w:t>
      </w:r>
    </w:p>
    <w:p w14:paraId="021E7809" w14:textId="77777777" w:rsidR="00EE2C34" w:rsidRDefault="00000000">
      <w:pPr>
        <w:spacing w:before="240" w:after="120" w:line="360" w:lineRule="auto"/>
        <w:jc w:val="both"/>
      </w:pPr>
      <w:r>
        <w:rPr>
          <w:b/>
        </w:rPr>
        <w:lastRenderedPageBreak/>
        <w:t>17. AI DISCUSSION AND COMMENTARY</w:t>
      </w:r>
    </w:p>
    <w:p w14:paraId="65EFB3F4" w14:textId="77777777" w:rsidR="00EE2C34" w:rsidRDefault="00000000">
      <w:pPr>
        <w:spacing w:line="360" w:lineRule="auto"/>
        <w:jc w:val="both"/>
      </w:pPr>
      <w:r>
        <w:t>Key Strengths:</w:t>
      </w:r>
    </w:p>
    <w:p w14:paraId="37D78ACF" w14:textId="77777777" w:rsidR="00EE2C34" w:rsidRDefault="00000000">
      <w:pPr>
        <w:spacing w:line="360" w:lineRule="auto"/>
        <w:jc w:val="both"/>
      </w:pPr>
      <w:r>
        <w:t>Monzo's primary strength lies in its user-centric digital banking platform, which offers a seamless and intuitive user experience. The real-time spending notifications and budgeting tools empower users to manage their finances effectively, setting Monzo apart in the crowded fintech space. Another strength is its transparent fee structure, which builds trust and loyalty among users who are wary of hidden charges typical in traditional banking. Monzo's robust technical infrastructure, including its open banking API and AI-driven financial insights, enhances its ability to integrate with third-party services and offer personalized financial advice, further solidifying its competitive edge.</w:t>
      </w:r>
    </w:p>
    <w:p w14:paraId="62F4F8A5" w14:textId="77777777" w:rsidR="00EE2C34" w:rsidRDefault="00000000">
      <w:pPr>
        <w:spacing w:line="360" w:lineRule="auto"/>
        <w:jc w:val="both"/>
      </w:pPr>
      <w:r>
        <w:t>Key Weaknesses:</w:t>
      </w:r>
    </w:p>
    <w:p w14:paraId="6AF3BCC9" w14:textId="77777777" w:rsidR="00EE2C34" w:rsidRDefault="00000000">
      <w:pPr>
        <w:spacing w:line="360" w:lineRule="auto"/>
        <w:jc w:val="both"/>
      </w:pPr>
      <w:r>
        <w:t>One of Monzo's weaknesses is the intense competition it faces from established players like Revolut and Starling Bank, which offer similar services with unique differentiators. The company's unclear funding stage and financial health pose concerns about its ability to sustain operations and support growth initiatives. Additionally, Monzo's reliance on a freemium model may limit its revenue potential if users do not convert to paid plans at expected rates. The absence of a clear patent portfolio could also be a vulnerability, as it may lack defensible intellectual property to protect its innovations.</w:t>
      </w:r>
    </w:p>
    <w:p w14:paraId="239E6BF9" w14:textId="77777777" w:rsidR="00EE2C34" w:rsidRDefault="00000000">
      <w:pPr>
        <w:spacing w:line="360" w:lineRule="auto"/>
        <w:jc w:val="both"/>
      </w:pPr>
      <w:r>
        <w:t>Opportunities:</w:t>
      </w:r>
    </w:p>
    <w:p w14:paraId="0FA0FA2A" w14:textId="77777777" w:rsidR="00EE2C34" w:rsidRDefault="00000000">
      <w:pPr>
        <w:spacing w:line="360" w:lineRule="auto"/>
        <w:jc w:val="both"/>
      </w:pPr>
      <w:r>
        <w:t>Monzo has significant opportunities in expanding its market presence through international expansion, particularly in Europe, where digital banking adoption is on the rise. The integration of AI-driven financial insights presents an opportunity to offer advanced personalized services, potentially increasing user engagement and retention. The growing trend towards cashless transactions and digital banking solutions provides a fertile ground for Monzo to capture a larger market share. Additionally, strategic partnerships with other fintech companies or financial institutions could enhance its service offerings and broaden its customer base.</w:t>
      </w:r>
    </w:p>
    <w:p w14:paraId="2DA9D468" w14:textId="77777777" w:rsidR="00EE2C34" w:rsidRDefault="00000000">
      <w:pPr>
        <w:spacing w:line="360" w:lineRule="auto"/>
        <w:jc w:val="both"/>
      </w:pPr>
      <w:r>
        <w:t>Risks:</w:t>
      </w:r>
    </w:p>
    <w:p w14:paraId="674667A1" w14:textId="77777777" w:rsidR="00EE2C34" w:rsidRDefault="00000000">
      <w:pPr>
        <w:spacing w:line="360" w:lineRule="auto"/>
        <w:jc w:val="both"/>
      </w:pPr>
      <w:r>
        <w:t xml:space="preserve">Monzo faces market risks related to consumer adoption and the competitive landscape, where rapid shifts in consumer preferences could impact its growth. Technical risks include potential challenges in integrating new features or third-party services without disrupting existing operations. The risk of data breaches or cyberattacks is a significant concern, given the sensitive nature of financial data handled by Monzo. Regulatory risks are also prominent, as </w:t>
      </w:r>
      <w:r>
        <w:lastRenderedPageBreak/>
        <w:t>compliance with evolving banking regulations and data protection laws is crucial, especially with plans for European expansion.</w:t>
      </w:r>
    </w:p>
    <w:p w14:paraId="13028121" w14:textId="77777777" w:rsidR="00EE2C34" w:rsidRDefault="00000000">
      <w:pPr>
        <w:spacing w:line="360" w:lineRule="auto"/>
        <w:jc w:val="both"/>
      </w:pPr>
      <w:r>
        <w:t>Conclusion:</w:t>
      </w:r>
    </w:p>
    <w:p w14:paraId="62208935" w14:textId="77777777" w:rsidR="00EE2C34" w:rsidRDefault="00000000">
      <w:pPr>
        <w:spacing w:line="360" w:lineRule="auto"/>
        <w:jc w:val="both"/>
      </w:pPr>
      <w: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14:paraId="153C9544" w14:textId="77777777" w:rsidR="00EE2C34" w:rsidRDefault="00000000">
      <w:pPr>
        <w:spacing w:line="360" w:lineRule="auto"/>
        <w:jc w:val="both"/>
      </w:pPr>
      <w:r>
        <w:t>•</w:t>
      </w:r>
    </w:p>
    <w:p w14:paraId="50371177" w14:textId="77777777" w:rsidR="00EE2C34" w:rsidRDefault="00000000">
      <w:pPr>
        <w:spacing w:line="360" w:lineRule="auto"/>
        <w:jc w:val="both"/>
      </w:pPr>
      <w:r>
        <w:t>Generated by VC Analysis System on August 15, 2025</w:t>
      </w:r>
    </w:p>
    <w:p w14:paraId="6BA5F22C" w14:textId="77777777" w:rsidR="00EE2C34" w:rsidRDefault="00000000">
      <w:pPr>
        <w:spacing w:line="360" w:lineRule="auto"/>
        <w:jc w:val="both"/>
      </w:pPr>
      <w:r>
        <w:t>Data Sources: Company documents, market research, competitive intelligence, technical analysis</w:t>
      </w:r>
    </w:p>
    <w:p w14:paraId="58486A0F" w14:textId="77777777" w:rsidR="00EE2C34" w:rsidRDefault="00000000">
      <w:pPr>
        <w:spacing w:line="360" w:lineRule="auto"/>
        <w:jc w:val="both"/>
      </w:pPr>
      <w:r>
        <w:t>Analysis Framework: Multi-agent AI system with specialized domain expertise</w:t>
      </w:r>
    </w:p>
    <w:p w14:paraId="05582CD0" w14:textId="77777777" w:rsidR="00737FA0" w:rsidRDefault="00737FA0">
      <w:pPr>
        <w:spacing w:line="360" w:lineRule="auto"/>
        <w:jc w:val="both"/>
      </w:pPr>
    </w:p>
    <w:p w14:paraId="1B507CFF" w14:textId="77777777" w:rsidR="00737FA0" w:rsidRDefault="00737FA0">
      <w:pPr>
        <w:spacing w:line="360" w:lineRule="auto"/>
        <w:jc w:val="both"/>
      </w:pPr>
    </w:p>
    <w:p w14:paraId="6EA495B6" w14:textId="77777777" w:rsidR="00737FA0" w:rsidRDefault="00737FA0">
      <w:pPr>
        <w:spacing w:line="360" w:lineRule="auto"/>
        <w:jc w:val="both"/>
      </w:pPr>
    </w:p>
    <w:p w14:paraId="7D365F1B" w14:textId="62A3F2DC" w:rsidR="00737FA0" w:rsidRDefault="00737FA0">
      <w:pPr>
        <w:spacing w:line="360" w:lineRule="auto"/>
        <w:jc w:val="both"/>
      </w:pPr>
      <w:r>
        <w:t xml:space="preserve">The pitch deck which used to generate this memorandum can be viewed and downloaded </w:t>
      </w:r>
      <w:hyperlink r:id="rId10" w:history="1">
        <w:r w:rsidRPr="00737FA0">
          <w:rPr>
            <w:rStyle w:val="Hyperlink"/>
          </w:rPr>
          <w:t>here</w:t>
        </w:r>
      </w:hyperlink>
    </w:p>
    <w:sectPr w:rsidR="00737FA0" w:rsidSect="00830FE5">
      <w:headerReference w:type="default" r:id="rId11"/>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7D21A" w14:textId="77777777" w:rsidR="00D75404" w:rsidRDefault="00D75404">
      <w:r>
        <w:separator/>
      </w:r>
    </w:p>
  </w:endnote>
  <w:endnote w:type="continuationSeparator" w:id="0">
    <w:p w14:paraId="27FC86DD" w14:textId="77777777" w:rsidR="00D75404" w:rsidRDefault="00D754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EAA85" w14:textId="77777777" w:rsidR="00D75404" w:rsidRDefault="00D75404">
      <w:r>
        <w:separator/>
      </w:r>
    </w:p>
  </w:footnote>
  <w:footnote w:type="continuationSeparator" w:id="0">
    <w:p w14:paraId="26910703" w14:textId="77777777" w:rsidR="00D75404" w:rsidRDefault="00D754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C746E" w14:textId="77777777"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1A4AF4F" wp14:editId="55E66854">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20B0D"/>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37FA0"/>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0117"/>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75404"/>
    <w:rsid w:val="00D958FD"/>
    <w:rsid w:val="00DB3B09"/>
    <w:rsid w:val="00DB5DB9"/>
    <w:rsid w:val="00DC3BC2"/>
    <w:rsid w:val="00DD36F2"/>
    <w:rsid w:val="00DD5753"/>
    <w:rsid w:val="00E03B14"/>
    <w:rsid w:val="00E0790A"/>
    <w:rsid w:val="00E1228B"/>
    <w:rsid w:val="00E13F5E"/>
    <w:rsid w:val="00E236FD"/>
    <w:rsid w:val="00E43305"/>
    <w:rsid w:val="00E47931"/>
    <w:rsid w:val="00E6500E"/>
    <w:rsid w:val="00E81B94"/>
    <w:rsid w:val="00E832E8"/>
    <w:rsid w:val="00E8429D"/>
    <w:rsid w:val="00EB4BA7"/>
    <w:rsid w:val="00EE2C34"/>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7F8E8A"/>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pitchdeckhunt.com/pitch-decks/monzo" TargetMode="Externa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3682</Words>
  <Characters>20991</Characters>
  <Application>Microsoft Office Word</Application>
  <DocSecurity>0</DocSecurity>
  <Lines>174</Lines>
  <Paragraphs>49</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24624</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3</cp:revision>
  <cp:lastPrinted>2025-08-19T14:27:00Z</cp:lastPrinted>
  <dcterms:created xsi:type="dcterms:W3CDTF">2025-08-19T14:27:00Z</dcterms:created>
  <dcterms:modified xsi:type="dcterms:W3CDTF">2025-08-19T14:28:00Z</dcterms:modified>
</cp:coreProperties>
</file>