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Peloton was Automatically Generated by the VC Intelligence System</w:t>
      </w:r>
    </w:p>
    <w:p>
      <w:pPr>
        <w:jc w:val="center"/>
      </w:pPr>
      <w:r>
        <w:rPr>
          <w:rFonts w:ascii="Times New Roman" w:hAnsi="Times New Roman"/>
          <w:sz w:val="28"/>
        </w:rPr>
        <w:t>Prepared on August 17, 2025 at 12:47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Peloton is a fitness technology company that has revolutionized the home exercise experience by integrating high-quality workout equipment with interactive digital content. The company offers a subscription-based model that provides users access to live and on-demand fitness classes, creating a community-driven platform that enhances user engagement and motivation. Peloton's unique value lies in its ability to combine convenience with an immersive fitness experience, allowing users to participate in a variety of workouts from the comfort of their homes. Positioned at the intersection of fitness and technology, Peloton has capitalized on the growing trend of at-home fitness, establishing a strong brand presence and a loyal customer base in a competitive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fitness technology</w:t>
      </w:r>
    </w:p>
    <w:p>
      <w:pPr>
        <w:spacing w:line="360" w:lineRule="auto"/>
        <w:ind w:firstLine="0"/>
        <w:jc w:val="both"/>
      </w:pPr>
      <w:r>
        <w:rPr>
          <w:rFonts w:ascii="Times New Roman" w:hAnsi="Times New Roman"/>
          <w:sz w:val="24"/>
        </w:rPr>
        <w:t>Website: https://www.onepeloton.com/.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2011</w:t>
      </w:r>
    </w:p>
    <w:p>
      <w:pPr>
        <w:spacing w:line="360" w:lineRule="auto"/>
        <w:ind w:firstLine="0"/>
        <w:jc w:val="both"/>
      </w:pPr>
      <w:r>
        <w:rPr>
          <w:rFonts w:ascii="Times New Roman" w:hAnsi="Times New Roman"/>
          <w:sz w:val="24"/>
        </w:rPr>
        <w:t>Headquarters: New York</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327126</w:t>
      </w:r>
    </w:p>
    <w:p>
      <w:pPr>
        <w:spacing w:line="360" w:lineRule="auto"/>
        <w:ind w:firstLine="0"/>
        <w:jc w:val="both"/>
      </w:pPr>
      <w:r>
        <w:rPr>
          <w:rFonts w:ascii="Times New Roman" w:hAnsi="Times New Roman"/>
          <w:sz w:val="24"/>
        </w:rPr>
        <w:t>Office Location: 125 W. 25th Street; New York, NY 10001, US (and 13 other locations)</w:t>
      </w:r>
    </w:p>
    <w:p>
      <w:pPr>
        <w:spacing w:line="360" w:lineRule="auto"/>
        <w:ind w:firstLine="0"/>
        <w:jc w:val="both"/>
      </w:pPr>
      <w:r>
        <w:rPr>
          <w:rFonts w:ascii="Times New Roman" w:hAnsi="Times New Roman"/>
          <w:sz w:val="24"/>
        </w:rPr>
        <w:t>Funding Stage: Undisclosed (no public data found) (Post IPO debt - US$ 300.0M - June 2024)</w:t>
      </w:r>
    </w:p>
    <w:p>
      <w:pPr>
        <w:spacing w:line="360" w:lineRule="auto"/>
        <w:ind w:firstLine="0"/>
        <w:jc w:val="both"/>
      </w:pPr>
      <w:r>
        <w:rPr>
          <w:rFonts w:ascii="Times New Roman" w:hAnsi="Times New Roman"/>
          <w:sz w:val="24"/>
        </w:rPr>
        <w:t>Team: Peter Stern (Chief), Elizabeth Coddington (Chief), Charles Kirol (Chief)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fitness industry faces a significant challenge in maintaining user engagement and motivation over the long term, as many individuals struggle to adhere to consistent exercise routines. This problem is exacerbated by the lack of personalized and interactive experiences that cater to diverse fitness levels and preferences, leading to high dropout rates and unused gym memberships. With the rise of digital fitness solutions, there is a pressing need for innovative approaches that can offer engaging and adaptable workout experiences to a tech-savvy consumer base. The urgency of this issue is underscored by increasing health awareness and the growing demand for convenient, at-home fitness options, particularly in a post-pandemic world where traditional gym attendance has declined. Addressing this problem is crucial for improving public health outcomes and meeting the evolving expectations of fitness consumers.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Peloton addresses the problem of limited access to high-quality fitness experiences by providing a platform that combines live and on-demand classes with interactive technology. This solution allows users to engage in professional-level workouts from the comfort of their homes, overcoming barriers such as time constraints and geographical limitations. By integrating real-time performance tracking and community engagement features, Peloton enhances motivation and accountability, which are often lacking in traditional home workout routines. The key differentiator is its ability to deliver a personalized and immersive fitness experience, making it more effective in maintaining user engagement and promoting consistent exercise habits. This approach not only democratizes access to fitness expertise but also fosters a sense of community among users, which is crucial for long-term adherence to fitness goals.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Peloton's product suite is distinguished by its integration of advanced hardware with a robust digital platform, offering an immersive fitness experience. The company's flagship product, the Peloton Bike, features a high-definition touchscreen that streams live and on-demand classes, enabling real-time interaction with instructors and fellow users. A unique feature is its leaderboard, which fosters a competitive and community-driven environment. Peloton's software ecosystem is continuously updated, with plans to expand into new fitness modalities and integrate AI-driven personalization to enhance user engagement. The product roadmap includes the development of more affordable equipment options and the expansion of its app to support a wider range of third-party devices. Unlike traditional fitness equipment, Peloton's offering is designed to create a holistic fitness lifestyle, combining convenience, motivation, and community. This positions Peloton uniquely in the market, setting it apart from competitors who primarily focus on either hardware or content, but not both.</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advancements in wearable technology, and the integration of AI and data analytics into fitness solutions. Although specific market size figures such as TAM, SAM, and SOM are not provided, the sector's growth trajectory is supported by a global trend towards personalized fitness experiences and the proliferation of digital fitness platforms. The competitive landscape is characterized by both established players and innovative startups, each vying for market share through differentiated offerings and strategic partnerships. Opportunities for the company include leveraging emerging technologies to enhance user engagement and expanding into underserved geographic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fitness technology sector is poised for significant growth in 2024-2025, driven by various factors across different market segments. The Asia-Pacific region, in particular, is experiencing dynamic market expansion due to increasing health consciousness, rising disposable incomes, and rapid technological integration. China and India are emerging as key markets, with substantial investments in fitness technology and wearable devices. The young, tech-savvy population in these countries is especially receptive to innovative fitness solutions. Key trends in the sector include the proliferation of online fitness platforms, advancements in fitness trackers, and the growing popularity of wearable fitness technology. These trends are supported by reports from Precedence Research, Mordor Intelligence, Towards Healthcare, and Future Market Insights, which highlight the sector's potential for continued growth and innovation.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https://www.futuremarketinsights.com/reports/wearable-fitness-technology-market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https://www.precedenceresearch.com/fitness-equipment-market</w:t>
      </w:r>
    </w:p>
    <w:p>
      <w:pPr>
        <w:spacing w:line="360" w:lineRule="auto"/>
        <w:ind w:firstLine="0"/>
        <w:jc w:val="both"/>
      </w:pPr>
      <w:r>
        <w:rPr>
          <w:rFonts w:ascii="Times New Roman" w:hAnsi="Times New Roman"/>
          <w:sz w:val="24"/>
        </w:rPr>
        <w:t>fitness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Echelon</w:t>
      </w:r>
    </w:p>
    <w:p>
      <w:pPr>
        <w:spacing w:line="360" w:lineRule="auto"/>
        <w:ind w:firstLine="0"/>
        <w:jc w:val="both"/>
      </w:pPr>
      <w:r>
        <w:rPr>
          <w:rFonts w:ascii="Times New Roman" w:hAnsi="Times New Roman"/>
          <w:sz w:val="24"/>
        </w:rPr>
        <w:t>Differentiator: Echelon's key differentiator is its affordable pricing combined with a diverse product range, allowing users to access connected fitness solutions across multiple workout modalities.</w:t>
      </w:r>
    </w:p>
    <w:p>
      <w:pPr>
        <w:spacing w:line="360" w:lineRule="auto"/>
        <w:ind w:firstLine="0"/>
        <w:jc w:val="both"/>
      </w:pPr>
      <w:r>
        <w:rPr>
          <w:rFonts w:ascii="Times New Roman" w:hAnsi="Times New Roman"/>
          <w:sz w:val="24"/>
        </w:rPr>
        <w:t>• NordicTrack</w:t>
      </w:r>
    </w:p>
    <w:p>
      <w:pPr>
        <w:spacing w:line="360" w:lineRule="auto"/>
        <w:ind w:firstLine="0"/>
        <w:jc w:val="both"/>
      </w:pPr>
      <w:r>
        <w:rPr>
          <w:rFonts w:ascii="Times New Roman" w:hAnsi="Times New Roman"/>
          <w:sz w:val="24"/>
        </w:rPr>
        <w:t>Differentiator: NordicTrack's unique selling point is its physical movement simulation through bike tilting technology, offering a realistic terrain simulation that enhances muscle engagement during workouts.</w:t>
      </w:r>
    </w:p>
    <w:p>
      <w:pPr>
        <w:spacing w:line="360" w:lineRule="auto"/>
        <w:ind w:firstLine="0"/>
        <w:jc w:val="both"/>
      </w:pPr>
      <w:r>
        <w:rPr>
          <w:rFonts w:ascii="Times New Roman" w:hAnsi="Times New Roman"/>
          <w:sz w:val="24"/>
        </w:rPr>
        <w:t>• MYX Fitness</w:t>
      </w:r>
    </w:p>
    <w:p>
      <w:pPr>
        <w:spacing w:line="360" w:lineRule="auto"/>
        <w:ind w:firstLine="0"/>
        <w:jc w:val="both"/>
      </w:pPr>
      <w:r>
        <w:rPr>
          <w:rFonts w:ascii="Times New Roman" w:hAnsi="Times New Roman"/>
          <w:sz w:val="24"/>
        </w:rPr>
        <w:t>Differentiator: MYX Fitness differentiates itself through its emphasis on personalized fitness experiences and integration with a wide range of fitness content, catering to diverse user preferences.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18528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18528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Peloton appears to be exploring various avenues to generate revenue, leveraging its brand and potential product offerings. While specific details on its current business model are limited, there are several potential revenue streams that Peloton could pursue based on industry trends and its existing market presence.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Peloton could potentially generate revenue through the sale of fitness equipment, such as stationary bikes and treadmills, which have been central to its brand identity. Additionally, Peloton may explore subscription-based models for digital fitness content, offering live and on-demand classes. Another possible revenue stream could involve partnerships or collaborations with fitness apparel and accessory brands, allowing Peloton to earn through co-branded products or affiliate marketing.</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Peloton could include fitness enthusiasts looking for high-quality home workout solutions, as well as individuals seeking flexible and convenient fitness options through digital platforms. Corporate wellness programs may also represent a viable customer segment, as companies increasingly invest in employee health and wellness initiatives.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Peloton's strategy may involve leveraging its brand recognition to expand its digital content library and enhance user engagement through personalized fitness experiences. The company could also focus on building strategic partnerships to broaden its product offerings and reach new customer segments. Additionally, Peloton might invest in marketing efforts to strengthen its position in the competitive fitness market.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Peloton's current and planned product offerings and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context does not provide detailed product technical specifications such as performance metrics, materials, or dimensions. It highlights the premium nature of the hardware and the immersive experience but lacks specific technical data. Additional research is needed to gather detailed specifications.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Peloton's technology stack seems to include state-of-the-art streaming technology, which is integral to delivering their immersive fitness experiences. The integration of premium hardware with engaging content and a robust user interface suggests a focus on seamless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explicit information about Peloton's product development roadmap, including current phases or future milestones. Further details are required to understand their commercialization plans and development timelines.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such as patent numbers, filing dates, or areas of innovation. Additional research is necessary to assess the strength and scope of Peloton's patent portfolio.</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information provided does not specify the technical maturity of Peloton's products. Additional research is needed to determine the current development stage of their hardware and software offerings.</w:t>
      </w:r>
    </w:p>
    <w:p>
      <w:pPr>
        <w:spacing w:line="360" w:lineRule="auto"/>
        <w:ind w:firstLine="0"/>
        <w:jc w:val="both"/>
      </w:pPr>
      <w:r>
        <w:rPr>
          <w:rFonts w:ascii="Times New Roman" w:hAnsi="Times New Roman"/>
          <w:sz w:val="24"/>
        </w:rPr>
        <w:t>• Moat Strength: Peloton appears to have a strong brand presence and consumer loyalty, which could contribute to a competitive moat.</w:t>
      </w:r>
    </w:p>
    <w:p>
      <w:pPr>
        <w:spacing w:line="360" w:lineRule="auto"/>
        <w:ind w:firstLine="0"/>
        <w:jc w:val="both"/>
      </w:pPr>
      <w:r>
        <w:rPr>
          <w:rFonts w:ascii="Times New Roman" w:hAnsi="Times New Roman"/>
          <w:sz w:val="24"/>
        </w:rPr>
        <w:t>• Complexity: The complexity of Peloton's technology likely involves integrating hardware, software, and content delivery systems to create a seamless user experience.</w:t>
      </w:r>
    </w:p>
    <w:p>
      <w:pPr>
        <w:spacing w:line="360" w:lineRule="auto"/>
        <w:ind w:firstLine="0"/>
        <w:jc w:val="both"/>
      </w:pPr>
      <w:r>
        <w:rPr>
          <w:rFonts w:ascii="Times New Roman" w:hAnsi="Times New Roman"/>
          <w:sz w:val="24"/>
        </w:rPr>
        <w:t>• Security: Security considerations are not addressed in the provided context. Further investigation is needed to evaluate potential risks related to data privacy, user information, and system integrity.</w:t>
      </w:r>
    </w:p>
    <w:p>
      <w:pPr>
        <w:spacing w:line="360" w:lineRule="auto"/>
        <w:ind w:firstLine="0"/>
        <w:jc w:val="both"/>
      </w:pPr>
      <w:r>
        <w:rPr>
          <w:rFonts w:ascii="Times New Roman" w:hAnsi="Times New Roman"/>
          <w:sz w:val="24"/>
        </w:rPr>
        <w:t>• Implementation: Implementation challenges may include maintaining highquality streaming services, ensuring hardware reliability, and scaling operations internationally.</w:t>
      </w:r>
    </w:p>
    <w:p>
      <w:pPr>
        <w:spacing w:line="360" w:lineRule="auto"/>
        <w:ind w:firstLine="0"/>
        <w:jc w:val="both"/>
      </w:pPr>
      <w:r>
        <w:rPr>
          <w:rFonts w:ascii="Times New Roman" w:hAnsi="Times New Roman"/>
          <w:sz w:val="24"/>
        </w:rPr>
        <w:t>• Regulatory: Regulatory and compliance considerations are not mentioned in the context. Further research is needed to identify any industryspecific regulations that Peloton must adhere to, particularly in international markets.</w:t>
      </w:r>
    </w:p>
    <w:p>
      <w:pPr>
        <w:spacing w:line="360" w:lineRule="auto"/>
        <w:ind w:firstLine="0"/>
        <w:jc w:val="both"/>
      </w:pPr>
      <w:r>
        <w:rPr>
          <w:rFonts w:ascii="Times New Roman" w:hAnsi="Times New Roman"/>
          <w:sz w:val="24"/>
        </w:rPr>
        <w:t>• Testing: Testing and validation requirements are not discussed in the context. Additional information is needed to understand how Peloton ensures the quality and reliability of its products and services.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3.55 billion USD</w:t>
      </w:r>
    </w:p>
    <w:p>
      <w:pPr>
        <w:spacing w:line="360" w:lineRule="auto"/>
        <w:ind w:firstLine="0"/>
        <w:jc w:val="both"/>
      </w:pPr>
      <w:r>
        <w:rPr>
          <w:rFonts w:ascii="Times New Roman" w:hAnsi="Times New Roman"/>
          <w:sz w:val="24"/>
        </w:rPr>
        <w:t>• Total Funding Raised: 2.2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https://www.crunchbase.com/organization/peloton</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https://www.macrotrends.net/stocks/charts/PTON/peloton-interactive/market-cap</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Post IPO debt, 21 June 2024, US$ 300.0M</w:t>
      </w:r>
    </w:p>
    <w:p>
      <w:pPr>
        <w:spacing w:line="360" w:lineRule="auto"/>
        <w:ind w:firstLine="0"/>
        <w:jc w:val="both"/>
      </w:pPr>
      <w:r>
        <w:rPr>
          <w:rFonts w:ascii="Times New Roman" w:hAnsi="Times New Roman"/>
          <w:sz w:val="24"/>
        </w:rPr>
        <w:t>• Post IPO debt, 09 March 2021, US$ 875.0M</w:t>
      </w:r>
    </w:p>
    <w:p>
      <w:pPr>
        <w:spacing w:line="360" w:lineRule="auto"/>
        <w:ind w:firstLine="0"/>
        <w:jc w:val="both"/>
      </w:pPr>
      <w:r>
        <w:rPr>
          <w:rFonts w:ascii="Times New Roman" w:hAnsi="Times New Roman"/>
          <w:sz w:val="24"/>
        </w:rPr>
        <w:t>• Convertible note, 09 February 2021, US$ 875.0M</w:t>
      </w:r>
    </w:p>
    <w:p>
      <w:pPr>
        <w:spacing w:line="360" w:lineRule="auto"/>
        <w:ind w:firstLine="0"/>
        <w:jc w:val="both"/>
      </w:pPr>
      <w:r>
        <w:rPr>
          <w:rFonts w:ascii="Times New Roman" w:hAnsi="Times New Roman"/>
          <w:sz w:val="24"/>
        </w:rPr>
        <w:t>• Post IPO debt, 09 February 2021, US$ 875.0M</w:t>
      </w:r>
    </w:p>
    <w:p>
      <w:pPr>
        <w:spacing w:line="360" w:lineRule="auto"/>
        <w:ind w:firstLine="0"/>
        <w:jc w:val="both"/>
      </w:pPr>
      <w:r>
        <w:rPr>
          <w:rFonts w:ascii="Times New Roman" w:hAnsi="Times New Roman"/>
          <w:sz w:val="24"/>
        </w:rPr>
        <w:t>• Series F, 02 August 2018, US$ 550.0M, (11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Peter Stern – CHIEF</w:t>
      </w:r>
    </w:p>
    <w:p>
      <w:pPr>
        <w:spacing w:line="360" w:lineRule="auto"/>
        <w:ind w:firstLine="0"/>
        <w:jc w:val="both"/>
      </w:pPr>
      <w:r>
        <w:rPr>
          <w:rFonts w:ascii="Times New Roman" w:hAnsi="Times New Roman"/>
          <w:sz w:val="24"/>
        </w:rPr>
        <w:t>Background: Peter Stern brings over 25 years of executive experience at the intersection of technology, media, and consumer services to his role as CEO and President of Peloton, which he assumed in January 2025. His distinguished career includes serving as VP of Services at Apple, where he oversaw major platforms including Apple TV+, iCloud, Apple News, Apple Fitness+, and Apple One, and was instrumental as a co-founder of Apple Fitness+. Prior to Apple, Stern held the position of President of Ford Integrated Services, leading subscription-based offerings like BlueCruise autonomous driving and Ford's connectivity and security packages, and earlier served as Chief Product, People and Strategy Officer at Time Warner Cable. Throughout his career, he has demonstrated exceptional innovation, earning over 30 patents, and combines his operational expertise with strong academic credentials, holding a law degree from Yale and an undergraduate degree from Harvard.</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Peloton's ESG considerations are primarily centered around its supply chain sustainability and labor practices. The company faces scrutiny over its environmental impact, particularly in the production and distribution of its fitness equipment, necessitating a focus on reducing carbon emissions and enhancing resource efficiency. Socially, Peloton must address labor practices, ensuring fair wages and safe working conditions across its global supply chain, while also fostering diversity and inclusion within its workforce. Governance is crucial, as recent controversies have highlighted the need for stronger oversight and transparency in decision-making processes. Investors should monitor how Peloton navigates these challenges to mitigate risks and enhance long-term value.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connected fitness solutions appears to be unknown, which may impact Peloton's ability to accurately forecast demand and scale operations effectively.</w:t>
      </w:r>
    </w:p>
    <w:p>
      <w:pPr>
        <w:spacing w:line="360" w:lineRule="auto"/>
        <w:ind w:firstLine="0"/>
        <w:jc w:val="both"/>
      </w:pPr>
      <w:r>
        <w:rPr>
          <w:rFonts w:ascii="Times New Roman" w:hAnsi="Times New Roman"/>
          <w:sz w:val="24"/>
        </w:rPr>
        <w:t>• Strong Competition: Peloton faces significant competition from companies like Echelon, NordicTrack, and MYX Fitness, each with unique differentiators that could appeal to different segments of the market, potentially impacting Peloton's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Based on available information, the technical maturity of Peloton's products is not clearly defined. Further research is needed to assess the development stage and reliability of their hardware and software offerings.</w:t>
      </w:r>
    </w:p>
    <w:p>
      <w:pPr>
        <w:spacing w:line="360" w:lineRule="auto"/>
        <w:ind w:firstLine="0"/>
        <w:jc w:val="both"/>
      </w:pPr>
      <w:r>
        <w:rPr>
          <w:rFonts w:ascii="Times New Roman" w:hAnsi="Times New Roman"/>
          <w:sz w:val="24"/>
        </w:rPr>
        <w:t>• Performance and Reliability Concerns: Without specific details on the technical specifications and performance metrics of Peloton's products, there could be concerns about their ability to consistently deliver highquality user experiences.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Peloton's reliance on a complex global supply chain could be susceptible to disruptions, which may affect production timelines and product availability.</w:t>
      </w:r>
    </w:p>
    <w:p>
      <w:pPr>
        <w:spacing w:line="360" w:lineRule="auto"/>
        <w:ind w:firstLine="0"/>
        <w:jc w:val="both"/>
      </w:pPr>
      <w:r>
        <w:rPr>
          <w:rFonts w:ascii="Times New Roman" w:hAnsi="Times New Roman"/>
          <w:sz w:val="24"/>
        </w:rPr>
        <w:t>• Customer Support Challenges: As the company scales, maintaining highquality customer service and support could be challenging, potentially affecting customer satisfaction and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Regulatory and compliance considerations are not mentioned, suggesting that further research is needed to identify any industryspecific regulations that Peloton must adhere to, particularly in international markets. This could include health and safety standards, data privacy laws, and import/export regulations.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Peloton is unclear, which may impact its ability to secure additional capital for growth and expansion.</w:t>
      </w:r>
    </w:p>
    <w:p>
      <w:pPr>
        <w:spacing w:line="360" w:lineRule="auto"/>
        <w:ind w:firstLine="0"/>
        <w:jc w:val="both"/>
      </w:pPr>
      <w:r>
        <w:rPr>
          <w:rFonts w:ascii="Times New Roman" w:hAnsi="Times New Roman"/>
          <w:sz w:val="24"/>
        </w:rPr>
        <w:t>• Unclear Financial Health: The financial health of Peloton appears to be uncertain, which could affect its ability to invest in new technologies, expand market presence, and withstand competitive pressures. Further financial analysis is needed to assess the company's profitability, cash flow, and overall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Peloton's investment strategy should focus on leveraging its strong brand presence and expanding its digital subscription base to drive growth in the competitive fitness technology market. Given the company's established market traction and potential for strategic partnerships, investors might consider a medium to long-term hold to capitalize on increased revenue from both hardware sales and recurring digital subscriptions. For exit strategies, a public market exit through an IPO or a strategic acquisition by a larger tech or fitness company could be viable, particularly if Peloton continues to innovate and differentiate its offerings in response to competitors like Echelon, NordicTrack, and MYX Fitness. The company's ability to enhance its technology and expand its market reach will be crucial in maximizing investor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Peloton, a pre-revenue company in the fitness technology sector, involves several considerations. The fitness technology market is competitive, with established players like Echelon, NordicTrack, and MYX Fitness already capturing market share. If Peloton has demonstrated significant traction through proxies such as pilot programs, wait-lists, or letters of intent, it may indicate potential for market entry and growth.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Peloton achieved in the development of its hardware and software products?</w:t>
      </w:r>
    </w:p>
    <w:p>
      <w:pPr>
        <w:spacing w:line="360" w:lineRule="auto"/>
        <w:ind w:firstLine="0"/>
        <w:jc w:val="both"/>
      </w:pPr>
      <w:r>
        <w:rPr>
          <w:rFonts w:ascii="Times New Roman" w:hAnsi="Times New Roman"/>
          <w:sz w:val="24"/>
        </w:rPr>
        <w:t>• Can Peloton provide detailed information on any patents or intellectual property protections they currently hold?</w:t>
      </w:r>
    </w:p>
    <w:p>
      <w:pPr>
        <w:spacing w:line="360" w:lineRule="auto"/>
        <w:ind w:firstLine="0"/>
        <w:jc w:val="both"/>
      </w:pPr>
      <w:r>
        <w:rPr>
          <w:rFonts w:ascii="Times New Roman" w:hAnsi="Times New Roman"/>
          <w:sz w:val="24"/>
        </w:rPr>
        <w:t>• What are the next steps in the technology development pipeline, and what timelines are associated with these steps?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Peloton's current funding stage, and are there plans for future fundraising rounds?</w:t>
      </w:r>
    </w:p>
    <w:p>
      <w:pPr>
        <w:spacing w:line="360" w:lineRule="auto"/>
        <w:ind w:firstLine="0"/>
        <w:jc w:val="both"/>
      </w:pPr>
      <w:r>
        <w:rPr>
          <w:rFonts w:ascii="Times New Roman" w:hAnsi="Times New Roman"/>
          <w:sz w:val="24"/>
        </w:rPr>
        <w:t>• Can Peloton provide detailed financial projections or revenue models for the next 35 years?</w:t>
      </w:r>
    </w:p>
    <w:p>
      <w:pPr>
        <w:spacing w:line="360" w:lineRule="auto"/>
        <w:ind w:firstLine="0"/>
        <w:jc w:val="both"/>
      </w:pPr>
      <w:r>
        <w:rPr>
          <w:rFonts w:ascii="Times New Roman" w:hAnsi="Times New Roman"/>
          <w:sz w:val="24"/>
        </w:rPr>
        <w:t>• What steps is Peloton taking to address any potential financial health concerns?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Peloton plan to differentiate itself from competitors like Echelon, NordicTrack, and MYX Fitness?</w:t>
      </w:r>
    </w:p>
    <w:p>
      <w:pPr>
        <w:spacing w:line="360" w:lineRule="auto"/>
        <w:ind w:firstLine="0"/>
        <w:jc w:val="both"/>
      </w:pPr>
      <w:r>
        <w:rPr>
          <w:rFonts w:ascii="Times New Roman" w:hAnsi="Times New Roman"/>
          <w:sz w:val="24"/>
        </w:rPr>
        <w:t>• What strategies is Peloton implementing to maintain or increase its market share in the face of strong competition?</w:t>
      </w:r>
    </w:p>
    <w:p>
      <w:pPr>
        <w:spacing w:line="360" w:lineRule="auto"/>
        <w:ind w:firstLine="0"/>
        <w:jc w:val="both"/>
      </w:pPr>
      <w:r>
        <w:rPr>
          <w:rFonts w:ascii="Times New Roman" w:hAnsi="Times New Roman"/>
          <w:sz w:val="24"/>
        </w:rPr>
        <w:t>• Can Peloton provide insights into its pricing strategy compared to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Who are Peloton's current OEM and manufacturing partners, and what are the terms of these partnerships?</w:t>
      </w:r>
    </w:p>
    <w:p>
      <w:pPr>
        <w:spacing w:line="360" w:lineRule="auto"/>
        <w:ind w:firstLine="0"/>
        <w:jc w:val="both"/>
      </w:pPr>
      <w:r>
        <w:rPr>
          <w:rFonts w:ascii="Times New Roman" w:hAnsi="Times New Roman"/>
          <w:sz w:val="24"/>
        </w:rPr>
        <w:t>• Are there any plans to expand or change manufacturing partnerships to support future growth?</w:t>
      </w:r>
    </w:p>
    <w:p>
      <w:pPr>
        <w:spacing w:line="360" w:lineRule="auto"/>
        <w:ind w:firstLine="0"/>
        <w:jc w:val="both"/>
      </w:pPr>
      <w:r>
        <w:rPr>
          <w:rFonts w:ascii="Times New Roman" w:hAnsi="Times New Roman"/>
          <w:sz w:val="24"/>
        </w:rPr>
        <w:t>• How does Peloton ensure quality control and supply chain efficiency with its manufacturing partners?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considerations does Peloton need to address, particularly in international markets?</w:t>
      </w:r>
    </w:p>
    <w:p>
      <w:pPr>
        <w:spacing w:line="360" w:lineRule="auto"/>
        <w:ind w:firstLine="0"/>
        <w:jc w:val="both"/>
      </w:pPr>
      <w:r>
        <w:rPr>
          <w:rFonts w:ascii="Times New Roman" w:hAnsi="Times New Roman"/>
          <w:sz w:val="24"/>
        </w:rPr>
        <w:t>• Are there any upcoming regulatory changes that could impact Peloton's operations or market entry strategies?</w:t>
      </w:r>
    </w:p>
    <w:p>
      <w:pPr>
        <w:spacing w:line="360" w:lineRule="auto"/>
        <w:ind w:firstLine="0"/>
        <w:jc w:val="both"/>
      </w:pPr>
      <w:r>
        <w:rPr>
          <w:rFonts w:ascii="Times New Roman" w:hAnsi="Times New Roman"/>
          <w:sz w:val="24"/>
        </w:rPr>
        <w:t>• How is Peloton timing its market expansion efforts to align with regulatory requirements and market readiness?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Peloton's primary strength lies in its innovative integration of high-quality fitness equipment with interactive digital content, creating a unique and immersive home workout experience. This combination has allowed Peloton to establish a strong brand presence and a loyal customer base, differentiating itself from competitors who focus on either hardware or content. The company's subscription-based model enhances user engagement and motivation by providing access to a wide range of live and on-demand fitness classes, fostering a community-driven platform. Additionally, Peloton's continuous software updates and plans for AI-driven personalization demonstrate a commitment to maintaining a cutting-edge product offering that adapts to user needs.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Peloton's reliance on a complex global supply chain, which could be vulnerable to disruptions affecting production timelines and product availability. The lack of detailed technical specifications and performance metrics raises concerns about the maturity and reliability of Peloton's products. Furthermore, the company's financial health appears uncertain, with unclear profitability and cash flow, which could impact its ability to invest in new technologies and withstand competitive pressures. Lastly, Peloton faces strong competition from established players like Echelon and NordicTrack, which could challenge its market share and growth potential.</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Peloton has significant opportunities to leverage emerging technologies such as AI and data analytics to enhance user engagement and personalization. The company can expand into underserved geographic markets, particularly in the Asia-Pacific region, where there is a growing demand for innovative fitness solutions. Strategic partnerships with fitness apparel and accessory brands could open new revenue streams and broaden product offerings. Additionally, Peloton can capitalize on the increasing trend of corporate wellness programs by targeting businesses looking to invest in employee health and wellness initiatives.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as the unknown market size for connected fitness solutions may impact Peloton's ability to forecast demand accurately. The strong competition from companies with unique differentiators could erode Peloton's market share. Technical risks include concerns about the maturity and reliability of Peloton's products, which could affect user satisfaction and retention. Regulatory risks, particularly in international markets, could pose compliance challenges that impact operations and market entry strategies. Financial risks related to the unclear funding stage and financial health could hinder Peloton's growth and expansion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