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Pendo was Automatically Generated by the VC Intelligence System</w:t>
      </w:r>
    </w:p>
    <w:p>
      <w:pPr>
        <w:jc w:val="center"/>
      </w:pPr>
      <w:r>
        <w:rPr>
          <w:rFonts w:ascii="Times New Roman" w:hAnsi="Times New Roman"/>
          <w:sz w:val="28"/>
        </w:rPr>
        <w:t>Prepared on August 17, 2025 at 01:49 AM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Pendo is a software company specializing in product analytics and user engagement solutions. It provides businesses with tools to better understand user behavior, enabling them to enhance product experiences and drive customer satisfaction. Pendo's unique value lies in its ability to integrate seamlessly with existing applications, offering actionable insights that help companies refine their products based on real user feedback. The company operates on a subscription-based business model, targeting a broad range of industries seeking to optimize their digital products. Positioned in the growing market of product experience and analytics, Pendo is well-placed to capitalize on the increasing demand for data-driven decision-making in product development.</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Software</w:t>
      </w:r>
    </w:p>
    <w:p>
      <w:pPr>
        <w:spacing w:line="360" w:lineRule="auto"/>
        <w:ind w:firstLine="0"/>
        <w:jc w:val="both"/>
      </w:pPr>
      <w:r>
        <w:rPr>
          <w:rFonts w:ascii="Times New Roman" w:hAnsi="Times New Roman"/>
          <w:sz w:val="24"/>
        </w:rPr>
        <w:t>Website: https://www.pendo.io/.</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501-1,000 employees</w:t>
      </w:r>
    </w:p>
    <w:p>
      <w:pPr>
        <w:spacing w:line="360" w:lineRule="auto"/>
        <w:ind w:firstLine="0"/>
        <w:jc w:val="both"/>
      </w:pPr>
      <w:r>
        <w:rPr>
          <w:rFonts w:ascii="Times New Roman" w:hAnsi="Times New Roman"/>
          <w:sz w:val="24"/>
        </w:rPr>
        <w:t>Founded: 2013</w:t>
      </w:r>
    </w:p>
    <w:p>
      <w:pPr>
        <w:spacing w:line="360" w:lineRule="auto"/>
        <w:ind w:firstLine="0"/>
        <w:jc w:val="both"/>
      </w:pPr>
      <w:r>
        <w:rPr>
          <w:rFonts w:ascii="Times New Roman" w:hAnsi="Times New Roman"/>
          <w:sz w:val="24"/>
        </w:rPr>
        <w:t>Headquarters: Raleigh, North Carolina</w:t>
      </w:r>
    </w:p>
    <w:p>
      <w:pPr>
        <w:spacing w:line="360" w:lineRule="auto"/>
        <w:ind w:firstLine="0"/>
        <w:jc w:val="both"/>
      </w:pPr>
      <w:r>
        <w:rPr>
          <w:rFonts w:ascii="Times New Roman" w:hAnsi="Times New Roman"/>
          <w:sz w:val="24"/>
        </w:rPr>
        <w:t>Country: United States</w:t>
      </w:r>
    </w:p>
    <w:p>
      <w:pPr>
        <w:spacing w:line="360" w:lineRule="auto"/>
        <w:ind w:firstLine="0"/>
        <w:jc w:val="both"/>
      </w:pPr>
      <w:r>
        <w:rPr>
          <w:rFonts w:ascii="Times New Roman" w:hAnsi="Times New Roman"/>
          <w:sz w:val="24"/>
        </w:rPr>
        <w:t>LinkedIn Followers: 115405</w:t>
      </w:r>
    </w:p>
    <w:p>
      <w:pPr>
        <w:spacing w:line="360" w:lineRule="auto"/>
        <w:ind w:firstLine="0"/>
        <w:jc w:val="both"/>
      </w:pPr>
      <w:r>
        <w:rPr>
          <w:rFonts w:ascii="Times New Roman" w:hAnsi="Times New Roman"/>
          <w:sz w:val="24"/>
        </w:rPr>
        <w:t>Employees: 56</w:t>
      </w:r>
    </w:p>
    <w:p>
      <w:pPr>
        <w:spacing w:line="360" w:lineRule="auto"/>
        <w:ind w:firstLine="0"/>
        <w:jc w:val="both"/>
      </w:pPr>
      <w:r>
        <w:rPr>
          <w:rFonts w:ascii="Times New Roman" w:hAnsi="Times New Roman"/>
          <w:sz w:val="24"/>
        </w:rPr>
        <w:t>Office Location: 150 Fayetteville St; Raleigh, North Carolina 27601, US (and 12 other locations)</w:t>
      </w:r>
    </w:p>
    <w:p>
      <w:pPr>
        <w:spacing w:line="360" w:lineRule="auto"/>
        <w:ind w:firstLine="0"/>
        <w:jc w:val="both"/>
      </w:pPr>
      <w:r>
        <w:rPr>
          <w:rFonts w:ascii="Times New Roman" w:hAnsi="Times New Roman"/>
          <w:sz w:val="24"/>
        </w:rPr>
        <w:t>Funding Stage: Series B (Series unknown - US$ 9.9M - September 2024)</w:t>
      </w:r>
    </w:p>
    <w:p>
      <w:pPr>
        <w:spacing w:line="360" w:lineRule="auto"/>
        <w:ind w:firstLine="0"/>
        <w:jc w:val="both"/>
      </w:pPr>
      <w:r>
        <w:rPr>
          <w:rFonts w:ascii="Times New Roman" w:hAnsi="Times New Roman"/>
          <w:sz w:val="24"/>
        </w:rPr>
        <w:t>Team: Todd Olson (CEO), Erik Troan (CTO), Dan Larsen (Director of Product)</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In the rapidly evolving software industry, companies face significant challenges in understanding and improving user engagement with their digital products. Many businesses struggle to gather actionable insights from user interactions, leading to suboptimal product development and customer retention. This issue is exacerbated by the increasing complexity of software applications and the diverse needs of end users, making it difficult for companies to tailor their offerings effectively. The inability to accurately measure and enhance user experience not only impacts customer satisfaction but also poses a threat to revenue growth and competitive positioning. As the market becomes more saturated, the urgency to address these challenges grows, compelling companies to seek robust solutions that can provide clear, data-driven insights into user behavior.</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Pendo addresses the challenge of improving user engagement and product adoption by offering a comprehensive analytics and feedback platform that integrates seamlessly with existing software products. By collecting and analyzing user behavior data, Pendo enables companies to gain actionable insights into how users interact with their products, allowing for targeted improvements and personalized user experiences. The solution's key differentiator lies in its ability to provide real-time feedback and in-app guidance, which helps reduce churn and increase user satisfaction. Additionally, Pendo's platform is designed to be user-friendly and requires minimal technical expertise, making it accessible to a wide range of teams within an organization. This approach not only enhances product usability but also drives business growth by fostering a deeper understanding of customer needs and preferences.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Pendo offers a robust platform designed to enhance user engagement and product analytics through its unique technical features. The platform integrates seamlessly with existing software applications, allowing companies to capture user behavior data without requiring any coding changes. This no-code implementation is a key differentiator, enabling rapid deployment and ease of use. Pendo's product roadmap includes the development of advanced machine learning algorithms to provide predictive insights and personalized user experiences. Additionally, the platform plans to expand its capabilities in in-app messaging and feedback collection, offering more granular control over user interaction. Unlike competitors, Pendo emphasizes a holistic approach by combining analytics, user feedback, and guidance tools in a single platform. This integration allows for a comprehensive understanding of user engagement, driving more informed product decisions. The subscription model based on monthly active end users per product aligns with customer growth, ensuring scalability and flexibility.</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software sector is experiencing robust growth, driven by increasing digital transformation across industries and the rising demand for cloud-based solutions. While specific market size figures such as TAM, SAM, and SOM are not provided, the sector's growth trajectory is supported by a strong CAGR, reflecting the ongoing shift towards software-as-a-service (SaaS) models. Key market drivers include advancements in artificial intelligence, machine learning, and the need for enhanced cybersecurity measures. The competitive landscape is characterized by both established players and innovative startups, creating a dynamic environment with opportunities for differentiation through niche solutions or superior technology.</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unknown</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software sector is poised for significant growth between 2024 and 2025, driven by advancements in Industry 4.0/5.0, IoT, AI, and cloud computing. The industrial software market is expected to grow from $21.5 billion in 2024 to $24.3 billion in 2025, with a projected value of $46.6 billion by 2029, reflecting a CAGR of 16.7%. The overall global software market is anticipated to expand from $736.96 billion in 2024 to $2,248.33 billion by 2034, with a CAGR of 11.8%. The US market alone is projected to grow from $194.17 billion in 2023 to $676.46 billion by 2034, at a CAGR of 12%. System infrastructure software is also expected to see growth, with the global market increasing from $180.95 billion in 2024 to $197.11 billion in 2025, and reaching $425.64 billion by 2034, at a CAGR of 8.93%. The US market for this segment is projected to grow from $45.60 billion in 2024 to $109.53 billion by 2034. Regionally, North America continues to dominate the market, while the Asia-Pacific region is experiencing the fastest growth. The US software market is projected to reach $409.7 billion by 2030, with application software representing over half of the market share. Despite the promising growth, challenges such as high costs and cybersecurity concerns remain prevalent.</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https://www.grandviewresearch.com/industry-analysis/software-market-report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https://www.marketresearchfuture.com/reports/software-market-11924</w:t>
      </w:r>
    </w:p>
    <w:p>
      <w:pPr>
        <w:spacing w:line="360" w:lineRule="auto"/>
        <w:ind w:firstLine="0"/>
        <w:jc w:val="both"/>
      </w:pPr>
      <w:r>
        <w:rPr>
          <w:rFonts w:ascii="Times New Roman" w:hAnsi="Times New Roman"/>
          <w:sz w:val="24"/>
        </w:rPr>
        <w:t>Software</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Mixpanel (mixpanel.com)</w:t>
      </w:r>
    </w:p>
    <w:p>
      <w:pPr>
        <w:spacing w:line="360" w:lineRule="auto"/>
        <w:ind w:firstLine="0"/>
        <w:jc w:val="both"/>
      </w:pPr>
      <w:r>
        <w:rPr>
          <w:rFonts w:ascii="Times New Roman" w:hAnsi="Times New Roman"/>
          <w:sz w:val="24"/>
        </w:rPr>
        <w:t>Product description: Mixpanel is a powerful product analytics platform that helps companies understand how users interact with their products. It provides insights into user behavior through advanced analytics, enabling businesses to make data-driven decisions to improve user engagement and retention.</w:t>
      </w:r>
    </w:p>
    <w:p>
      <w:pPr>
        <w:spacing w:line="360" w:lineRule="auto"/>
        <w:ind w:firstLine="0"/>
        <w:jc w:val="both"/>
      </w:pPr>
      <w:r>
        <w:rPr>
          <w:rFonts w:ascii="Times New Roman" w:hAnsi="Times New Roman"/>
          <w:sz w:val="24"/>
        </w:rPr>
        <w:t>Key differentiator: Mixpanel's competitive advantage lies in its ability to provide real-time data analytics and its user-friendly interface, which allows even non-technical users to gain valuable insights quickly.</w:t>
      </w:r>
    </w:p>
    <w:p>
      <w:pPr>
        <w:spacing w:line="360" w:lineRule="auto"/>
        <w:ind w:firstLine="0"/>
        <w:jc w:val="both"/>
      </w:pPr>
      <w:r>
        <w:rPr>
          <w:rFonts w:ascii="Times New Roman" w:hAnsi="Times New Roman"/>
          <w:sz w:val="24"/>
        </w:rPr>
        <w:t>• Amplitude (amplitude.com)</w:t>
      </w:r>
    </w:p>
    <w:p>
      <w:pPr>
        <w:spacing w:line="360" w:lineRule="auto"/>
        <w:ind w:firstLine="0"/>
        <w:jc w:val="both"/>
      </w:pPr>
      <w:r>
        <w:rPr>
          <w:rFonts w:ascii="Times New Roman" w:hAnsi="Times New Roman"/>
          <w:sz w:val="24"/>
        </w:rPr>
        <w:t>Product description: Amplitude offers a comprehensive product analytics platform designed to help businesses understand user behavior and optimize their digital products. It provides deep insights into user journeys, conversion rates, and retention metrics, enabling companies to enhance their product strategies.</w:t>
      </w:r>
    </w:p>
    <w:p>
      <w:pPr>
        <w:spacing w:line="360" w:lineRule="auto"/>
        <w:ind w:firstLine="0"/>
        <w:jc w:val="both"/>
      </w:pPr>
      <w:r>
        <w:rPr>
          <w:rFonts w:ascii="Times New Roman" w:hAnsi="Times New Roman"/>
          <w:sz w:val="24"/>
        </w:rPr>
        <w:t>Key differentiator: Amplitude stands out with its robust analytics capabilities and its focus on providing actionable insights through its Behavioral Graph, which helps businesses understand complex user behaviors and patterns.</w:t>
      </w:r>
    </w:p>
    <w:p>
      <w:pPr>
        <w:spacing w:line="360" w:lineRule="auto"/>
        <w:ind w:firstLine="0"/>
        <w:jc w:val="both"/>
      </w:pPr>
      <w:r>
        <w:rPr>
          <w:rFonts w:ascii="Times New Roman" w:hAnsi="Times New Roman"/>
          <w:sz w:val="24"/>
        </w:rPr>
        <w:t>• Heap (heap.io)</w:t>
      </w:r>
    </w:p>
    <w:p>
      <w:pPr>
        <w:spacing w:line="360" w:lineRule="auto"/>
        <w:ind w:firstLine="0"/>
        <w:jc w:val="both"/>
      </w:pPr>
      <w:r>
        <w:rPr>
          <w:rFonts w:ascii="Times New Roman" w:hAnsi="Times New Roman"/>
          <w:sz w:val="24"/>
        </w:rPr>
        <w:t>Product description: Heap is an analytics platform that automatically captures all user interactions on a website or app, providing a complete dataset for analysis without the need for manual tracking. This allows businesses to retroactively analyze user behavior and make informed decisions based on comprehensive data.</w:t>
      </w:r>
    </w:p>
    <w:p>
      <w:pPr>
        <w:spacing w:line="360" w:lineRule="auto"/>
        <w:ind w:firstLine="0"/>
        <w:jc w:val="both"/>
      </w:pPr>
      <w:r>
        <w:rPr>
          <w:rFonts w:ascii="Times New Roman" w:hAnsi="Times New Roman"/>
          <w:sz w:val="24"/>
        </w:rPr>
        <w:t>Key differentiator: Heap's unique advantage is its automatic data capture technology, which eliminates the need for manual event tracking and ensures that no user interaction is missed, providing a complete and accurate picture of user behavior.</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550321"/>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550321"/>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Pendo appears to operate on a subscription-based business model, where revenue is likely generated through fees tied to the number of monthly active end users per product. This model suggests a scalable revenue stream that could grow with the increasing adoption of Pendo's offerings by its clients.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Pendo could generate revenue primarily through two streams: subscription fees based on user activity and potentially additional services or features offered as premium options. The subscription fees may vary depending on the scale of usage, providing a flexible pricing structure that aligns with customer growth.</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The primary customer segments for Pendo seem to include businesses seeking to enhance user engagement and product teams aiming to improve user experience through data-driven insights. These segments likely consist of companies across various industries that rely on digital products and services.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Pendo's strategy may involve targeting product managers and digital teams within organizations that require detailed analytics and insights to drive user engagement. By focusing on these key decision-makers, Pendo could position itself as an essential tool for optimizing product performance.</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clarify Pendo's specific go-to-market strategies and partnerships.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Pendo captures all user events and provides retroactive insights from the installation date. The platform supports rich user and customer segmentation, enabling personalized user experiences through built-in messaging. It integrates with CRM tools to enhance data insights and supports both single-tenant and multi-tenant product environments. The system's ability to monitor user performance and optimize user experience is a key feature.</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Pendo's technology stack appears to be centered around a JavaScript snippet that captures user interactions within applications. This snippet collects data on every click and pageview, which can be enriched with additional user details for context. The platform integrates with CRM systems like Salesforce.com to provide comprehensive insights. The architecture seems to support both on-premise and multi-tenant cloud environments, indicating a flexible infrastructure capable of scaling across different deployment models.</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roadmap includes milestones for Q4 2017, Q1 2018, Q3 2018, and Q1 2019, although specific details are redacted. The roadmap is subject to change, indicating a dynamic development process. Future development seems to focus on expanding enterprise capabilities and enhancing product features.</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Additional research would be needed to assess the patent portfolio, including the number of patents, key areas, and their strength.</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Total Employees: 56</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The platform's integration of multiple tools into a single solution and its ability to capture comprehensive user behavior data provide a strong technical moat. The integration with CRM tools like Salesforce.com enhances its defensibility by offering unique insights.</w:t>
      </w:r>
    </w:p>
    <w:p>
      <w:pPr>
        <w:spacing w:line="360" w:lineRule="auto"/>
        <w:ind w:firstLine="0"/>
        <w:jc w:val="both"/>
      </w:pPr>
      <w:r>
        <w:rPr>
          <w:rFonts w:ascii="Times New Roman" w:hAnsi="Times New Roman"/>
          <w:sz w:val="24"/>
        </w:rPr>
        <w:t>• Complexity: The integration of multiple tools into a single platform and the ability to capture and analyze comprehensive user data suggest a high level of technical complexity. The system's flexibility to operate in both onpremise and cloud environments adds to this complexity.</w:t>
      </w:r>
    </w:p>
    <w:p>
      <w:pPr>
        <w:spacing w:line="360" w:lineRule="auto"/>
        <w:ind w:firstLine="0"/>
        <w:jc w:val="both"/>
      </w:pPr>
      <w:r>
        <w:rPr>
          <w:rFonts w:ascii="Times New Roman" w:hAnsi="Times New Roman"/>
          <w:sz w:val="24"/>
        </w:rPr>
        <w:t>• Security: Security considerations would likely include data privacy and protection, especially given the platform's ability to capture detailed user behavior data. Ensuring compliance with data protection regulations such as GDPR would be critical.</w:t>
      </w:r>
    </w:p>
    <w:p>
      <w:pPr>
        <w:spacing w:line="360" w:lineRule="auto"/>
        <w:ind w:firstLine="0"/>
        <w:jc w:val="both"/>
      </w:pPr>
      <w:r>
        <w:rPr>
          <w:rFonts w:ascii="Times New Roman" w:hAnsi="Times New Roman"/>
          <w:sz w:val="24"/>
        </w:rPr>
        <w:t>• Implementation: Implementation challenges may include integrating the JavaScript snippet into existing applications and ensuring seamless integration with CRM systems. Customizing the platform to meet specific enterprise needs could also pose challenges.</w:t>
      </w:r>
    </w:p>
    <w:p>
      <w:pPr>
        <w:spacing w:line="360" w:lineRule="auto"/>
        <w:ind w:firstLine="0"/>
        <w:jc w:val="both"/>
      </w:pPr>
      <w:r>
        <w:rPr>
          <w:rFonts w:ascii="Times New Roman" w:hAnsi="Times New Roman"/>
          <w:sz w:val="24"/>
        </w:rPr>
        <w:t>• Regulatory: Regulatory considerations would include compliance with data protection laws such as GDPR and CCPA, given the platform's data collection capabilities. Ensuring user consent and data anonymization would be important.</w:t>
      </w:r>
    </w:p>
    <w:p>
      <w:pPr>
        <w:spacing w:line="360" w:lineRule="auto"/>
        <w:ind w:firstLine="0"/>
        <w:jc w:val="both"/>
      </w:pPr>
      <w:r>
        <w:rPr>
          <w:rFonts w:ascii="Times New Roman" w:hAnsi="Times New Roman"/>
          <w:sz w:val="24"/>
        </w:rPr>
        <w:t>• Testing: Testing and validation would need to focus on data accuracy, system performance under load, and the effectiveness of user segmentation and personalization features. Regular security audits would be necessary to ensure data protection.</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Key Financial Metrics (from Deck):</w:t>
      </w:r>
    </w:p>
    <w:p>
      <w:pPr>
        <w:spacing w:line="360" w:lineRule="auto"/>
        <w:ind w:firstLine="0"/>
        <w:jc w:val="both"/>
      </w:pPr>
      <w:r>
        <w:rPr>
          <w:rFonts w:ascii="Times New Roman" w:hAnsi="Times New Roman"/>
          <w:sz w:val="24"/>
        </w:rPr>
        <w:t>• Revenue: US$ 100.0M</w:t>
      </w:r>
    </w:p>
    <w:p>
      <w:pPr>
        <w:spacing w:line="360" w:lineRule="auto"/>
        <w:ind w:firstLine="0"/>
        <w:jc w:val="both"/>
      </w:pPr>
      <w:r>
        <w:rPr>
          <w:rFonts w:ascii="Times New Roman" w:hAnsi="Times New Roman"/>
          <w:sz w:val="24"/>
        </w:rPr>
        <w:t>• Active Merchants: 17.0</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Current Valuation: $2.6 billion</w:t>
      </w:r>
    </w:p>
    <w:p>
      <w:pPr>
        <w:spacing w:line="360" w:lineRule="auto"/>
        <w:ind w:firstLine="0"/>
        <w:jc w:val="both"/>
      </w:pPr>
      <w:r>
        <w:rPr>
          <w:rFonts w:ascii="Times New Roman" w:hAnsi="Times New Roman"/>
          <w:sz w:val="24"/>
        </w:rPr>
        <w:t>• Latest Funding Round: $150 million</w:t>
      </w:r>
    </w:p>
    <w:p>
      <w:pPr>
        <w:spacing w:line="360" w:lineRule="auto"/>
        <w:ind w:firstLine="0"/>
        <w:jc w:val="both"/>
      </w:pPr>
      <w:r>
        <w:rPr>
          <w:rFonts w:ascii="Times New Roman" w:hAnsi="Times New Roman"/>
          <w:sz w:val="24"/>
        </w:rPr>
        <w:t>• Total Funding Raised: 11,000,000 USD</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https://www.crunchbase.com/organization/pendo</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https://www.crunchbase.com/funding_round/pendo-series-f--b7f8c8f3</w:t>
      </w:r>
    </w:p>
    <w:p>
      <w:pPr>
        <w:spacing w:line="360" w:lineRule="auto"/>
        <w:ind w:firstLine="0"/>
        <w:jc w:val="both"/>
      </w:pPr>
      <w:r>
        <w:rPr>
          <w:rFonts w:ascii="Times New Roman" w:hAnsi="Times New Roman"/>
          <w:sz w:val="24"/>
        </w:rPr>
        <w:t>Funding Rounds (source - coresignal):</w:t>
      </w:r>
    </w:p>
    <w:p>
      <w:pPr>
        <w:spacing w:line="360" w:lineRule="auto"/>
        <w:ind w:firstLine="0"/>
        <w:jc w:val="both"/>
      </w:pPr>
      <w:r>
        <w:rPr>
          <w:rFonts w:ascii="Times New Roman" w:hAnsi="Times New Roman"/>
          <w:sz w:val="24"/>
        </w:rPr>
        <w:t>• Series F, 26 July 2021, US$ 150.0M, (10 investors)</w:t>
      </w:r>
    </w:p>
    <w:p>
      <w:pPr>
        <w:spacing w:line="360" w:lineRule="auto"/>
        <w:ind w:firstLine="0"/>
        <w:jc w:val="both"/>
      </w:pPr>
      <w:r>
        <w:rPr>
          <w:rFonts w:ascii="Times New Roman" w:hAnsi="Times New Roman"/>
          <w:sz w:val="24"/>
        </w:rPr>
        <w:t>• Series E, 17 October 2019, US$ 100.0M, (7 investors)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Todd Olson – CEO</w:t>
      </w:r>
    </w:p>
    <w:p>
      <w:pPr>
        <w:spacing w:line="360" w:lineRule="auto"/>
        <w:ind w:firstLine="0"/>
        <w:jc w:val="both"/>
      </w:pPr>
      <w:r>
        <w:rPr>
          <w:rFonts w:ascii="Times New Roman" w:hAnsi="Times New Roman"/>
          <w:sz w:val="24"/>
        </w:rPr>
        <w:t>Background: Todd Olson is the co-founder and CEO of Pendo, a leading product experience platform that has secured $356 million in venture capital and serves over 2,500 customers globally. A three-time entrepreneur, Olson has a rich history in technology leadership, having previously served as VP of Products at Rally Software following its acquisition of a startup he founded. His technical journey began at a young age, becoming a proficient coder by 14 and later graduating from Carnegie Mellon University with a degree in Electrical and Computer Engineering. Olson's innovative contributions to the tech industry have earned him recognition, including being named an EY Entrepreneur Of The Year Award Finalist in the Southeast.</w:t>
      </w:r>
    </w:p>
    <w:p>
      <w:pPr>
        <w:spacing w:line="360" w:lineRule="auto"/>
        <w:ind w:firstLine="0"/>
        <w:jc w:val="both"/>
      </w:pPr>
      <w:r>
        <w:rPr>
          <w:rFonts w:ascii="Times New Roman" w:hAnsi="Times New Roman"/>
          <w:sz w:val="24"/>
        </w:rPr>
        <w:t>Erik Troan – CTO</w:t>
      </w:r>
    </w:p>
    <w:p>
      <w:pPr>
        <w:spacing w:line="360" w:lineRule="auto"/>
        <w:ind w:firstLine="0"/>
        <w:jc w:val="both"/>
      </w:pPr>
      <w:r>
        <w:rPr>
          <w:rFonts w:ascii="Times New Roman" w:hAnsi="Times New Roman"/>
          <w:sz w:val="24"/>
        </w:rPr>
        <w:t>Background: Erik Troan is an accomplished technology executive who began his career as the first engineer at Red Hat, where he led the engineering team through the development of Linux, RPM, and Anaconda, and guided the company through its IPO while also leading product marketing and assisting in the acquisition and integration of nine companies. Following his success at Red Hat, he founded rPath in 2005, which he successfully sold to SAS in 2012. In 2013, Troan co-founded Pendo.io, where he currently serves as Chief Technology Officer and leads a 110-person product engineering team, overseeing all aspects of product development from architecture to deployment and monitoring. His deep technical expertise, spanning over two decades and rooted in programming since age six, combined with his proven track record of building and scaling successful technology companies, has established him as a prominent leader in the software industry.</w:t>
      </w:r>
    </w:p>
    <w:p>
      <w:pPr>
        <w:spacing w:line="360" w:lineRule="auto"/>
        <w:ind w:firstLine="0"/>
        <w:jc w:val="both"/>
      </w:pPr>
      <w:r>
        <w:rPr>
          <w:rFonts w:ascii="Times New Roman" w:hAnsi="Times New Roman"/>
          <w:sz w:val="24"/>
        </w:rPr>
        <w:t>Eric Boduch – VP MARKETING</w:t>
      </w:r>
    </w:p>
    <w:p>
      <w:pPr>
        <w:spacing w:line="360" w:lineRule="auto"/>
        <w:ind w:firstLine="0"/>
        <w:jc w:val="both"/>
      </w:pPr>
      <w:r>
        <w:rPr>
          <w:rFonts w:ascii="Times New Roman" w:hAnsi="Times New Roman"/>
          <w:sz w:val="24"/>
        </w:rPr>
        <w:t>Background: Eric Boduch is a seasoned entrepreneur and co-founder of Pendo, a leading product experience platform that achieved unicorn status with a valuation exceeding $2.5 billion, serving major clients such as Zendesk and Salesforce. Before Pendo, he founded SMaSh Technologies and held executive marketing positions at Vitria Technology and Embarcadero Technologies, showcasing his expertise in product management and marketing. After departing Pendo in 2021, Boduch founded 24 and Up, a startup developer studio, further cementing his reputation for innovative leadership in the technology industry. His career, which began during the dot-com era, reflects a consistent trajectory of impactful business ventures and strategic growth.</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Pendo, operating in the software sector, presents several key ESG considerations for investors. Environmentally, the company has a relatively low carbon footprint typical of software firms, but it can enhance sustainability by optimizing its data center energy usage. Socially, Pendo's commitment to diversity and inclusion is notable, with initiatives aimed at increasing representation across all levels, though continued progress and transparency in reporting are essential. On governance, the company maintains a strong structure with independent board oversight, but ensuring robust data privacy and cybersecurity measures remains critical given the nature of its business. Overall, while Pendo demonstrates a proactive approach to ESG, ongoing improvements in these areas will be crucial for long-term value creation.</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Unknown Market Size: The potential market size for Pendo's software solutions appears to be uncertain, which could impact growth projections and strategic planning. Further market research is needed to better understand the demand and potential customer base.</w:t>
      </w:r>
    </w:p>
    <w:p>
      <w:pPr>
        <w:spacing w:line="360" w:lineRule="auto"/>
        <w:ind w:firstLine="0"/>
        <w:jc w:val="both"/>
      </w:pPr>
      <w:r>
        <w:rPr>
          <w:rFonts w:ascii="Times New Roman" w:hAnsi="Times New Roman"/>
          <w:sz w:val="24"/>
        </w:rPr>
        <w:t>• Market Timing Challenges: The timing of Pendo's market entry may be critical, as entering too early or too late could affect adoption rates. This requires careful analysis of current market trends and competitor activity.</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Integration Challenges: While the technology is productionready, integrating Pendo's software with existing systems in diverse client environments could pose challenges. Additional technical assessments may be necessary to ensure compatibility and ease of integration.</w:t>
      </w:r>
    </w:p>
    <w:p>
      <w:pPr>
        <w:spacing w:line="360" w:lineRule="auto"/>
        <w:ind w:firstLine="0"/>
        <w:jc w:val="both"/>
      </w:pPr>
      <w:r>
        <w:rPr>
          <w:rFonts w:ascii="Times New Roman" w:hAnsi="Times New Roman"/>
          <w:sz w:val="24"/>
        </w:rPr>
        <w:t>• Scalability Concerns: As Pendo scales its operations, there could be potential issues with maintaining performance and reliability. Continuous monitoring and testing will be essential to address these concerns proactively.</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High Funding Requirements: Pendo's growth strategy may require significant funding, which could be challenging to secure. This necessitates a robust financial plan and investor relations strategy to ensure sustained capital inflow.</w:t>
      </w:r>
    </w:p>
    <w:p>
      <w:pPr>
        <w:spacing w:line="360" w:lineRule="auto"/>
        <w:ind w:firstLine="0"/>
        <w:jc w:val="both"/>
      </w:pPr>
      <w:r>
        <w:rPr>
          <w:rFonts w:ascii="Times New Roman" w:hAnsi="Times New Roman"/>
          <w:sz w:val="24"/>
        </w:rPr>
        <w:t>• Talent Acquisition and Retention: Attracting and retaining skilled personnel in a competitive technology sector could be difficult. This may impact operational efficiency and innovation if not managed effectively.</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Data Protection Laws: Pendo must ensure compliance with regulations such as GDPR and CCPA, given its data collection capabilities. This includes obtaining user consent and implementing data anonymization measures. Ongoing legal consultation may be required to navigate these complex regulatory landscapes.</w:t>
      </w:r>
    </w:p>
    <w:p>
      <w:pPr>
        <w:spacing w:line="360" w:lineRule="auto"/>
        <w:ind w:firstLine="0"/>
        <w:jc w:val="both"/>
      </w:pPr>
      <w:r>
        <w:rPr>
          <w:rFonts w:ascii="Times New Roman" w:hAnsi="Times New Roman"/>
          <w:sz w:val="24"/>
        </w:rPr>
        <w:t>• Potential Changes in Regulation: Future changes in data protection laws could impact Pendo's operations. Staying informed about regulatory developments and adapting quickly will be crucial to mitigate this risk.</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Revenue Model Uncertainty: The sustainability of Pendo's revenue model could be uncertain, particularly if market conditions change or if customer acquisition costs rise. Further analysis of financial projections and revenue streams is needed to assess longterm viability.</w:t>
      </w:r>
    </w:p>
    <w:p>
      <w:pPr>
        <w:spacing w:line="360" w:lineRule="auto"/>
        <w:ind w:firstLine="0"/>
        <w:jc w:val="both"/>
      </w:pPr>
      <w:r>
        <w:rPr>
          <w:rFonts w:ascii="Times New Roman" w:hAnsi="Times New Roman"/>
          <w:sz w:val="24"/>
        </w:rPr>
        <w:t>• Cost Management Challenges: Managing operational costs while scaling could be challenging, potentially affecting profitability. Detailed financial planning and cost control measures will be necessary to address this risk.</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Pendo, operating in the software sector with production-ready technology, presents a compelling investment opportunity due to its strong market traction and strategic partnerships. The most viable investment strategy involves capitalizing on its robust growth prospects by supporting its expansion into new markets and enhancing its product offerings. Given the competitive landscape, an exit strategy through acquisition by a larger tech company seeking to integrate Pendo's capabilities or a public offering, if market conditions are favorable, would likely yield the highest returns. These strategies are underpinned by Pendo's ability to leverage its established market presence and technological edge to drive sustained growth and attract interest from potential acquirers or public market investors.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Pendo at its Series B stage involves several strategic considerations. Given the company's position in the software sector with a trailing 12-month revenue of $100 million, opting out could mean missing potential growth in a market that may expand significantly, even though the total addressable market (TAM) is unspecified. The absence of highlighted competitors suggests either a unique market position or an underdeveloped competitive landscape, which could present a first-mover advantage or a niche market opportunity.</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Pendo achieved in software development and deployment?</w:t>
      </w:r>
    </w:p>
    <w:p>
      <w:pPr>
        <w:spacing w:line="360" w:lineRule="auto"/>
        <w:ind w:firstLine="0"/>
        <w:jc w:val="both"/>
      </w:pPr>
      <w:r>
        <w:rPr>
          <w:rFonts w:ascii="Times New Roman" w:hAnsi="Times New Roman"/>
          <w:sz w:val="24"/>
        </w:rPr>
        <w:t>• Can Pendo provide detailed information on any proprietary algorithms or software patents?</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Pendo's current funding stage, and what are the plans for future fundraising rounds?</w:t>
      </w:r>
    </w:p>
    <w:p>
      <w:pPr>
        <w:spacing w:line="360" w:lineRule="auto"/>
        <w:ind w:firstLine="0"/>
        <w:jc w:val="both"/>
      </w:pPr>
      <w:r>
        <w:rPr>
          <w:rFonts w:ascii="Times New Roman" w:hAnsi="Times New Roman"/>
          <w:sz w:val="24"/>
        </w:rPr>
        <w:t>• Can Pendo provide detailed financial projections or revenue models for the next 35 years?</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Has Pendo conducted a comprehensive analysis of its competitors, and can it provide insights into potential market entrants?</w:t>
      </w:r>
    </w:p>
    <w:p>
      <w:pPr>
        <w:spacing w:line="360" w:lineRule="auto"/>
        <w:ind w:firstLine="0"/>
        <w:jc w:val="both"/>
      </w:pPr>
      <w:r>
        <w:rPr>
          <w:rFonts w:ascii="Times New Roman" w:hAnsi="Times New Roman"/>
          <w:sz w:val="24"/>
        </w:rPr>
        <w:t>• What differentiates Pendo's software from existing solutions in the market?</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Are there any existing partnerships with OEMs or other key stakeholders that could enhance Pendo's market reach?</w:t>
      </w:r>
    </w:p>
    <w:p>
      <w:pPr>
        <w:spacing w:line="360" w:lineRule="auto"/>
        <w:ind w:firstLine="0"/>
        <w:jc w:val="both"/>
      </w:pPr>
      <w:r>
        <w:rPr>
          <w:rFonts w:ascii="Times New Roman" w:hAnsi="Times New Roman"/>
          <w:sz w:val="24"/>
        </w:rPr>
        <w:t>• What strategies does Pendo have in place to secure additional partnerships for distribution or integration?</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is Pendo addressing compliance with data protection laws such as GDPR and CCPA?</w:t>
      </w:r>
    </w:p>
    <w:p>
      <w:pPr>
        <w:spacing w:line="360" w:lineRule="auto"/>
        <w:ind w:firstLine="0"/>
        <w:jc w:val="both"/>
      </w:pPr>
      <w:r>
        <w:rPr>
          <w:rFonts w:ascii="Times New Roman" w:hAnsi="Times New Roman"/>
          <w:sz w:val="24"/>
        </w:rPr>
        <w:t>• What measures are in place to ensure user consent and data anonymization in the platform's data collection processes?</w:t>
      </w:r>
    </w:p>
    <w:p>
      <w:pPr>
        <w:spacing w:line="360" w:lineRule="auto"/>
        <w:ind w:firstLine="0"/>
        <w:jc w:val="both"/>
      </w:pPr>
      <w:r>
        <w:rPr>
          <w:rFonts w:ascii="Times New Roman" w:hAnsi="Times New Roman"/>
          <w:sz w:val="24"/>
        </w:rPr>
        <w:t>• How does Pendo plan to navigate potential market timing challenges, and what is the strategy for market entry?</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Pendo's primary strength lies in its seamless integration capabilities, allowing businesses to incorporate its analytics platform without significant technical hurdles. This no-code implementation is a significant differentiator, enabling rapid deployment and ease of use across various industries. Additionally, Pendo's focus on providing real-time feedback and in-app guidance enhances user engagement and reduces churn, which is crucial for customer retention. The company's subscription-based business model aligns with customer growth, offering scalability and flexibility that can adapt to increasing demand for its services.</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the main weaknesses is the lack of clarity regarding the total addressable market (TAM), which could hinder strategic planning and growth projections. Additionally, while Pendo's technology is production-ready, the integration with diverse client systems may pose challenges, potentially affecting customer satisfaction and adoption rates. The company's reliance on continuous funding raises concerns about its financial sustainability, especially if market conditions change or if customer acquisition costs rise. Furthermore, talent acquisition and retention in a competitive tech sector could impact operational efficiency and innovation.</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Pendo is well-positioned to capitalize on the growing demand for data-driven decision-making in product development, particularly as industries increasingly adopt digital transformation strategies. The expansion of its platform capabilities, such as advanced machine learning algorithms for predictive insights, presents significant opportunities for differentiation and market leadership. Additionally, the increasing focus on enhancing user experiences across digital products creates a fertile ground for Pendo to expand its customer base and enter new markets. The potential for strategic partnerships with OEMs and other stakeholders could further enhance its market reach and integration capabilities.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Market risks include the uncertainty of the market size and the timing of Pendo's market entry, which could affect adoption rates and growth potential. Technical risks involve the challenges of integrating Pendo's software with existing systems and ensuring scalability as operations expand. Regulatory risks are significant, given the need for compliance with data protection laws such as GDPR and CCPA, which require ongoing legal consultation and adaptation to regulatory changes. Financial risks include the sustainability of Pendo's revenue model and the challenges of managing operational costs while scaling.</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17,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