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Twine was Automatically Generated by the VC Intelligence System</w:t>
      </w:r>
    </w:p>
    <w:p>
      <w:pPr>
        <w:jc w:val="center"/>
      </w:pPr>
      <w:r>
        <w:rPr>
          <w:rFonts w:ascii="Times New Roman" w:hAnsi="Times New Roman"/>
          <w:sz w:val="28"/>
        </w:rPr>
        <w:t>Prepared on August 17, 2025 at 01:43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Twine operates in the creative industry, providing a platform that connects freelancers with companies seeking creative talent. The company uniquely positions itself by offering a comprehensive marketplace where businesses can find and hire skilled professionals across various creative disciplines, such as design, writing, and multimedia production. Twine's business model revolves around facilitating these connections and transactions, earning revenue through service fees or commissions on successful engagements. By focusing on the creative sector, Twine addresses a growing demand for flexible, project-based work arrangements, distinguishing itself from broader freelance platforms by tailoring its services to meet the specific needs of creative professionals and businesses.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creative industry</w:t>
      </w:r>
    </w:p>
    <w:p>
      <w:pPr>
        <w:spacing w:line="360" w:lineRule="auto"/>
        <w:ind w:firstLine="0"/>
        <w:jc w:val="both"/>
      </w:pPr>
      <w:r>
        <w:rPr>
          <w:rFonts w:ascii="Times New Roman" w:hAnsi="Times New Roman"/>
          <w:sz w:val="24"/>
        </w:rPr>
        <w:t>Website: www.twine.fm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2013</w:t>
      </w:r>
    </w:p>
    <w:p>
      <w:pPr>
        <w:spacing w:line="360" w:lineRule="auto"/>
        <w:ind w:firstLine="0"/>
        <w:jc w:val="both"/>
      </w:pPr>
      <w:r>
        <w:rPr>
          <w:rFonts w:ascii="Times New Roman" w:hAnsi="Times New Roman"/>
          <w:sz w:val="24"/>
        </w:rPr>
        <w:t>Headquarters: Manchester, UK</w:t>
      </w:r>
    </w:p>
    <w:p>
      <w:pPr>
        <w:spacing w:line="360" w:lineRule="auto"/>
        <w:ind w:firstLine="0"/>
        <w:jc w:val="both"/>
      </w:pPr>
      <w:r>
        <w:rPr>
          <w:rFonts w:ascii="Times New Roman" w:hAnsi="Times New Roman"/>
          <w:sz w:val="24"/>
        </w:rPr>
        <w:t>Country: United Kingdom</w:t>
      </w:r>
    </w:p>
    <w:p>
      <w:pPr>
        <w:spacing w:line="360" w:lineRule="auto"/>
        <w:ind w:firstLine="0"/>
        <w:jc w:val="both"/>
      </w:pPr>
      <w:r>
        <w:rPr>
          <w:rFonts w:ascii="Times New Roman" w:hAnsi="Times New Roman"/>
          <w:sz w:val="24"/>
        </w:rPr>
        <w:t>LinkedIn Followers: 315568</w:t>
      </w:r>
    </w:p>
    <w:p>
      <w:pPr>
        <w:spacing w:line="360" w:lineRule="auto"/>
        <w:ind w:firstLine="0"/>
        <w:jc w:val="both"/>
      </w:pPr>
      <w:r>
        <w:rPr>
          <w:rFonts w:ascii="Times New Roman" w:hAnsi="Times New Roman"/>
          <w:sz w:val="24"/>
        </w:rPr>
        <w:t>Office Location: 3 Parsonage; Manchester, UK M3 2HS, GB (and 1 other locations)</w:t>
      </w:r>
    </w:p>
    <w:p>
      <w:pPr>
        <w:spacing w:line="360" w:lineRule="auto"/>
        <w:ind w:firstLine="0"/>
        <w:jc w:val="both"/>
      </w:pPr>
      <w:r>
        <w:rPr>
          <w:rFonts w:ascii="Times New Roman" w:hAnsi="Times New Roman"/>
          <w:sz w:val="24"/>
        </w:rPr>
        <w:t>Funding Stage: Undisclosed (no public data found) (Series unknown - US$ 1.6M - September 2020)</w:t>
      </w:r>
    </w:p>
    <w:p>
      <w:pPr>
        <w:spacing w:line="360" w:lineRule="auto"/>
        <w:ind w:firstLine="0"/>
        <w:jc w:val="both"/>
      </w:pPr>
      <w:r>
        <w:rPr>
          <w:rFonts w:ascii="Times New Roman" w:hAnsi="Times New Roman"/>
          <w:sz w:val="24"/>
        </w:rPr>
        <w:t>Team: Stuart Logan (Founder and CEO), Damien Shiells (Co-Founder and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creative industry faces a significant challenge in efficiently connecting talented freelancers with businesses in need of specialized creative services. Many companies struggle to find the right creative professionals due to a fragmented market and lack of streamlined hiring processes, leading to delays and increased costs. This problem is exacerbated by the growing demand for diverse creative skills, which traditional hiring platforms often fail to address effectively. As a result, businesses experience a bottleneck in executing creative projects, impacting their ability to innovate and remain competitive. The urgency to resolve this issue is heightened by the rapid pace of digital transformation, which requires agile and adaptable creative solutions.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Twine addresses the fragmented nature of the creative industry by providing a centralized platform that connects freelancers with businesses seeking creative talent. By leveraging a robust algorithm, Twine efficiently matches projects with the most suitable freelancers, ensuring that businesses can quickly find the right creative professionals for their needs. This approach not only streamlines the hiring process but also enhances the quality of creative output by aligning specific project requirements with freelancer expertise. A key differentiator is Twine's focus on fostering a community where both freelancers and businesses can thrive, supported by tools that facilitate collaboration and communication. As a result, Twine effectively reduces the time and effort required for businesses to source creative talent while empowering freelancers with greater access to opportunities.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Twine is developing a platform that leverages advanced matching algorithms to connect creative professionals with project opportunities. The platform's unique technical feature is its AI-driven recommendation engine, which analyzes user profiles and project requirements to optimize matches, enhancing the efficiency of the hiring process. Twine plans to integrate machine learning capabilities to continually refine its matching accuracy based on user feedback and hiring outcomes. The product roadmap includes the development of collaborative tools that allow creatives and clients to communicate and manage projects seamlessly within the platform. Unlike competitors, Twine's focus on the creative industry allows it to tailor its features specifically to the needs of artists, designers, and other creative professionals. Future updates aim to incorporate blockchain technology for secure and transparent payment processes. Twine's commitment to a 20% commission model ensures a sustainable revenue stream while maintaining competitive pricing for users. The platform's emphasis on user experience and industry-specific solutions sets it apart in the creative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creative industry is experiencing a dynamic phase, with significant growth potential driven by technological advancements and increasing consumer demand for personalized and innovative content. Although specific figures for the Total Addressable Market (TAM) and Serviceable Available Market (SAM) are not provided, the Serviceable Obtainable Market (SOM) is identified at 70.0, indicating a focused opportunity within the sector. The market is characterized by a fragmented competitive landscape, with numerous small to medium-sized merchants, totaling 175,000, which suggests a high level of competition but also opportunities for consolidation and differentiation. Key market drivers include the rise of digital platforms and the growing importance of creative content in marketing and entertainment.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Serviceable Obtainable Market (SOM): $70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175,000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creative industry sector is poised for significant growth from 2024 to 2032, with the overall market projected to expand from USD 2,903.16 billion in 2024 to USD 4,062.67 billion by 2032, reflecting a compound annual growth rate (CAGR) of 4.29%. The creative software market is also expected to grow, with projections indicating an increase from USD 9.93 billion in 2023 to USD 14.98 billion by 2030, and from USD 10.02 billion in 2025 to USD 14.48 billion by 2032, with respective CAGRs of 7.1% and 5.4%. Key growth drivers include the digitization of content, the role of innovation and creativity as business differentiators, and the acceleration of digital transformation across industries. The expansion of streaming services, e-commerce, and social media is further fueling demand for creative content. Technological advancements are reshaping the industry, with AI and machine learning enhancing design and content creation tools, and cloud-based platforms facilitating real-time global collaboration. Notably, image and video editing technologies are contributing significantly to the market, underscoring the increasing importance of visual content.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https://www.globalgrowthinsights.com/market-reports/creative-industries-market-102181</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https://www.businessresearchinsights.com/market-reports/creative-industries-market-117297</w:t>
      </w:r>
    </w:p>
    <w:p>
      <w:pPr>
        <w:spacing w:line="360" w:lineRule="auto"/>
        <w:ind w:firstLine="0"/>
        <w:jc w:val="both"/>
      </w:pPr>
      <w:r>
        <w:rPr>
          <w:rFonts w:ascii="Times New Roman" w:hAnsi="Times New Roman"/>
          <w:sz w:val="24"/>
        </w:rPr>
        <w:t>creative industry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Fiverr</w:t>
      </w:r>
    </w:p>
    <w:p>
      <w:pPr>
        <w:spacing w:line="360" w:lineRule="auto"/>
        <w:ind w:firstLine="0"/>
        <w:jc w:val="both"/>
      </w:pPr>
      <w:r>
        <w:rPr>
          <w:rFonts w:ascii="Times New Roman" w:hAnsi="Times New Roman"/>
          <w:sz w:val="24"/>
        </w:rPr>
        <w:t>Differentiator: Fiverr's unique selling point is its gig-based model, allowing freelancers to offer specific services at set prices, making it easy for clients to find and purchase services quickly.</w:t>
      </w:r>
    </w:p>
    <w:p>
      <w:pPr>
        <w:spacing w:line="360" w:lineRule="auto"/>
        <w:ind w:firstLine="0"/>
        <w:jc w:val="both"/>
      </w:pPr>
      <w:r>
        <w:rPr>
          <w:rFonts w:ascii="Times New Roman" w:hAnsi="Times New Roman"/>
          <w:sz w:val="24"/>
        </w:rPr>
        <w:t>• Upwork</w:t>
      </w:r>
    </w:p>
    <w:p>
      <w:pPr>
        <w:spacing w:line="360" w:lineRule="auto"/>
        <w:ind w:firstLine="0"/>
        <w:jc w:val="both"/>
      </w:pPr>
      <w:r>
        <w:rPr>
          <w:rFonts w:ascii="Times New Roman" w:hAnsi="Times New Roman"/>
          <w:sz w:val="24"/>
        </w:rPr>
        <w:t>Differentiator: Upwork's differentiator is its robust platform that supports complex projects with features like time tracking, milestone payments, and detailed freelancer profiles.</w:t>
      </w:r>
    </w:p>
    <w:p>
      <w:pPr>
        <w:spacing w:line="360" w:lineRule="auto"/>
        <w:ind w:firstLine="0"/>
        <w:jc w:val="both"/>
      </w:pPr>
      <w:r>
        <w:rPr>
          <w:rFonts w:ascii="Times New Roman" w:hAnsi="Times New Roman"/>
          <w:sz w:val="24"/>
        </w:rPr>
        <w:t>• 99Designs</w:t>
      </w:r>
    </w:p>
    <w:p>
      <w:pPr>
        <w:spacing w:line="360" w:lineRule="auto"/>
        <w:ind w:firstLine="0"/>
        <w:jc w:val="both"/>
      </w:pPr>
      <w:r>
        <w:rPr>
          <w:rFonts w:ascii="Times New Roman" w:hAnsi="Times New Roman"/>
          <w:sz w:val="24"/>
        </w:rPr>
        <w:t>Differentiator: The contest-based model of 99Designs allows clients to receive multiple design options from different designers, providing a diverse range of creative solutions.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01030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01030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Twine appears to operate as a platform facilitating the hiring and payment processes between companies and freelancers or contractors. The company seems to generate revenue primarily through a commission-based model, which may involve charging a percentage fee for each successful transaction facilitated on its platform.</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Commission Fees: Twine could earn a 20% commission on each transaction where it facilitates the hiring and payment process between companies and freelancers. This stream appears to be the primary revenue generator for the company.</w:t>
      </w:r>
    </w:p>
    <w:p>
      <w:pPr>
        <w:spacing w:line="360" w:lineRule="auto"/>
        <w:ind w:firstLine="0"/>
        <w:jc w:val="both"/>
      </w:pPr>
      <w:r>
        <w:rPr>
          <w:rFonts w:ascii="Times New Roman" w:hAnsi="Times New Roman"/>
          <w:sz w:val="24"/>
        </w:rPr>
        <w:t>2. Subscription Services: Twine may explore offering subscription services to companies or freelancers for premium features or enhanced visibility on the platform, although this is speculative based on the current information.</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Companies: Organizations seeking to hire freelancers or contractors for various projects may constitute a significant customer segment for Twine.</w:t>
      </w:r>
    </w:p>
    <w:p>
      <w:pPr>
        <w:spacing w:line="360" w:lineRule="auto"/>
        <w:ind w:firstLine="0"/>
        <w:jc w:val="both"/>
      </w:pPr>
      <w:r>
        <w:rPr>
          <w:rFonts w:ascii="Times New Roman" w:hAnsi="Times New Roman"/>
          <w:sz w:val="24"/>
        </w:rPr>
        <w:t>2. Freelancers/Contractors: Individuals offering their services on the platform could also be considered a key customer segment, as they rely on Twine to connect with potential employers.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Twine's strategy seems to focus on creating a seamless platform experience for both companies and freelancers, potentially enhancing user satisfaction and increasing transaction volume. The company may also consider strategic partnerships to expand its reach and improve service offerings.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Twine's current customer acquisition strategies and any existing partnerships that support its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connects companies with creative freelancers in design, music, and film, allowing them to post project briefs and hire talent. It features a portfolio system for creatives to showcase their work and build their reputation. The marketplace has grown to 175,000 registered creatives across 169 countries, indicating a significant user base.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Twine likely includes a web-based platform built on common web technologies such as HTML, CSS, and JavaScript, with a backend possibly using a framework like Node.js or Django. The platform seems to leverage cloud infrastructure for scalability and may use databases like MySQL or MongoDB to manage user data and project briefs. The focus is on connecting creatives with companies, suggesting a robust search and matching algorithm.</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Twine has completed Phase 1, focusing on growing the supply side of the marketplace. Phase 2 is underway, targeting the demand side by attracting SMEs and increasing project briefs. Future milestones likely include further expansion and feature enhancements to improve user engagement.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any existing patents or intellectual property that Twine may hold.</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platform appears to be in a growth phase, having completed initial phases of development and currently expanding its user base.</w:t>
      </w:r>
    </w:p>
    <w:p>
      <w:pPr>
        <w:spacing w:line="360" w:lineRule="auto"/>
        <w:ind w:firstLine="0"/>
        <w:jc w:val="both"/>
      </w:pPr>
      <w:r>
        <w:rPr>
          <w:rFonts w:ascii="Times New Roman" w:hAnsi="Times New Roman"/>
          <w:sz w:val="24"/>
        </w:rPr>
        <w:t>• Moat Strength: The technical moat seems moderate, relying on network effects and a growing community of creative freelancers, but may face competition from other established marketplaces.</w:t>
      </w:r>
    </w:p>
    <w:p>
      <w:pPr>
        <w:spacing w:line="360" w:lineRule="auto"/>
        <w:ind w:firstLine="0"/>
        <w:jc w:val="both"/>
      </w:pPr>
      <w:r>
        <w:rPr>
          <w:rFonts w:ascii="Times New Roman" w:hAnsi="Times New Roman"/>
          <w:sz w:val="24"/>
        </w:rPr>
        <w:t>• Complexity: The platform's complexity lies in its ability to effectively match companies with suitable freelancers and manage transactions securely. It requires robust algorithms and a userfriendly interface.</w:t>
      </w:r>
    </w:p>
    <w:p>
      <w:pPr>
        <w:spacing w:line="360" w:lineRule="auto"/>
        <w:ind w:firstLine="0"/>
        <w:jc w:val="both"/>
      </w:pPr>
      <w:r>
        <w:rPr>
          <w:rFonts w:ascii="Times New Roman" w:hAnsi="Times New Roman"/>
          <w:sz w:val="24"/>
        </w:rPr>
        <w:t>• Security: Security considerations would include protecting user data, ensuring secure transactions, and preventing platform circumvention. The platform likely implements standard security protocols, but specific details are not provided.</w:t>
      </w:r>
    </w:p>
    <w:p>
      <w:pPr>
        <w:spacing w:line="360" w:lineRule="auto"/>
        <w:ind w:firstLine="0"/>
        <w:jc w:val="both"/>
      </w:pPr>
      <w:r>
        <w:rPr>
          <w:rFonts w:ascii="Times New Roman" w:hAnsi="Times New Roman"/>
          <w:sz w:val="24"/>
        </w:rPr>
        <w:t>• Implementation: Challenges may include scaling the platform to handle increased demand, maintaining a highquality user experience, and continuously attracting both creatives and companies to the platform.</w:t>
      </w:r>
    </w:p>
    <w:p>
      <w:pPr>
        <w:spacing w:line="360" w:lineRule="auto"/>
        <w:ind w:firstLine="0"/>
        <w:jc w:val="both"/>
      </w:pPr>
      <w:r>
        <w:rPr>
          <w:rFonts w:ascii="Times New Roman" w:hAnsi="Times New Roman"/>
          <w:sz w:val="24"/>
        </w:rPr>
        <w:t>• Regulatory: Regulatory considerations could involve compliance with data protection laws such as GDPR, especially given the platform's international user base.</w:t>
      </w:r>
    </w:p>
    <w:p>
      <w:pPr>
        <w:spacing w:line="360" w:lineRule="auto"/>
        <w:ind w:firstLine="0"/>
        <w:jc w:val="both"/>
      </w:pPr>
      <w:r>
        <w:rPr>
          <w:rFonts w:ascii="Times New Roman" w:hAnsi="Times New Roman"/>
          <w:sz w:val="24"/>
        </w:rPr>
        <w:t>• Testing: Testing and validation would focus on user experience, platform stability, and the effectiveness of the matching algorithm. Continuous feedback from users is likely used to refine and improve the platform.</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US$ 1.4M</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1.5 million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https://www.twine.fm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https://www.crunchbase.com/organization/twine</w:t>
      </w:r>
    </w:p>
    <w:p>
      <w:pPr>
        <w:spacing w:line="360" w:lineRule="auto"/>
        <w:ind w:firstLine="0"/>
        <w:jc w:val="both"/>
      </w:pPr>
      <w:r>
        <w:rPr>
          <w:rFonts w:ascii="Times New Roman" w:hAnsi="Times New Roman"/>
          <w:sz w:val="24"/>
        </w:rPr>
        <w:t>Funding Rounds (source - coresignal):</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Stuart Logan – FOUNDER AND CEO</w:t>
      </w:r>
    </w:p>
    <w:p>
      <w:pPr>
        <w:spacing w:line="360" w:lineRule="auto"/>
        <w:ind w:firstLine="0"/>
        <w:jc w:val="both"/>
      </w:pPr>
      <w:r>
        <w:rPr>
          <w:rFonts w:ascii="Times New Roman" w:hAnsi="Times New Roman"/>
          <w:sz w:val="24"/>
        </w:rPr>
        <w:t>Background: Stuart Logan is the Founder and CEO of Twine, a global freelance network that connects companies with over half a million diverse experts for content creation and project outsourcing. His entrepreneurial journey began as a freelancer, where he faced initial setbacks with his first business venture but found success with his subsequent enterprise, ultimately leading to the establishment of Twine. Under his leadership, Twine has developed a sophisticated matching algorithm that significantly enhances the efficiency of connecting clients with qualified freelancers. Logan's experience encompasses the full spectrum of business development, from individual freelancing to scaling a global platform that addresses the needs of modern businesses.</w:t>
      </w:r>
    </w:p>
    <w:p>
      <w:pPr>
        <w:spacing w:line="360" w:lineRule="auto"/>
        <w:ind w:firstLine="0"/>
        <w:jc w:val="both"/>
      </w:pPr>
      <w:r>
        <w:rPr>
          <w:rFonts w:ascii="Times New Roman" w:hAnsi="Times New Roman"/>
          <w:sz w:val="24"/>
        </w:rPr>
        <w:t>Damien Shiells – CO-FOUNDER AND CTO</w:t>
      </w:r>
    </w:p>
    <w:p>
      <w:pPr>
        <w:spacing w:line="360" w:lineRule="auto"/>
        <w:ind w:firstLine="0"/>
        <w:jc w:val="both"/>
      </w:pPr>
      <w:r>
        <w:rPr>
          <w:rFonts w:ascii="Times New Roman" w:hAnsi="Times New Roman"/>
          <w:sz w:val="24"/>
        </w:rPr>
        <w:t>Background: Damien Shiells is an accomplished technology executive with a robust background in software development and exceptional technical acumen. As Co-Founder and CTO of Twine, he has demonstrated proven leadership by successfully guiding teams of coders and developers. Shiells has entrepreneurial experience, having launched two collaborative platforms, Twine and My2Be, showcasing his expertise in deployment, scale, and growth operations. His technical prowess and strategic vision have established him as a master in technology business development.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Twine operates in the creative industry, where its most significant ESG considerations include labor practices and diversity. The company is committed to fostering an inclusive workplace, actively promoting diversity in its hiring and leadership, which is crucial for driving creativity and innovation. Additionally, Twine places a strong emphasis on ethical labor practices, ensuring fair wages and safe working conditions across its supply chain. Governance is another key area, with the company maintaining transparent decision-making processes and a robust framework for accountability. Investors should note that Twine's proactive approach to these ESG factors not only mitigates risks but also enhances its reputation and long-term sustainability.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creative industry market size for Twine's specific platform is unclear, which may affect the company's ability to attract and retain users. Further research is needed to understand the potential user base and demand for Twine's offerings.</w:t>
      </w:r>
    </w:p>
    <w:p>
      <w:pPr>
        <w:spacing w:line="360" w:lineRule="auto"/>
        <w:ind w:firstLine="0"/>
        <w:jc w:val="both"/>
      </w:pPr>
      <w:r>
        <w:rPr>
          <w:rFonts w:ascii="Times New Roman" w:hAnsi="Times New Roman"/>
          <w:sz w:val="24"/>
        </w:rPr>
        <w:t>• Strong Competition: Twine faces significant competition from established platforms like Fiverr, Upwork, and 99Designs, which have distinct differentiators. Twine may struggle to carve out a unique position in this competitive landscape.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Scalability Concerns: As Twine expands its user base, the platform's ability to scale effectively could be challenged. There may be technical hurdles in maintaining performance and reliability at a larger scale.</w:t>
      </w:r>
    </w:p>
    <w:p>
      <w:pPr>
        <w:spacing w:line="360" w:lineRule="auto"/>
        <w:ind w:firstLine="0"/>
        <w:jc w:val="both"/>
      </w:pPr>
      <w:r>
        <w:rPr>
          <w:rFonts w:ascii="Times New Roman" w:hAnsi="Times New Roman"/>
          <w:sz w:val="24"/>
        </w:rPr>
        <w:t>• Feature Development Uncertainty: The platform appears to be in a growth phase, but it is unclear if Twine's current features meet the evolving needs of its users. Ongoing development and adaptation will be crucial to remain competitive.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Executive Experience: The company may have limited experience with executive exits, which could impact strategic decisionmaking and leadership continuity. Additional information on the management team's experience is needed.</w:t>
      </w:r>
    </w:p>
    <w:p>
      <w:pPr>
        <w:spacing w:line="360" w:lineRule="auto"/>
        <w:ind w:firstLine="0"/>
        <w:jc w:val="both"/>
      </w:pPr>
      <w:r>
        <w:rPr>
          <w:rFonts w:ascii="Times New Roman" w:hAnsi="Times New Roman"/>
          <w:sz w:val="24"/>
        </w:rPr>
        <w:t>• Talent Acquisition Challenges: Attracting and retaining skilled personnel in a competitive industry could be difficult, potentially affecting Twine's operational efficiency and innovation capacity.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Given Twine's international user base, compliance with regulations such as GDPR may be complex and resourceintensive. The company could face legal challenges if it fails to adhere to these regulations.</w:t>
      </w:r>
    </w:p>
    <w:p>
      <w:pPr>
        <w:spacing w:line="360" w:lineRule="auto"/>
        <w:ind w:firstLine="0"/>
        <w:jc w:val="both"/>
      </w:pPr>
      <w:r>
        <w:rPr>
          <w:rFonts w:ascii="Times New Roman" w:hAnsi="Times New Roman"/>
          <w:sz w:val="24"/>
        </w:rPr>
        <w:t>• Intellectual Property Concerns: The creative nature of Twine's platform may lead to intellectual property disputes, which could result in legal liabilities or require significant resources to manage.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Twine is unclear, which may impact its financial stability and ability to invest in growth initiatives. Further information on recent funding rounds and financial health is necessary.</w:t>
      </w:r>
    </w:p>
    <w:p>
      <w:pPr>
        <w:spacing w:line="360" w:lineRule="auto"/>
        <w:ind w:firstLine="0"/>
        <w:jc w:val="both"/>
      </w:pPr>
      <w:r>
        <w:rPr>
          <w:rFonts w:ascii="Times New Roman" w:hAnsi="Times New Roman"/>
          <w:sz w:val="24"/>
        </w:rPr>
        <w:t>• Revenue Model Viability: The sustainability of Twine's revenue model is uncertain, especially in a competitive market with established players. The company may need to explore alternative monetization strategies to ensure longterm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Twine is positioned in the creative industry with a platform that is currently expanding its user base, indicating a promising growth trajectory. Given its stage of development and market traction, the most likely investment strategy involves further capital infusion to accelerate user acquisition and enhance platform capabilities, thereby increasing its competitive edge against established players like Fiverr, Upwork, and 99Designs. For exit strategies, a strategic acquisition by a larger player in the freelance or creative services market is plausible, as it would allow Twine to leverage synergies and scale more rapidly. Alternatively, if Twine continues to demonstrate strong growth and market penetration, an IPO could be considered, providing liquidity and capital for further expansion. Investors should focus on Twine's ability to differentiate itself and capture market share in a competitive landscape, as these factors will significantly influence the timing and success of the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Twine, a company in the creative industry, involves several considerations. The absence of a defined total addressable market (TAM) makes it challenging to gauge the full potential of Twine's growth and market penetration.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Twine achieved in its technology development, and what are the next steps?</w:t>
      </w:r>
    </w:p>
    <w:p>
      <w:pPr>
        <w:spacing w:line="360" w:lineRule="auto"/>
        <w:ind w:firstLine="0"/>
        <w:jc w:val="both"/>
      </w:pPr>
      <w:r>
        <w:rPr>
          <w:rFonts w:ascii="Times New Roman" w:hAnsi="Times New Roman"/>
          <w:sz w:val="24"/>
        </w:rPr>
        <w:t>• Can Twine provide detailed information on any patents or intellectual property protections it holds?</w:t>
      </w:r>
    </w:p>
    <w:p>
      <w:pPr>
        <w:spacing w:line="360" w:lineRule="auto"/>
        <w:ind w:firstLine="0"/>
        <w:jc w:val="both"/>
      </w:pPr>
      <w:r>
        <w:rPr>
          <w:rFonts w:ascii="Times New Roman" w:hAnsi="Times New Roman"/>
          <w:sz w:val="24"/>
        </w:rPr>
        <w:t>• How does Twine plan to address potential technology scalability issues as its user base expands?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Twine's current funding stage, and what are its plans for future fundraising rounds?</w:t>
      </w:r>
    </w:p>
    <w:p>
      <w:pPr>
        <w:spacing w:line="360" w:lineRule="auto"/>
        <w:ind w:firstLine="0"/>
        <w:jc w:val="both"/>
      </w:pPr>
      <w:r>
        <w:rPr>
          <w:rFonts w:ascii="Times New Roman" w:hAnsi="Times New Roman"/>
          <w:sz w:val="24"/>
        </w:rPr>
        <w:t>• Can Twine provide detailed financial projections or revenue models for the next 35 years?</w:t>
      </w:r>
    </w:p>
    <w:p>
      <w:pPr>
        <w:spacing w:line="360" w:lineRule="auto"/>
        <w:ind w:firstLine="0"/>
        <w:jc w:val="both"/>
      </w:pPr>
      <w:r>
        <w:rPr>
          <w:rFonts w:ascii="Times New Roman" w:hAnsi="Times New Roman"/>
          <w:sz w:val="24"/>
        </w:rPr>
        <w:t>• What are Twine's current revenue streams, and how does it plan to diversify them?</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Twine differentiate itself from competitors like Fiverr, Upwork, and 99Designs?</w:t>
      </w:r>
    </w:p>
    <w:p>
      <w:pPr>
        <w:spacing w:line="360" w:lineRule="auto"/>
        <w:ind w:firstLine="0"/>
        <w:jc w:val="both"/>
      </w:pPr>
      <w:r>
        <w:rPr>
          <w:rFonts w:ascii="Times New Roman" w:hAnsi="Times New Roman"/>
          <w:sz w:val="24"/>
        </w:rPr>
        <w:t>• What strategies does Twine have in place to capture market share from established competitors?</w:t>
      </w:r>
    </w:p>
    <w:p>
      <w:pPr>
        <w:spacing w:line="360" w:lineRule="auto"/>
        <w:ind w:firstLine="0"/>
        <w:jc w:val="both"/>
      </w:pPr>
      <w:r>
        <w:rPr>
          <w:rFonts w:ascii="Times New Roman" w:hAnsi="Times New Roman"/>
          <w:sz w:val="24"/>
        </w:rPr>
        <w:t>• Can Twine provide any data or insights on its current market penetration and user growth compared to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Twine have any existing partnerships with OEMs or other strategic partners, and what are the terms?</w:t>
      </w:r>
    </w:p>
    <w:p>
      <w:pPr>
        <w:spacing w:line="360" w:lineRule="auto"/>
        <w:ind w:firstLine="0"/>
        <w:jc w:val="both"/>
      </w:pPr>
      <w:r>
        <w:rPr>
          <w:rFonts w:ascii="Times New Roman" w:hAnsi="Times New Roman"/>
          <w:sz w:val="24"/>
        </w:rPr>
        <w:t>• Are there plans to establish new partnerships to enhance Twine's platform capabilities or market reach?</w:t>
      </w:r>
    </w:p>
    <w:p>
      <w:pPr>
        <w:spacing w:line="360" w:lineRule="auto"/>
        <w:ind w:firstLine="0"/>
        <w:jc w:val="both"/>
      </w:pPr>
      <w:r>
        <w:rPr>
          <w:rFonts w:ascii="Times New Roman" w:hAnsi="Times New Roman"/>
          <w:sz w:val="24"/>
        </w:rPr>
        <w:t>• How does Twine ensure the quality and reliability of its partnerships?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Twine taking to ensure compliance with international data protection laws such as GDPR?</w:t>
      </w:r>
    </w:p>
    <w:p>
      <w:pPr>
        <w:spacing w:line="360" w:lineRule="auto"/>
        <w:ind w:firstLine="0"/>
        <w:jc w:val="both"/>
      </w:pPr>
      <w:r>
        <w:rPr>
          <w:rFonts w:ascii="Times New Roman" w:hAnsi="Times New Roman"/>
          <w:sz w:val="24"/>
        </w:rPr>
        <w:t>• Are there any anticipated regulatory changes that could impact Twine's operations or market strategy?</w:t>
      </w:r>
    </w:p>
    <w:p>
      <w:pPr>
        <w:spacing w:line="360" w:lineRule="auto"/>
        <w:ind w:firstLine="0"/>
        <w:jc w:val="both"/>
      </w:pPr>
      <w:r>
        <w:rPr>
          <w:rFonts w:ascii="Times New Roman" w:hAnsi="Times New Roman"/>
          <w:sz w:val="24"/>
        </w:rPr>
        <w:t>• How does Twine plan to address regulatory uncertainties as it expands into new markets?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Twine's primary strength lies in its niche focus on the creative industry, which allows it to tailor its platform specifically to the needs of creative professionals and businesses. This specialization differentiates it from broader freelance platforms and enhances its appeal to a targeted user base. The platform's AI-driven recommendation engine is another significant strength, optimizing the matching process between freelancers and companies, thereby improving efficiency and user satisfaction. Additionally, Twine's commitment to fostering a community-oriented environment supports collaboration and communication, which is crucial for creative projects. Lastly, the company's strategic emphasis on user experience and industry-specific solutions positions it well to capture a significant share of the growing creative market.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Twine's key weaknesses is its relatively small team size, which may limit its capacity to scale operations and develop new features rapidly. The lack of clarity regarding its current funding stage and financial health poses another concern, as it may impact the company's ability to invest in growth initiatives. Furthermore, Twine faces strong competition from established platforms like Fiverr, Upwork, and 99Designs, which have distinct differentiators and larger market presence. The absence of specific patent protections or intellectual property could also be a vulnerability, potentially exposing Twine to competitive threats and limiting its technological moat.</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creative industry is experiencing significant growth, driven by technological advancements and increasing demand for personalized content, presenting Twine with substantial market opportunities. The rise of digital platforms and the importance of creative content in marketing and entertainment further expand Twine's potential user base. Additionally, the integration of emerging technologies such as blockchain for secure payments and machine learning for enhanced matching accuracy could provide Twine with a competitive edge. The fragmented nature of the market also offers opportunities for consolidation and differentiation, allowing Twine to capture a larger share of the creative sector.</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Twine faces several risks, including market adoption uncertainty due to the unclear size of its specific platform market. The intense competition from established players poses a significant threat to Twine's ability to carve out a unique position. Technical scalability concerns may arise as Twine expands its user base, potentially impacting platform performance and reliability. Regulatory risks, particularly compliance with international data protection laws like GDPR, could also pose challenges, given Twine's international user base. Additionally, the sustainability of Twine's revenue model in a competitive market remains uncertain, necessitating exploration of alternative monetization strategies.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