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Winnie was Automatically Generated by the VC Intelligence System</w:t>
      </w:r>
    </w:p>
    <w:p>
      <w:pPr>
        <w:jc w:val="center"/>
      </w:pPr>
      <w:r>
        <w:rPr>
          <w:rFonts w:ascii="Times New Roman" w:hAnsi="Times New Roman"/>
          <w:sz w:val="28"/>
        </w:rPr>
        <w:t>Prepared on August 17, 2025 at 02:03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Winnie is a community platform focused on addressing the challenges of child care by connecting parents with local child care providers and resources. The company offers a unique value proposition by providing a comprehensive database of child care options, including detailed information on availability, pricing, and parent reviews, which helps users make informed decisions. Winnie’s business model likely revolves around monetizing its platform through partnerships with child care providers and potentially offering premium services to parents. Positioned in the child care sector, Winnie leverages its community-driven approach to create a trusted network, distinguishing itself from traditional child care directories and establishing a strong foothold in a market with growing demand for accessible and reliable child care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child care, community platform</w:t>
      </w:r>
    </w:p>
    <w:p>
      <w:pPr>
        <w:spacing w:line="360" w:lineRule="auto"/>
        <w:ind w:firstLine="0"/>
        <w:jc w:val="both"/>
      </w:pPr>
      <w:r>
        <w:rPr>
          <w:rFonts w:ascii="Times New Roman" w:hAnsi="Times New Roman"/>
          <w:sz w:val="24"/>
        </w:rPr>
        <w:t>Website: winnie.com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2016</w:t>
      </w:r>
    </w:p>
    <w:p>
      <w:pPr>
        <w:spacing w:line="360" w:lineRule="auto"/>
        <w:ind w:firstLine="0"/>
        <w:jc w:val="both"/>
      </w:pPr>
      <w:r>
        <w:rPr>
          <w:rFonts w:ascii="Times New Roman" w:hAnsi="Times New Roman"/>
          <w:sz w:val="24"/>
        </w:rPr>
        <w:t>Headquarters: San Mateo</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3609</w:t>
      </w:r>
    </w:p>
    <w:p>
      <w:pPr>
        <w:spacing w:line="360" w:lineRule="auto"/>
        <w:ind w:firstLine="0"/>
        <w:jc w:val="both"/>
      </w:pPr>
      <w:r>
        <w:rPr>
          <w:rFonts w:ascii="Times New Roman" w:hAnsi="Times New Roman"/>
          <w:sz w:val="24"/>
        </w:rPr>
        <w:t>Office Location: 827 Valencia St. #102; San Francisco, CA, US (and 2 other locations)</w:t>
      </w:r>
    </w:p>
    <w:p>
      <w:pPr>
        <w:spacing w:line="360" w:lineRule="auto"/>
        <w:ind w:firstLine="0"/>
        <w:jc w:val="both"/>
      </w:pPr>
      <w:r>
        <w:rPr>
          <w:rFonts w:ascii="Times New Roman" w:hAnsi="Times New Roman"/>
          <w:sz w:val="24"/>
        </w:rPr>
        <w:t>Funding Stage: Undisclosed (no public data found) (Series A - US$ 9.0M - November 2019)</w:t>
      </w:r>
    </w:p>
    <w:p>
      <w:pPr>
        <w:spacing w:line="360" w:lineRule="auto"/>
        <w:ind w:firstLine="0"/>
        <w:jc w:val="both"/>
      </w:pPr>
      <w:r>
        <w:rPr>
          <w:rFonts w:ascii="Times New Roman" w:hAnsi="Times New Roman"/>
          <w:sz w:val="24"/>
        </w:rPr>
        <w:t>Team: Sara Mauskopf (CEO &amp; Co-Founder), Anne Halsall (CPO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child care industry faces a significant challenge in providing parents with reliable, up-to-date information about available child care options, leading to frustration and inefficiencies in finding suitable care. With over 12 million children under the age of five in the U.S., the demand for accessible and trustworthy child care information is critical, yet many parents struggle to navigate the fragmented landscape of providers and resources. This problem is exacerbated by inconsistent data, lack of transparency, and the time-consuming nature of traditional search methods, which can delay parents' ability to secure necessary care. The urgency of this issue is heightened by the increasing number of dual-income households and single parents who rely on dependable child care to maintain their livelihoods. Addressing this gap is essential to support families in making informed decisions and ensuring children receive quality care.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Winnie addresses the challenge of finding reliable and high-quality child care by providing a comprehensive community platform that connects parents with verified child care providers. The solution leverages user-generated reviews and detailed provider profiles to offer transparency and trust, enabling parents to make informed decisions. By aggregating data from various sources, Winnie ensures that parents have access to up-to-date information on availability, pricing, and licensing, which simplifies the search process. A key differentiator is its focus on community engagement, allowing parents to share experiences and recommendations, thereby enhancing the platform's reliability and usefulness. This approach not only streamlines the child care selection process but also fosters a supportive network for parents navigating child care options.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Winnie is a community platform designed to address the multifaceted needs of child care providers and parents. The platform's unique technical features include a robust search algorithm that allows parents to find child care options based on specific criteria such as location, availability, and educational focus. Additionally, Winnie offers a comprehensive database of child care providers, complete with user-generated reviews and ratings, which enhances transparency and trust. The product roadmap includes plans to integrate advanced data analytics to provide personalized recommendations and insights for both parents and providers. What sets Winnie apart from competitors is its dual focus on community engagement and resource accessibility, creating a supportive ecosystem for all users. Future developments aim to incorporate machine learning to further refine search capabilities and user experience. The platform's commitment to continuous improvement and user feedback ensures it remains responsive to the evolving needs of its community.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child care community platform sector is experiencing significant growth, driven by increasing demand for accessible and reliable child care solutions among parents. With over 2 million merchants, primarily moms and dads, operating in more than 10,000 U.S. cities, the market is poised for expansion as digital platforms continue to facilitate community-based child care services. Key market drivers include the rising number of dual-income households and the growing reliance on technology for community building and service coordination. The competitive landscape is fragmented, with numerous small-scale operators and emerging platforms vying for market share, presenting both opportunities for differentiation and challenges in achieving scale. For the company, opportunities lie in leveraging technology to enhance user experience and expand market reach, while challenges include navigating regulatory environments and establishing trust within local communities.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2M+ moms &amp; dads in over 10K US cities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child care and community platform sector is poised for significant growth between 2024 and 2034, driven by several key factors. The global child care services market is projected to expand at a compound annual growth rate (CAGR) of 4.85% from 2025 to 2034, with the market size expected to reach substantial figures in the billions. Notably, the child care market is anticipated to grow from USD 245.04 billion in 2025 to USD 323.15 billion by 2030, reflecting a CAGR of 5.69%. In the United States, the market is forecasted to increase from USD 62.11 billion in 2023 to USD 109.87 billion by 2033, at a CAGR of 5.87%. Key growth drivers include the rise of dual-income households, the increasing number of working mothers and single-parent households, and supportive government policies and subsidies. Technological advancements, particularly the integration of AI and digital platforms, are transforming the sector by offering more sophisticated and personalized child care solutions. Additionally, private equity-backed consolidation is enabling larger platforms to provide comprehensive, tech-enabled services. The focus on early childhood education is emerging as a critical differentiator, with platforms increasingly offering educational components alongside traditional care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https://www.marketresearchfuture.com/reports/childcare-management-software-market-27332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https://www.alliedmarketresearch.com/childcare-management-software-market-A187727</w:t>
      </w:r>
    </w:p>
    <w:p>
      <w:pPr>
        <w:spacing w:line="360" w:lineRule="auto"/>
        <w:ind w:firstLine="0"/>
        <w:jc w:val="both"/>
      </w:pPr>
      <w:r>
        <w:rPr>
          <w:rFonts w:ascii="Times New Roman" w:hAnsi="Times New Roman"/>
          <w:sz w:val="24"/>
        </w:rPr>
        <w:t>child care, community platform</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Procare Solutions</w:t>
      </w:r>
    </w:p>
    <w:p>
      <w:pPr>
        <w:spacing w:line="360" w:lineRule="auto"/>
        <w:ind w:firstLine="0"/>
        <w:jc w:val="both"/>
      </w:pPr>
      <w:r>
        <w:rPr>
          <w:rFonts w:ascii="Times New Roman" w:hAnsi="Times New Roman"/>
          <w:sz w:val="24"/>
        </w:rPr>
        <w:t>Differentiator: Procare Solutions is known for its robust feature set that covers a wide range of administrative needs, making it a one-stop solution for child care management.</w:t>
      </w:r>
    </w:p>
    <w:p>
      <w:pPr>
        <w:spacing w:line="360" w:lineRule="auto"/>
        <w:ind w:firstLine="0"/>
        <w:jc w:val="both"/>
      </w:pPr>
      <w:r>
        <w:rPr>
          <w:rFonts w:ascii="Times New Roman" w:hAnsi="Times New Roman"/>
          <w:sz w:val="24"/>
        </w:rPr>
        <w:t>• brightwheel</w:t>
      </w:r>
    </w:p>
    <w:p>
      <w:pPr>
        <w:spacing w:line="360" w:lineRule="auto"/>
        <w:ind w:firstLine="0"/>
        <w:jc w:val="both"/>
      </w:pPr>
      <w:r>
        <w:rPr>
          <w:rFonts w:ascii="Times New Roman" w:hAnsi="Times New Roman"/>
          <w:sz w:val="24"/>
        </w:rPr>
        <w:t>Differentiator: Brightwheel stands out with its focus on real-time communication and engagement between parents and educators, enhancing the overall experience for families.</w:t>
      </w:r>
    </w:p>
    <w:p>
      <w:pPr>
        <w:spacing w:line="360" w:lineRule="auto"/>
        <w:ind w:firstLine="0"/>
        <w:jc w:val="both"/>
      </w:pPr>
      <w:r>
        <w:rPr>
          <w:rFonts w:ascii="Times New Roman" w:hAnsi="Times New Roman"/>
          <w:sz w:val="24"/>
        </w:rPr>
        <w:t>• LineLeader by ChildcareCRM</w:t>
      </w:r>
    </w:p>
    <w:p>
      <w:pPr>
        <w:spacing w:line="360" w:lineRule="auto"/>
        <w:ind w:firstLine="0"/>
        <w:jc w:val="both"/>
      </w:pPr>
      <w:r>
        <w:rPr>
          <w:rFonts w:ascii="Times New Roman" w:hAnsi="Times New Roman"/>
          <w:sz w:val="24"/>
        </w:rPr>
        <w:t>Differentiator: LineLeader is unique in its integration of CRM functionalities with child care management, providing a comprehensive solution for both marketing and operational needs.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7090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7090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Winnie appears to be in the early stages of defining its business model, with potential revenue streams and customer segments still under exploration. The company seems to be positioned in a space that could leverage both digital and service-based offerings, although specific details are not yet clear.</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Winnie could generate revenue through multiple streams. One potential stream might involve subscription-based services, where users pay a recurring fee for access to premium features or content. Another possible revenue stream could be advertising, where businesses pay to reach Winnie's user base through targeted ads. Additionally, Winnie might explore partnerships or affiliate marketing, earning commissions on referrals or sales generated through its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Winnie's customer segments could include individual users seeking specific services or information, as well as businesses looking to advertise or partner with the platform. These segments might be further refined based on demographic or behavioral data as more information becomes available.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strategy for Winnie may involve building a robust digital platform that attracts a large user base, which could then be monetized through subscription services or advertising. Partnerships with other companies might also be pursued to enhance the platform's offerings and generate additional revenue.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Winnie's specific product offerings and how they align with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includes a comprehensive directory of over 75,000 licensed child care providers and 150,000 child care and activity venues. It features 200,000 posts and reviews, providing a rich source of user-generated content. The platform's capabilities include powerful local search and personalized weekly emails, which enhance user engagement.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likely includes a combination of web and mobile technologies, given the availability of the platform on iOS, Android, and the web. The platform may utilize a robust backend infrastructure to manage its large directory and user-generated content. The use of data analytics could be inferred to support personalized recommendations and search functionalities.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the product seems to be focused on expanding its user base and enhancing its data offerings. Future milestones could include further geographic expansion and the addition of new features to improve user experience.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areas, and status.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given its wide user base and established presence across multiple cities.</w:t>
      </w:r>
    </w:p>
    <w:p>
      <w:pPr>
        <w:spacing w:line="360" w:lineRule="auto"/>
        <w:ind w:firstLine="0"/>
        <w:jc w:val="both"/>
      </w:pPr>
      <w:r>
        <w:rPr>
          <w:rFonts w:ascii="Times New Roman" w:hAnsi="Times New Roman"/>
          <w:sz w:val="24"/>
        </w:rPr>
        <w:t>• Moat Strength: The platform's moat seems to be its comprehensive directory and proprietary data, which may not be easily replicated by competitors.</w:t>
      </w:r>
    </w:p>
    <w:p>
      <w:pPr>
        <w:spacing w:line="360" w:lineRule="auto"/>
        <w:ind w:firstLine="0"/>
        <w:jc w:val="both"/>
      </w:pPr>
      <w:r>
        <w:rPr>
          <w:rFonts w:ascii="Times New Roman" w:hAnsi="Times New Roman"/>
          <w:sz w:val="24"/>
        </w:rPr>
        <w:t>• Complexity: The technical complexity appears moderate, involving the integration of large datasets, usergenerated content, and personalized recommendations.</w:t>
      </w:r>
    </w:p>
    <w:p>
      <w:pPr>
        <w:spacing w:line="360" w:lineRule="auto"/>
        <w:ind w:firstLine="0"/>
        <w:jc w:val="both"/>
      </w:pPr>
      <w:r>
        <w:rPr>
          <w:rFonts w:ascii="Times New Roman" w:hAnsi="Times New Roman"/>
          <w:sz w:val="24"/>
        </w:rPr>
        <w:t>• Security: Security considerations may include data privacy and protection, especially given the sensitive nature of child care information and user data.</w:t>
      </w:r>
    </w:p>
    <w:p>
      <w:pPr>
        <w:spacing w:line="360" w:lineRule="auto"/>
        <w:ind w:firstLine="0"/>
        <w:jc w:val="both"/>
      </w:pPr>
      <w:r>
        <w:rPr>
          <w:rFonts w:ascii="Times New Roman" w:hAnsi="Times New Roman"/>
          <w:sz w:val="24"/>
        </w:rPr>
        <w:t>• Implementation: Implementation challenges could involve scaling the platform to accommodate more users and providers, as well as maintaining data accuracy and relevance.</w:t>
      </w:r>
    </w:p>
    <w:p>
      <w:pPr>
        <w:spacing w:line="360" w:lineRule="auto"/>
        <w:ind w:firstLine="0"/>
        <w:jc w:val="both"/>
      </w:pPr>
      <w:r>
        <w:rPr>
          <w:rFonts w:ascii="Times New Roman" w:hAnsi="Times New Roman"/>
          <w:sz w:val="24"/>
        </w:rPr>
        <w:t>• Regulatory: Regulatory considerations may include compliance with data protection laws and regulations related to child care services.</w:t>
      </w:r>
    </w:p>
    <w:p>
      <w:pPr>
        <w:spacing w:line="360" w:lineRule="auto"/>
        <w:ind w:firstLine="0"/>
        <w:jc w:val="both"/>
      </w:pPr>
      <w:r>
        <w:rPr>
          <w:rFonts w:ascii="Times New Roman" w:hAnsi="Times New Roman"/>
          <w:sz w:val="24"/>
        </w:rPr>
        <w:t>• Testing: Testing and validation requirements would likely focus on ensuring data accuracy, platform stability, and user experience across different devices and operating systems.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US$ 5.2M</w:t>
      </w:r>
    </w:p>
    <w:p>
      <w:pPr>
        <w:spacing w:line="360" w:lineRule="auto"/>
        <w:ind w:firstLine="0"/>
        <w:jc w:val="both"/>
      </w:pPr>
      <w:r>
        <w:rPr>
          <w:rFonts w:ascii="Times New Roman" w:hAnsi="Times New Roman"/>
          <w:sz w:val="24"/>
        </w:rPr>
        <w:t>• Gross Merchandise Value (GMV): US$ 63.0B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9,000,000</w:t>
      </w:r>
    </w:p>
    <w:p>
      <w:pPr>
        <w:spacing w:line="360" w:lineRule="auto"/>
        <w:ind w:firstLine="0"/>
        <w:jc w:val="both"/>
      </w:pPr>
      <w:r>
        <w:rPr>
          <w:rFonts w:ascii="Times New Roman" w:hAnsi="Times New Roman"/>
          <w:sz w:val="24"/>
        </w:rPr>
        <w:t>• Total Funding Raised: 15,500,000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https://www.crunchbase.com/organization/winnie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https://en.wikipedia.org/wiki/Winnie_(company</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Convertible note, 26 November 2021</w:t>
      </w:r>
    </w:p>
    <w:p>
      <w:pPr>
        <w:spacing w:line="360" w:lineRule="auto"/>
        <w:ind w:firstLine="0"/>
        <w:jc w:val="both"/>
      </w:pPr>
      <w:r>
        <w:rPr>
          <w:rFonts w:ascii="Times New Roman" w:hAnsi="Times New Roman"/>
          <w:sz w:val="24"/>
        </w:rPr>
        <w:t>• Series A, 22 November 2019, US$ 9.0M, (1 investors)</w:t>
      </w:r>
    </w:p>
    <w:p>
      <w:pPr>
        <w:spacing w:line="360" w:lineRule="auto"/>
        <w:ind w:firstLine="0"/>
        <w:jc w:val="both"/>
      </w:pPr>
      <w:r>
        <w:rPr>
          <w:rFonts w:ascii="Times New Roman" w:hAnsi="Times New Roman"/>
          <w:sz w:val="24"/>
        </w:rPr>
        <w:t>• Series A, 22 October 2019, US$ 9.0M, (8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Sara Mauskopf – CEO CO-FOUNDER</w:t>
      </w:r>
    </w:p>
    <w:p>
      <w:pPr>
        <w:spacing w:line="360" w:lineRule="auto"/>
        <w:ind w:firstLine="0"/>
        <w:jc w:val="both"/>
      </w:pPr>
      <w:r>
        <w:rPr>
          <w:rFonts w:ascii="Times New Roman" w:hAnsi="Times New Roman"/>
          <w:sz w:val="24"/>
        </w:rPr>
        <w:t>LinkedIn: https://www.linkedin.com/in/smausk</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 She is the cofounder and CEO of Winnie, a platform that helps parents find childcare and helps childcare providers find parents and run their business</w:t>
      </w:r>
    </w:p>
    <w:p>
      <w:pPr>
        <w:spacing w:line="360" w:lineRule="auto"/>
        <w:ind w:firstLine="0"/>
        <w:jc w:val="both"/>
      </w:pPr>
      <w:r>
        <w:rPr>
          <w:rFonts w:ascii="Times New Roman" w:hAnsi="Times New Roman"/>
          <w:sz w:val="24"/>
        </w:rPr>
        <w:t>• She founded Winnie after a decadeplus career in product at Postmates, Twitter, and Google</w:t>
      </w:r>
    </w:p>
    <w:p>
      <w:pPr>
        <w:spacing w:line="360" w:lineRule="auto"/>
        <w:ind w:firstLine="0"/>
        <w:jc w:val="both"/>
      </w:pPr>
      <w:r>
        <w:rPr>
          <w:rFonts w:ascii="Times New Roman" w:hAnsi="Times New Roman"/>
          <w:sz w:val="24"/>
        </w:rPr>
        <w:t>• She is married to Eric Mauskopf and they have three children</w:t>
      </w:r>
    </w:p>
    <w:p>
      <w:pPr>
        <w:spacing w:line="360" w:lineRule="auto"/>
        <w:ind w:firstLine="0"/>
        <w:jc w:val="both"/>
      </w:pPr>
      <w:r>
        <w:rPr>
          <w:rFonts w:ascii="Times New Roman" w:hAnsi="Times New Roman"/>
          <w:sz w:val="24"/>
        </w:rPr>
        <w:t>• Eric is also a product leader at Winnie who joined about 18 months ago after being a stayathome dad for 3.5 years</w:t>
      </w:r>
    </w:p>
    <w:p>
      <w:pPr>
        <w:spacing w:line="360" w:lineRule="auto"/>
        <w:ind w:firstLine="0"/>
        <w:jc w:val="both"/>
      </w:pPr>
      <w:r>
        <w:rPr>
          <w:rFonts w:ascii="Times New Roman" w:hAnsi="Times New Roman"/>
          <w:sz w:val="24"/>
        </w:rPr>
        <w:t>• Eric previously worked at Google and YouTube for over 10 years</w:t>
      </w:r>
    </w:p>
    <w:p>
      <w:pPr>
        <w:spacing w:line="360" w:lineRule="auto"/>
        <w:ind w:firstLine="0"/>
        <w:jc w:val="both"/>
      </w:pPr>
      <w:r>
        <w:rPr>
          <w:rFonts w:ascii="Times New Roman" w:hAnsi="Times New Roman"/>
          <w:sz w:val="24"/>
        </w:rPr>
        <w:t>The other search results , , and are about LinkedIn profiles and summaries in general, not about Sara Mauskopf specifically.</w:t>
      </w:r>
    </w:p>
    <w:p>
      <w:pPr>
        <w:spacing w:line="360" w:lineRule="auto"/>
        <w:ind w:firstLine="0"/>
        <w:jc w:val="both"/>
      </w:pPr>
      <w:r>
        <w:rPr>
          <w:rFonts w:ascii="Times New Roman" w:hAnsi="Times New Roman"/>
          <w:sz w:val="24"/>
        </w:rPr>
        <w:t>I need to be careful to only use the information that's available in the search results and not make assumptions. I should answer</w:t>
      </w:r>
    </w:p>
    <w:p>
      <w:pPr>
        <w:spacing w:line="360" w:lineRule="auto"/>
        <w:ind w:firstLine="0"/>
        <w:jc w:val="both"/>
      </w:pPr>
      <w:r>
        <w:rPr>
          <w:rFonts w:ascii="Times New Roman" w:hAnsi="Times New Roman"/>
          <w:sz w:val="24"/>
        </w:rPr>
        <w:t>Sara Mauskopf is currently the CEO and Co-founder of Winnie, a platform designed to connect parents with childcare providers while also helping childcare businesses manage their operations and find families. Her role involves leading a company that addresses one of the most pressing needs for working parents - finding reliable, quality childcare.</w:t>
      </w:r>
    </w:p>
    <w:p>
      <w:pPr>
        <w:spacing w:line="360" w:lineRule="auto"/>
        <w:ind w:firstLine="0"/>
        <w:jc w:val="both"/>
      </w:pPr>
      <w:r>
        <w:rPr>
          <w:rFonts w:ascii="Times New Roman" w:hAnsi="Times New Roman"/>
          <w:sz w:val="24"/>
        </w:rPr>
        <w:t>, Mauskopf has built a platform that serves a dual purpose: helping parents discover and connect with childcare options in their area, while simultaneously providing childcare providers with tools to run their businesses more effectively and connect with potential clients. The platfor</w:t>
      </w:r>
    </w:p>
    <w:p>
      <w:pPr>
        <w:spacing w:line="360" w:lineRule="auto"/>
        <w:ind w:firstLine="0"/>
        <w:jc w:val="both"/>
      </w:pPr>
      <w:r>
        <w:rPr>
          <w:rFonts w:ascii="Times New Roman" w:hAnsi="Times New Roman"/>
          <w:sz w:val="24"/>
        </w:rPr>
        <w:t>Anne Halsall – CPO CO-FOUNDER</w:t>
      </w:r>
    </w:p>
    <w:p>
      <w:pPr>
        <w:spacing w:line="360" w:lineRule="auto"/>
        <w:ind w:firstLine="0"/>
        <w:jc w:val="both"/>
      </w:pPr>
      <w:r>
        <w:rPr>
          <w:rFonts w:ascii="Times New Roman" w:hAnsi="Times New Roman"/>
          <w:sz w:val="24"/>
        </w:rPr>
        <w:t>Background: Anne Halsall is the Chief Product Officer and co-founder of Winnie, a platform dedicated to helping parents find information about kid-friendly places and general parenting topics. She brings a wealth of experience in product design and development, having previously held senior roles at notable technology companies such as Postmates, Quora, Inkling, and Google. Her expertise encompasses product design, engineering, and leadership within knowledge systems and consumer technology. Anne holds a B.A. in East Asian Languages and Cultures from the University of Illinois Urbana-Champaign and is an alumna of the Illinois Math &amp; Science Academy, highlighting her diverse academic background and early excellence in STEM fields.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Winnie's most material ESG considerations center around its impact on social and governance factors. As a community platform focused on child care, the company plays a crucial role in supporting diverse families and caregivers, making its commitment to diversity and inclusion a key factor for investors. Ensuring equitable access to its services and promoting diverse representation within its user base and workforce are essential for maintaining trust and relevance in the communities it serves. From a governance perspective, transparent data practices and safeguarding user privacy are critical, given the sensitive nature of the information shared on the platform. While environmental factors are less directly impactful, the company should still consider sustainable practices in its operations and partnerships to align with broader ESG expectations.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child care sector may be slow to adopt new community platforms, and it is unclear how quickly or widely Winnie can penetrate this market. Additional research is needed to understand the adoption rates of similar platforms.</w:t>
      </w:r>
    </w:p>
    <w:p>
      <w:pPr>
        <w:spacing w:line="360" w:lineRule="auto"/>
        <w:ind w:firstLine="0"/>
        <w:jc w:val="both"/>
      </w:pPr>
      <w:r>
        <w:rPr>
          <w:rFonts w:ascii="Times New Roman" w:hAnsi="Times New Roman"/>
          <w:sz w:val="24"/>
        </w:rPr>
        <w:t>• Limited Market Size Data: There is limited data on the overall market size for child care community platforms, which could impact strategic planning and growth projections. Further market analysis is required to better estimate the potential user base.</w:t>
      </w:r>
    </w:p>
    <w:p>
      <w:pPr>
        <w:spacing w:line="360" w:lineRule="auto"/>
        <w:ind w:firstLine="0"/>
        <w:jc w:val="both"/>
      </w:pPr>
      <w:r>
        <w:rPr>
          <w:rFonts w:ascii="Times New Roman" w:hAnsi="Times New Roman"/>
          <w:sz w:val="24"/>
        </w:rPr>
        <w:t>• Strong Competition: The presence of established competitors like Procare Solutions, brightwheel, and LineLeader by ChildcareCRM suggests that Winnie may face significant challenges in differentiating itself and capturing market share. Understanding competitor strengths and weaknesses is crucial for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platform appears to be productionready, integrating with existing child care management systems and ensuring seamless operation could be complex. Further technical evaluation is necessary to assess integration capabilities.</w:t>
      </w:r>
    </w:p>
    <w:p>
      <w:pPr>
        <w:spacing w:line="360" w:lineRule="auto"/>
        <w:ind w:firstLine="0"/>
        <w:jc w:val="both"/>
      </w:pPr>
      <w:r>
        <w:rPr>
          <w:rFonts w:ascii="Times New Roman" w:hAnsi="Times New Roman"/>
          <w:sz w:val="24"/>
        </w:rPr>
        <w:t>• Scalability Concerns: As Winnie expands its user base across multiple cities, there may be challenges related to scaling the platform efficiently. Additional technical assessments are needed to evaluate scalability and performance under increased load.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Team Information: Based on available information, there seems to be a lack of clarity regarding the completeness and experience of the team, which could impact operational efficiency and execution. More detailed insights into team structure and expertise are needed.</w:t>
      </w:r>
    </w:p>
    <w:p>
      <w:pPr>
        <w:spacing w:line="360" w:lineRule="auto"/>
        <w:ind w:firstLine="0"/>
        <w:jc w:val="both"/>
      </w:pPr>
      <w:r>
        <w:rPr>
          <w:rFonts w:ascii="Times New Roman" w:hAnsi="Times New Roman"/>
          <w:sz w:val="24"/>
        </w:rPr>
        <w:t>• User Support and Engagement: Maintaining high levels of user support and engagement is critical for community platforms. There may be risks associated with ensuring consistent and effective user interaction and support.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Given the nature of child care services, Winnie must comply with stringent data protection laws. There could be risks related to ensuring compliance with regulations such as GDPR or COPPA, which require further legal review.</w:t>
      </w:r>
    </w:p>
    <w:p>
      <w:pPr>
        <w:spacing w:line="360" w:lineRule="auto"/>
        <w:ind w:firstLine="0"/>
        <w:jc w:val="both"/>
      </w:pPr>
      <w:r>
        <w:rPr>
          <w:rFonts w:ascii="Times New Roman" w:hAnsi="Times New Roman"/>
          <w:sz w:val="24"/>
        </w:rPr>
        <w:t>• Child Care Service Regulations: The platform may need to navigate various regulations specific to child care services, which could vary by region. Understanding these regulatory requirements is essential for operational compliance.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Winnie is unclear, which may impact its ability to sustain operations and invest in growth initiatives. Further financial disclosure is needed to assess funding adequacy.</w:t>
      </w:r>
    </w:p>
    <w:p>
      <w:pPr>
        <w:spacing w:line="360" w:lineRule="auto"/>
        <w:ind w:firstLine="0"/>
        <w:jc w:val="both"/>
      </w:pPr>
      <w:r>
        <w:rPr>
          <w:rFonts w:ascii="Times New Roman" w:hAnsi="Times New Roman"/>
          <w:sz w:val="24"/>
        </w:rPr>
        <w:t>• Revenue Model Viability: The revenue model for a community platform in the child care sector may be uncertain, and there could be risks related to achieving sustainable revenue streams. Additional financial analysis is required to evaluate revenue potential and diversification.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Winnie's established technology platform and its significant user base across multiple cities, the most likely investment strategy involves scaling its market presence and enhancing its technological capabilities to further differentiate from competitors like Procare Solutions, brightwheel, and LineLeader by ChildcareCRM. The company's focus on community building and child care positions it well for strategic partnerships or acquisitions by larger players in the education or family services sectors seeking to expand their digital offerings. An exit strategy could involve a strategic acquisition by a company looking to integrate Winnie's platform into a broader suite of family-oriented services, or potentially an IPO if the company can demonstrate sustained growth and profitability in this niche market. Investors should consider the company's ability to leverage its current market traction and partnerships to drive further growth and create value.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Winnie, a company in the child care and community platform sector, involves several considerations. The child care market is experiencing growth driven by increasing demand for accessible and efficient child care solutions. By not investing, there is a potential loss of capturing market share in a sector with evolving consumer needs and technological advancements. Competitors like Procare Solutions, brightwheel, and LineLeader by ChildcareCRM are already established, which may lead to increased competition and reduced market entry opportunities if Winnie gains traction. Strategically, missing out on an investment in Winnie could mean forgoing the chance to be part of a potentially scalable platform that could leverage network effects and community engagement to differentiate itself. Additionally, with a trailing 12-month revenue of $5.2 million, Winnie may be on a growth trajectory that could offer significant returns if it successfully capitalizes on market trends and expands its user base.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Winnie achieved in its technology development to date?</w:t>
      </w:r>
    </w:p>
    <w:p>
      <w:pPr>
        <w:spacing w:line="360" w:lineRule="auto"/>
        <w:ind w:firstLine="0"/>
        <w:jc w:val="both"/>
      </w:pPr>
      <w:r>
        <w:rPr>
          <w:rFonts w:ascii="Times New Roman" w:hAnsi="Times New Roman"/>
          <w:sz w:val="24"/>
        </w:rPr>
        <w:t>• Can Winnie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Winnie, and what are its plans for future fundraising?</w:t>
      </w:r>
    </w:p>
    <w:p>
      <w:pPr>
        <w:spacing w:line="360" w:lineRule="auto"/>
        <w:ind w:firstLine="0"/>
        <w:jc w:val="both"/>
      </w:pPr>
      <w:r>
        <w:rPr>
          <w:rFonts w:ascii="Times New Roman" w:hAnsi="Times New Roman"/>
          <w:sz w:val="24"/>
        </w:rPr>
        <w:t>• Can Winnie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Winnie differentiate itself from competitors like Procare Solutions, brightwheel, and LineLeader by ChildcareCRM?</w:t>
      </w:r>
    </w:p>
    <w:p>
      <w:pPr>
        <w:spacing w:line="360" w:lineRule="auto"/>
        <w:ind w:firstLine="0"/>
        <w:jc w:val="both"/>
      </w:pPr>
      <w:r>
        <w:rPr>
          <w:rFonts w:ascii="Times New Roman" w:hAnsi="Times New Roman"/>
          <w:sz w:val="24"/>
        </w:rPr>
        <w:t>• What strategies does Winnie have in place to maintain its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Winnie have any existing partnerships with OEMs or manufacturers that support its platform?</w:t>
      </w:r>
    </w:p>
    <w:p>
      <w:pPr>
        <w:spacing w:line="360" w:lineRule="auto"/>
        <w:ind w:firstLine="0"/>
        <w:jc w:val="both"/>
      </w:pPr>
      <w:r>
        <w:rPr>
          <w:rFonts w:ascii="Times New Roman" w:hAnsi="Times New Roman"/>
          <w:sz w:val="24"/>
        </w:rPr>
        <w:t>• Are there plans to establish new partnerships to enhance product offerings or expand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Winnie ensure compliance with data protection laws and regulations related to child care services?</w:t>
      </w:r>
    </w:p>
    <w:p>
      <w:pPr>
        <w:spacing w:line="360" w:lineRule="auto"/>
        <w:ind w:firstLine="0"/>
        <w:jc w:val="both"/>
      </w:pPr>
      <w:r>
        <w:rPr>
          <w:rFonts w:ascii="Times New Roman" w:hAnsi="Times New Roman"/>
          <w:sz w:val="24"/>
        </w:rPr>
        <w:t>• What are the anticipated regulatory challenges, and how is Winnie preparing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Winnie's primary strength lies in its comprehensive and user-friendly platform that addresses a critical gap in the child care market by providing detailed information on child care options, including availability, pricing, and parent reviews. This transparency and depth of information empower parents to make informed decisions, setting Winnie apart from traditional directories. Additionally, the platform's community-driven approach fosters trust and engagement, creating a supportive network for parents. The company's focus on leveraging technology, such as advanced data analytics and machine learning, to enhance user experience and provide personalized recommendations further strengthens its competitive position.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clarity around Winnie's current funding stage and financial health, which raises concerns about its ability to sustain operations and invest in growth. The company's business model also appears to be in the early stages of development, with potential revenue streams and customer segments still under exploration, indicating uncertainty in achieving sustainable revenue. Furthermore, the competitive landscape is crowded with established players like Procare Solutions and brightwheel, posing significant challenges for Winnie to differentiate itself and capture market share.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Winnie has significant opportunities to capitalize on the growing demand for accessible and reliable child care solutions, driven by the rise of dual-income households and the increasing reliance on technology for community building. The platform can expand its market reach by leveraging technological advancements, such as AI and digital platforms, to offer more sophisticated and personalized child care solutions. Additionally, there is potential for strategic partnerships or acquisitions by larger players in the education or family services sectors seeking to enhance their digital offerings. The focus on early childhood education as a differentiator presents another opportunity for Winnie to integrate educational components into its services.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the child care sector may be slow to embrace new community platforms, impacting Winnie's ability to penetrate the market. The presence of strong competitors and the challenge of differentiating itself further exacerbate this risk. Technical risks include potential integration challenges with existing child care management systems and scalability concerns as the platform expands. Regulatory risks are also significant, given the need to comply with stringent data protection laws and child care service regulations, which could vary by region. Additionally, the viability of the revenue model remains uncertain, posing financial risks.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