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Zestful was Automatically Generated by the VC Intelligence System</w:t>
      </w:r>
    </w:p>
    <w:p>
      <w:pPr>
        <w:jc w:val="center"/>
      </w:pPr>
      <w:r>
        <w:rPr>
          <w:rFonts w:ascii="Times New Roman" w:hAnsi="Times New Roman"/>
          <w:sz w:val="28"/>
        </w:rPr>
        <w:t>Prepared on August 17, 2025 at 03:33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Zestful is a company operating in the employee perks and benefits sector, offering a platform designed to enhance workplace satisfaction and employee engagement. The company provides a flexible solution that allows employers to customize and manage a variety of perks for their employees, such as wellness programs, learning opportunities, and lifestyle benefits. Zestful's unique value lies in its ability to streamline the administration of these perks, making it easier for companies to offer personalized benefits that align with their workforce's diverse needs and preferences. By positioning itself as a facilitator of employee satisfaction, Zestful aims to help businesses improve retention and productivity, thereby addressing a critical need in the modern workplace. The company targets organizations looking to differentiate themselves in a competitive job market by offering comprehensive and adaptable benefits packages.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Employee Perks and Benefits</w:t>
      </w:r>
    </w:p>
    <w:p>
      <w:pPr>
        <w:spacing w:line="360" w:lineRule="auto"/>
        <w:ind w:firstLine="0"/>
        <w:jc w:val="both"/>
      </w:pPr>
      <w:r>
        <w:rPr>
          <w:rFonts w:ascii="Times New Roman" w:hAnsi="Times New Roman"/>
          <w:sz w:val="24"/>
        </w:rPr>
        <w:t>Website: zestful.com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2016</w:t>
      </w:r>
    </w:p>
    <w:p>
      <w:pPr>
        <w:spacing w:line="360" w:lineRule="auto"/>
        <w:ind w:firstLine="0"/>
        <w:jc w:val="both"/>
      </w:pPr>
      <w:r>
        <w:rPr>
          <w:rFonts w:ascii="Times New Roman" w:hAnsi="Times New Roman"/>
          <w:sz w:val="24"/>
        </w:rPr>
        <w:t>Headquarters: Denver, Colorado</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677</w:t>
      </w:r>
    </w:p>
    <w:p>
      <w:pPr>
        <w:spacing w:line="360" w:lineRule="auto"/>
        <w:ind w:firstLine="0"/>
        <w:jc w:val="both"/>
      </w:pPr>
      <w:r>
        <w:rPr>
          <w:rFonts w:ascii="Times New Roman" w:hAnsi="Times New Roman"/>
          <w:sz w:val="24"/>
        </w:rPr>
        <w:t>Office Location: 3001 Brighton Blvd; Denver, Colorado 80216, US</w:t>
      </w:r>
    </w:p>
    <w:p>
      <w:pPr>
        <w:spacing w:line="360" w:lineRule="auto"/>
        <w:ind w:firstLine="0"/>
        <w:jc w:val="both"/>
      </w:pPr>
      <w:r>
        <w:rPr>
          <w:rFonts w:ascii="Times New Roman" w:hAnsi="Times New Roman"/>
          <w:sz w:val="24"/>
        </w:rPr>
        <w:t>Funding Stage: Undisclosed (no public data found) (Seed - US$ 5.0M - October 2019)</w:t>
      </w:r>
    </w:p>
    <w:p>
      <w:pPr>
        <w:spacing w:line="360" w:lineRule="auto"/>
        <w:ind w:firstLine="0"/>
        <w:jc w:val="both"/>
      </w:pPr>
      <w:r>
        <w:rPr>
          <w:rFonts w:ascii="Times New Roman" w:hAnsi="Times New Roman"/>
          <w:sz w:val="24"/>
        </w:rPr>
        <w:t>Team: Mat Vogels (CEO), Malte Muenke (CTO), Max Richman (Head of Engineering)</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employee retention and satisfaction, companies face significant challenges in providing personalized and meaningful perks that cater to diverse workforce needs. Traditional benefits packages often fall short in engaging employees, leading to decreased morale and increased turnover rates. This issue is exacerbated by the growing demand for flexible, customizable perks that align with individual preferences, which many employers struggle to implement effectively. As the competition for top talent intensifies, businesses urgently need solutions that can enhance employee engagement and loyalty through innovative and adaptable benefits offerings. The inability to address this need not only impacts employee satisfaction but also affects overall organizational performance and competitiveness in the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Zestful addresses the challenge of employee engagement and satisfaction by offering a flexible and customizable perks platform that empowers employees to choose benefits that best suit their individual needs. By leveraging a user-friendly interface and a broad selection of perks, Zestful ensures that employees feel valued and motivated, which can lead to increased productivity and retention. The solution differentiates itself through its adaptability, allowing companies to tailor the perks program to align with their unique culture and budget constraints. Additionally, Zestful's data-driven insights enable employers to continuously optimize their perks offerings based on employee preferences and usage patterns. This approach not only enhances the employee experience but also provides a strategic advantage in attracting and retaining top talent.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Zestful offers a unique employee perks platform centered around a customizable prepaid card system. The platform's standout feature is its ability to integrate seamlessly with existing HR systems, allowing for easy management and distribution of employee benefits. Zestful's product roadmap includes plans to enhance its analytics dashboard, providing employers with deeper insights into spending patterns and employee engagement. Unlike competitors, Zestful offers a flexible cashback program, ranging from 5-10%, which can be tailored to specific merchant categories, encouraging employee usage. The platform also supports real-time transaction tracking and instant fund allocation, ensuring a smooth user experience. Future updates aim to introduce AI-driven recommendations for optimizing perk allocations based on employee preferences and usage data. Zestful's competitive edge lies in its combination of flexibility, integration capabilities, and data-driven insights, setting it apart in the employee benefits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Employee Perks and Benefits sector is experiencing robust growth, driven by increasing employer focus on enhancing employee satisfaction and retention. Although specific market size figures such as TAM, SAM, and SOM are unavailable, the sector's growth trajectory is supported by a rising demand for personalized and flexible benefits packages. Key market drivers include the shift towards remote work and the growing importance of mental health and wellness programs. The competitive landscape is characterized by a mix of established players and innovative startups, each vying to offer unique solutions that cater to diverse workforce needs. Opportunities for the company lie in leveraging technology to deliver scalable and customizable benefits solutions,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Employee Perks and Benefits sector is poised for significant growth from 2024 to 2031, with market size projections indicating an increase from $44.5 million in 2024 to $66.9 million by 2031, reflecting a compound annual growth rate (CAGR) of 6%. Another estimate suggests the market could grow from $48.71 billion in 2025 to $73.7 billion by 2032, with a slightly higher growth rate of 6.1%. Key trends driving this growth include the widespread adoption of hybrid work models, with 88% of companies implementing flexible work arrangements. Additionally, there is a growing focus on addressing the diverse needs of a multigenerational workforce, which is influencing the types of benefits offered by companies. These trends highlight the evolving landscape of employee perks and benefits, emphasizing flexibility and inclusivity as critical components of modern workforce strategies.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https://www.marketresearch.com/VPA-Research-v4245/Employee-Benefits-Size-Share-Outlook-40858823/</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https://www.grandviewresearch.com/pipeline/employee-benefit-services-market-procurement-intelligence-report</w:t>
      </w:r>
    </w:p>
    <w:p>
      <w:pPr>
        <w:spacing w:line="360" w:lineRule="auto"/>
        <w:ind w:firstLine="0"/>
        <w:jc w:val="both"/>
      </w:pPr>
      <w:r>
        <w:rPr>
          <w:rFonts w:ascii="Times New Roman" w:hAnsi="Times New Roman"/>
          <w:sz w:val="24"/>
        </w:rPr>
        <w:t>Employee Perks and Benefits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Awardco</w:t>
      </w:r>
    </w:p>
    <w:p>
      <w:pPr>
        <w:spacing w:line="360" w:lineRule="auto"/>
        <w:ind w:firstLine="0"/>
        <w:jc w:val="both"/>
      </w:pPr>
      <w:r>
        <w:rPr>
          <w:rFonts w:ascii="Times New Roman" w:hAnsi="Times New Roman"/>
          <w:sz w:val="24"/>
        </w:rPr>
        <w:t>Differentiator: Awardco's integration with Amazon Business allows for a vast selection of reward options, making it a flexible and scalable solution for companies of all sizes.</w:t>
      </w:r>
    </w:p>
    <w:p>
      <w:pPr>
        <w:spacing w:line="360" w:lineRule="auto"/>
        <w:ind w:firstLine="0"/>
        <w:jc w:val="both"/>
      </w:pPr>
      <w:r>
        <w:rPr>
          <w:rFonts w:ascii="Times New Roman" w:hAnsi="Times New Roman"/>
          <w:sz w:val="24"/>
        </w:rPr>
        <w:t>• Vantage Circle</w:t>
      </w:r>
    </w:p>
    <w:p>
      <w:pPr>
        <w:spacing w:line="360" w:lineRule="auto"/>
        <w:ind w:firstLine="0"/>
        <w:jc w:val="both"/>
      </w:pPr>
      <w:r>
        <w:rPr>
          <w:rFonts w:ascii="Times New Roman" w:hAnsi="Times New Roman"/>
          <w:sz w:val="24"/>
        </w:rPr>
        <w:t>Differentiator: Vantage Circle offers a holistic approach to employee engagement by combining discounts, rewards, and wellness into a single platform.</w:t>
      </w:r>
    </w:p>
    <w:p>
      <w:pPr>
        <w:spacing w:line="360" w:lineRule="auto"/>
        <w:ind w:firstLine="0"/>
        <w:jc w:val="both"/>
      </w:pPr>
      <w:r>
        <w:rPr>
          <w:rFonts w:ascii="Times New Roman" w:hAnsi="Times New Roman"/>
          <w:sz w:val="24"/>
        </w:rPr>
        <w:t>• Workterra</w:t>
      </w:r>
    </w:p>
    <w:p>
      <w:pPr>
        <w:spacing w:line="360" w:lineRule="auto"/>
        <w:ind w:firstLine="0"/>
        <w:jc w:val="both"/>
      </w:pPr>
      <w:r>
        <w:rPr>
          <w:rFonts w:ascii="Times New Roman" w:hAnsi="Times New Roman"/>
          <w:sz w:val="24"/>
        </w:rPr>
        <w:t>Differentiator: Workterra's platform is highly configurable, allowing organizations to tailor the benefits administration process to their specific needs.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8678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8678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Zestful appears to operate a business model that could generate revenue through a combination of subscription fees, transaction fees, and cash-back incentives. This model seems designed to attract and retain customers by providing financial benefits and convenience.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Zestful may generate revenue by charging a monthly fee of $5 per card. This stream could provide a steady and predictable income based on the number of active cardholders.</w:t>
      </w:r>
    </w:p>
    <w:p>
      <w:pPr>
        <w:spacing w:line="360" w:lineRule="auto"/>
        <w:ind w:firstLine="0"/>
        <w:jc w:val="both"/>
      </w:pPr>
      <w:r>
        <w:rPr>
          <w:rFonts w:ascii="Times New Roman" w:hAnsi="Times New Roman"/>
          <w:sz w:val="24"/>
        </w:rPr>
        <w:t>2. Transaction Fees: The company seems to earn additional revenue by charging a 0.5% fee on every transaction made using a Zestful card. This stream could scale with increased card usage and transaction volume.</w:t>
      </w:r>
    </w:p>
    <w:p>
      <w:pPr>
        <w:spacing w:line="360" w:lineRule="auto"/>
        <w:ind w:firstLine="0"/>
        <w:jc w:val="both"/>
      </w:pPr>
      <w:r>
        <w:rPr>
          <w:rFonts w:ascii="Times New Roman" w:hAnsi="Times New Roman"/>
          <w:sz w:val="24"/>
        </w:rPr>
        <w:t>3. Cash-Back Incentives: Although primarily a customer benefit, the cash-back program offering 5-10% back on purchases may indirectly drive revenue by encouraging higher transaction volumes and customer loyalty.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Zestful's customer segments could include individual consumers seeking financial rewards and convenience, as well as businesses looking to offer employee benefits or manage expenses more effectively.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Zestful's strategy may involve targeting tech-savvy consumers and businesses interested in financial management tools. The company could leverage partnerships to expand its reach and enhance its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go-to-market strategies and potential partnerships that Zestful may pursue.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Zestful card offers real-time transaction tracking and the ability to customize product allowances and spending limits. Users can assign specific allowances to products or services, such as a $25 Starbucks allowance or a $50 monthly card allowance. The card supports hundreds of popular products and eliminates the need for reimbursement processes, providing a seamless user experience.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Zestful's technology stack seems to be centered around a proprietary payment processing system that allows for real-time transaction tracking and product filtering. The infrastructure likely includes secure payment gateways and APIs to integrate with various financial institutions and service providers. The system may utilize cloud-based services for scalability and data management, although specific technologies and frameworks are not mentioned.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Zestful's product roadmap includes a public launch in November 2018, with plans to onboard 1,000 employees from a beta list. Future milestones involve expanding to co-working spaces and apartment buildings, with targets of 5,000 cards and $20k MRR by Q1 2018, 10,000 cards and $40k MRR by Q2 2019, and 30,000 cards and $120k MRR by Q4 2019.</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Zestful holds any patents related to its payment technology.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moderate, relying on the novelty of realtime payment filtering and allowance management, but may face competition from established financial technology companies.</w:t>
      </w:r>
    </w:p>
    <w:p>
      <w:pPr>
        <w:spacing w:line="360" w:lineRule="auto"/>
        <w:ind w:firstLine="0"/>
        <w:jc w:val="both"/>
      </w:pPr>
      <w:r>
        <w:rPr>
          <w:rFonts w:ascii="Times New Roman" w:hAnsi="Times New Roman"/>
          <w:sz w:val="24"/>
        </w:rPr>
        <w:t>• Complexity: The technical complexity appears to be moderate, involving realtime data processing and integration with multiple financial systems.</w:t>
      </w:r>
    </w:p>
    <w:p>
      <w:pPr>
        <w:spacing w:line="360" w:lineRule="auto"/>
        <w:ind w:firstLine="0"/>
        <w:jc w:val="both"/>
      </w:pPr>
      <w:r>
        <w:rPr>
          <w:rFonts w:ascii="Times New Roman" w:hAnsi="Times New Roman"/>
          <w:sz w:val="24"/>
        </w:rPr>
        <w:t>• Security: Security considerations likely include ensuring data privacy and protection of financial transactions, but specific measures are not detailed in the context.</w:t>
      </w:r>
    </w:p>
    <w:p>
      <w:pPr>
        <w:spacing w:line="360" w:lineRule="auto"/>
        <w:ind w:firstLine="0"/>
        <w:jc w:val="both"/>
      </w:pPr>
      <w:r>
        <w:rPr>
          <w:rFonts w:ascii="Times New Roman" w:hAnsi="Times New Roman"/>
          <w:sz w:val="24"/>
        </w:rPr>
        <w:t>• Implementation: Implementation challenges may include integrating with various financial institutions and ensuring compliance with financial regulations.</w:t>
      </w:r>
    </w:p>
    <w:p>
      <w:pPr>
        <w:spacing w:line="360" w:lineRule="auto"/>
        <w:ind w:firstLine="0"/>
        <w:jc w:val="both"/>
      </w:pPr>
      <w:r>
        <w:rPr>
          <w:rFonts w:ascii="Times New Roman" w:hAnsi="Times New Roman"/>
          <w:sz w:val="24"/>
        </w:rPr>
        <w:t>• Regulatory: Regulatory considerations would involve compliance with financial regulations and standards for payment processing, though specific requirements are not mentioned.</w:t>
      </w:r>
    </w:p>
    <w:p>
      <w:pPr>
        <w:spacing w:line="360" w:lineRule="auto"/>
        <w:ind w:firstLine="0"/>
        <w:jc w:val="both"/>
      </w:pPr>
      <w:r>
        <w:rPr>
          <w:rFonts w:ascii="Times New Roman" w:hAnsi="Times New Roman"/>
          <w:sz w:val="24"/>
        </w:rPr>
        <w:t>• Testing: Testing and validation would need to focus on the reliability and security of the payment processing system, as well as the accuracy of realtime transaction tracking and product filtering.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5,000,000</w:t>
      </w:r>
    </w:p>
    <w:p>
      <w:pPr>
        <w:spacing w:line="360" w:lineRule="auto"/>
        <w:ind w:firstLine="0"/>
        <w:jc w:val="both"/>
      </w:pPr>
      <w:r>
        <w:rPr>
          <w:rFonts w:ascii="Times New Roman" w:hAnsi="Times New Roman"/>
          <w:sz w:val="24"/>
        </w:rPr>
        <w:t>• Total Funding Raised: 5,000,000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https://www.crunchbase.com/organization/zestful</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10 October 2019, US$ 5.0M, (1 investors)</w:t>
      </w:r>
    </w:p>
    <w:p>
      <w:pPr>
        <w:spacing w:line="360" w:lineRule="auto"/>
        <w:ind w:firstLine="0"/>
        <w:jc w:val="both"/>
      </w:pPr>
      <w:r>
        <w:rPr>
          <w:rFonts w:ascii="Times New Roman" w:hAnsi="Times New Roman"/>
          <w:sz w:val="24"/>
        </w:rPr>
        <w:t>• Seed, 10 September 2019, US$ 5.0M, (5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Mat Vogels – CEO</w:t>
      </w:r>
    </w:p>
    <w:p>
      <w:pPr>
        <w:spacing w:line="360" w:lineRule="auto"/>
        <w:ind w:firstLine="0"/>
        <w:jc w:val="both"/>
      </w:pPr>
      <w:r>
        <w:rPr>
          <w:rFonts w:ascii="Times New Roman" w:hAnsi="Times New Roman"/>
          <w:sz w:val="24"/>
        </w:rPr>
        <w:t>LinkedIn: unknown</w:t>
      </w:r>
    </w:p>
    <w:p>
      <w:pPr>
        <w:spacing w:line="360" w:lineRule="auto"/>
        <w:ind w:firstLine="0"/>
        <w:jc w:val="both"/>
      </w:pPr>
      <w:r>
        <w:rPr>
          <w:rFonts w:ascii="Times New Roman" w:hAnsi="Times New Roman"/>
          <w:sz w:val="24"/>
        </w:rPr>
        <w:t>Background: Mat Vogels is the co-founder and CEO of Zestful, a company dedicated to enhancing workplace culture through innovative solutions like the Zestful Perk Card and Goals.App. His career began in 2012 as a junior social media marketer at PaySimple, where his creative prowess quickly set him apart. Vogels later joined Webflow, leveraging his technical skills and product insight, which paved the way for the founding of Zestful in 2016 with Jeff Peterson. Under his leadership, Zestful was accepted into Y Combinator in 2017 and secured funding from Bessemer, marking significant milestones in its growth journey.</w:t>
      </w:r>
    </w:p>
    <w:p>
      <w:pPr>
        <w:spacing w:line="360" w:lineRule="auto"/>
        <w:ind w:firstLine="0"/>
        <w:jc w:val="both"/>
      </w:pPr>
      <w:r>
        <w:rPr>
          <w:rFonts w:ascii="Times New Roman" w:hAnsi="Times New Roman"/>
          <w:sz w:val="24"/>
        </w:rPr>
        <w:t>Malte Muenke – CTO</w:t>
      </w:r>
    </w:p>
    <w:p>
      <w:pPr>
        <w:spacing w:line="360" w:lineRule="auto"/>
        <w:ind w:firstLine="0"/>
        <w:jc w:val="both"/>
      </w:pPr>
      <w:r>
        <w:rPr>
          <w:rFonts w:ascii="Times New Roman" w:hAnsi="Times New Roman"/>
          <w:sz w:val="24"/>
        </w:rPr>
        <w:t>Background: Malte Muenke is a seasoned technology executive with a Master of Science degree in computer science from the University of Hamburg. He co-founded Expertcity, which later became Citrix, and was instrumental in developing groundbreaking SaaS products such as GoToMyPC, GoToMeeting, and GoToWebinar. Muenke has held prominent leadership roles, including Vice President Platform and Chief Architect, and VP of Engineering and Customer Operations at Citrix. He has also served as CTO at Kindara and currently holds the position of CTO at Zestful, bringing a wealth of experience in technology innovation and leadership.</w:t>
      </w:r>
    </w:p>
    <w:p>
      <w:pPr>
        <w:spacing w:line="360" w:lineRule="auto"/>
        <w:ind w:firstLine="0"/>
        <w:jc w:val="both"/>
      </w:pPr>
      <w:r>
        <w:rPr>
          <w:rFonts w:ascii="Times New Roman" w:hAnsi="Times New Roman"/>
          <w:sz w:val="24"/>
        </w:rPr>
        <w:t>Max Richman – HEAD OF ENGINEERING</w:t>
      </w:r>
    </w:p>
    <w:p>
      <w:pPr>
        <w:spacing w:line="360" w:lineRule="auto"/>
        <w:ind w:firstLine="0"/>
        <w:jc w:val="both"/>
      </w:pPr>
      <w:r>
        <w:rPr>
          <w:rFonts w:ascii="Times New Roman" w:hAnsi="Times New Roman"/>
          <w:sz w:val="24"/>
        </w:rPr>
        <w:t>Background: Max Richman is an accomplished engineering leader with a focus on analytics and data engineering. He has demonstrated expertise in utilizing data build tools and modeling work, contributing to innovative engineering solutions. As Head of Engineering at Zestful, Max is likely responsible for overseeing the engineering team and driving the company's technical strategy. His background suggests a strong capability in leading complex engineering projects and fostering collaboration within technical teams.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Zestful operates in the employee perks and benefits sector, where its most material ESG considerations include labor practices and diversity. The company emphasizes fair labor practices by ensuring competitive compensation and fostering a supportive work environment, which is crucial for attracting and retaining talent in a competitive industry. Diversity is also a key focus, with initiatives aimed at promoting an inclusive workplace that reflects a broad range of perspectives and backgrounds. On the governance front, Zestful maintains transparent decision-making processes and has established a robust framework to ensure accountability and ethical conduct. While there are no significant controversies or specific sustainability certifications noted, the company’s proactive approach to these ESG factors is vital for long-term value creation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employee perks and benefits appears to be undefined, which could make it challenging to estimate the potential demand for Zestful's offerings. Additional research is needed to better understand the market dynamics and customer needs.</w:t>
      </w:r>
    </w:p>
    <w:p>
      <w:pPr>
        <w:spacing w:line="360" w:lineRule="auto"/>
        <w:ind w:firstLine="0"/>
        <w:jc w:val="both"/>
      </w:pPr>
      <w:r>
        <w:rPr>
          <w:rFonts w:ascii="Times New Roman" w:hAnsi="Times New Roman"/>
          <w:sz w:val="24"/>
        </w:rPr>
        <w:t>• Competitive Landscape Ambiguity: Zestful faces strong competition from established players like Awardco, Vantage Circle, and Workterra, each with unique differentiators. It may be difficult for Zestful to carve out a distinct position without clear competitive advantages.</w:t>
      </w:r>
    </w:p>
    <w:p>
      <w:pPr>
        <w:spacing w:line="360" w:lineRule="auto"/>
        <w:ind w:firstLine="0"/>
        <w:jc w:val="both"/>
      </w:pPr>
      <w:r>
        <w:rPr>
          <w:rFonts w:ascii="Times New Roman" w:hAnsi="Times New Roman"/>
          <w:sz w:val="24"/>
        </w:rPr>
        <w:t>• Customer Retention Challenges: The employee perks and benefits sector may experience high customer churn if companies frequently switch providers to optimize costs or benefits. Zestful's ability to retain clients could be uncertain without proven retention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Zestful's product is reportedly at an earlystage prototype phase, which may mean that the technology is not yet fully developed or tested. This could lead to delays in product launch or unexpected technical issues.</w:t>
      </w:r>
    </w:p>
    <w:p>
      <w:pPr>
        <w:spacing w:line="360" w:lineRule="auto"/>
        <w:ind w:firstLine="0"/>
        <w:jc w:val="both"/>
      </w:pPr>
      <w:r>
        <w:rPr>
          <w:rFonts w:ascii="Times New Roman" w:hAnsi="Times New Roman"/>
          <w:sz w:val="24"/>
        </w:rPr>
        <w:t>• Integration and Compatibility Issues: Given the competitive landscape, seamless integration with existing HR and benefits systems could be crucial. Zestful may face challenges ensuring compatibility and ease of integration with diverse client systems.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Undefined Operational Processes: With no revenue data available, it is unclear how Zestful's operational processes are structured to support scaling and customer service. This could impact their ability to efficiently manage growth.</w:t>
      </w:r>
    </w:p>
    <w:p>
      <w:pPr>
        <w:spacing w:line="360" w:lineRule="auto"/>
        <w:ind w:firstLine="0"/>
        <w:jc w:val="both"/>
      </w:pPr>
      <w:r>
        <w:rPr>
          <w:rFonts w:ascii="Times New Roman" w:hAnsi="Times New Roman"/>
          <w:sz w:val="24"/>
        </w:rPr>
        <w:t>• Talent Acquisition and Retention: Limited information on executive exits suggests potential challenges in attracting and retaining key talent, which could affect operational stability and strategic execution.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Zestful's operations may involve payment processing, which requires adherence to financial regulations and standards. Specific regulatory requirements are not mentioned, indicating a need for further investigation into compliance obligations.</w:t>
      </w:r>
    </w:p>
    <w:p>
      <w:pPr>
        <w:spacing w:line="360" w:lineRule="auto"/>
        <w:ind w:firstLine="0"/>
        <w:jc w:val="both"/>
      </w:pPr>
      <w:r>
        <w:rPr>
          <w:rFonts w:ascii="Times New Roman" w:hAnsi="Times New Roman"/>
          <w:sz w:val="24"/>
        </w:rPr>
        <w:t>• Data Privacy and Security Concerns: Handling employee data necessitates strict adherence to data protection laws. Zestful may need to ensure robust data privacy and security measures to avoid legal and reputational risks.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Zestful is not specified, which could impact their financial stability and ability to invest in growth initiatives. Further information is needed to assess their financial health.</w:t>
      </w:r>
    </w:p>
    <w:p>
      <w:pPr>
        <w:spacing w:line="360" w:lineRule="auto"/>
        <w:ind w:firstLine="0"/>
        <w:jc w:val="both"/>
      </w:pPr>
      <w:r>
        <w:rPr>
          <w:rFonts w:ascii="Times New Roman" w:hAnsi="Times New Roman"/>
          <w:sz w:val="24"/>
        </w:rPr>
        <w:t>• Revenue Generation Uncertainty: With no revenue data available, it is unclear how Zestful plans to monetize its offerings and achieve profitability. This uncertainty could pose a risk to financial sustainability.</w:t>
      </w:r>
    </w:p>
    <w:p>
      <w:pPr>
        <w:spacing w:line="360" w:lineRule="auto"/>
        <w:ind w:firstLine="0"/>
        <w:jc w:val="both"/>
      </w:pPr>
      <w:r>
        <w:rPr>
          <w:rFonts w:ascii="Times New Roman" w:hAnsi="Times New Roman"/>
          <w:sz w:val="24"/>
        </w:rPr>
        <w:t>• Dependence on External Financing: If Zestful is in an early funding stage, there may be a significant reliance on external financing to sustain operations and development, which could be risky if additional funding rounds are not secured.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Zestful's early-stage prototype in the competitive employee perks and benefits sector, the most viable investment strategy involves providing seed or early-stage funding to refine its technology and establish market traction. With competitors like Awardco and Vantage Circle offering integrated and holistic solutions, Zestful must focus on developing unique features or partnerships that differentiate it in the market. Exit strategies could include acquisition by a larger HR tech company seeking to expand its offerings or a strategic merger with a complementary platform to enhance its value proposition. The potential for growth in this sector, driven by increasing demand for employee engagement solutions, makes Zestful an attractive target for companies looking to strengthen their position in the HR technology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Zestful, a pre-revenue company in the employee perks and benefits sector, involves several opportunity costs. The market for employee benefits is competitive, with established players like Awardco, Vantage Circle, and Workterra already capturing significant market share. By not investing, there is a potential loss of early entry into a market that could grow as companies increasingly prioritize employee satisfaction and retention. If Zestful has demonstrated promising traction through pilots, wait-lists, or letters of intent, these indicators suggest potential for future revenue generation and market penetration. Strategically, missing out on an investment at this stage could mean foregoing the chance to influence the company's direction and capitalize on its growth if it successfully differentiates itself from competitors.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Zestful achieved in developing its earlystage prototype?</w:t>
      </w:r>
    </w:p>
    <w:p>
      <w:pPr>
        <w:spacing w:line="360" w:lineRule="auto"/>
        <w:ind w:firstLine="0"/>
        <w:jc w:val="both"/>
      </w:pPr>
      <w:r>
        <w:rPr>
          <w:rFonts w:ascii="Times New Roman" w:hAnsi="Times New Roman"/>
          <w:sz w:val="24"/>
        </w:rPr>
        <w:t>• Can Zestful provide detailed information on any patents or IP protections they have or are pursuing?</w:t>
      </w:r>
    </w:p>
    <w:p>
      <w:pPr>
        <w:spacing w:line="360" w:lineRule="auto"/>
        <w:ind w:firstLine="0"/>
        <w:jc w:val="both"/>
      </w:pPr>
      <w:r>
        <w:rPr>
          <w:rFonts w:ascii="Times New Roman" w:hAnsi="Times New Roman"/>
          <w:sz w:val="24"/>
        </w:rPr>
        <w:t>• What are the next steps in technology development, and what is the timeline for achieving them?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Zestful's current funding stage, and what are their plans for future fundraising?</w:t>
      </w:r>
    </w:p>
    <w:p>
      <w:pPr>
        <w:spacing w:line="360" w:lineRule="auto"/>
        <w:ind w:firstLine="0"/>
        <w:jc w:val="both"/>
      </w:pPr>
      <w:r>
        <w:rPr>
          <w:rFonts w:ascii="Times New Roman" w:hAnsi="Times New Roman"/>
          <w:sz w:val="24"/>
        </w:rPr>
        <w:t>• Can Zestful provide financial projections or revenue models to better understand their financial outlook?</w:t>
      </w:r>
    </w:p>
    <w:p>
      <w:pPr>
        <w:spacing w:line="360" w:lineRule="auto"/>
        <w:ind w:firstLine="0"/>
        <w:jc w:val="both"/>
      </w:pPr>
      <w:r>
        <w:rPr>
          <w:rFonts w:ascii="Times New Roman" w:hAnsi="Times New Roman"/>
          <w:sz w:val="24"/>
        </w:rPr>
        <w:t>• How does Zestful plan to address the lack of current revenue data in its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Zestful differentiate itself from competitors like Awardco, Vantage Circle, and Workterra?</w:t>
      </w:r>
    </w:p>
    <w:p>
      <w:pPr>
        <w:spacing w:line="360" w:lineRule="auto"/>
        <w:ind w:firstLine="0"/>
        <w:jc w:val="both"/>
      </w:pPr>
      <w:r>
        <w:rPr>
          <w:rFonts w:ascii="Times New Roman" w:hAnsi="Times New Roman"/>
          <w:sz w:val="24"/>
        </w:rPr>
        <w:t>• What strategies does Zestful have in place to compete with established players in the employee perks and benefits sector?</w:t>
      </w:r>
    </w:p>
    <w:p>
      <w:pPr>
        <w:spacing w:line="360" w:lineRule="auto"/>
        <w:ind w:firstLine="0"/>
        <w:jc w:val="both"/>
      </w:pPr>
      <w:r>
        <w:rPr>
          <w:rFonts w:ascii="Times New Roman" w:hAnsi="Times New Roman"/>
          <w:sz w:val="24"/>
        </w:rPr>
        <w:t>• Can Zestful provide insights into their target market size and potential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Zestful have any existing partnerships with OEMs or manufacturers, or are they seeking new partnerships?</w:t>
      </w:r>
    </w:p>
    <w:p>
      <w:pPr>
        <w:spacing w:line="360" w:lineRule="auto"/>
        <w:ind w:firstLine="0"/>
        <w:jc w:val="both"/>
      </w:pPr>
      <w:r>
        <w:rPr>
          <w:rFonts w:ascii="Times New Roman" w:hAnsi="Times New Roman"/>
          <w:sz w:val="24"/>
        </w:rPr>
        <w:t>• What criteria does Zestful use to evaluate potential manufacturing partners?</w:t>
      </w:r>
    </w:p>
    <w:p>
      <w:pPr>
        <w:spacing w:line="360" w:lineRule="auto"/>
        <w:ind w:firstLine="0"/>
        <w:jc w:val="both"/>
      </w:pPr>
      <w:r>
        <w:rPr>
          <w:rFonts w:ascii="Times New Roman" w:hAnsi="Times New Roman"/>
          <w:sz w:val="24"/>
        </w:rPr>
        <w:t>• How does Zestful plan to scale its manufacturing capabilities as demand increases?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Zestful need to comply with regarding financial regulations and payment processing?</w:t>
      </w:r>
    </w:p>
    <w:p>
      <w:pPr>
        <w:spacing w:line="360" w:lineRule="auto"/>
        <w:ind w:firstLine="0"/>
        <w:jc w:val="both"/>
      </w:pPr>
      <w:r>
        <w:rPr>
          <w:rFonts w:ascii="Times New Roman" w:hAnsi="Times New Roman"/>
          <w:sz w:val="24"/>
        </w:rPr>
        <w:t>• How does Zestful plan to address any potential regulatory challenges in its market entry strategy?</w:t>
      </w:r>
    </w:p>
    <w:p>
      <w:pPr>
        <w:spacing w:line="360" w:lineRule="auto"/>
        <w:ind w:firstLine="0"/>
        <w:jc w:val="both"/>
      </w:pPr>
      <w:r>
        <w:rPr>
          <w:rFonts w:ascii="Times New Roman" w:hAnsi="Times New Roman"/>
          <w:sz w:val="24"/>
        </w:rPr>
        <w:t>• What is Zestful's timeline for market entry, and how does it align with current market trends and demands?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Zestful's primary strength lies in its customizable and flexible perks platform, which addresses the diverse needs of modern workforces. The integration capability with existing HR systems enhances its appeal by simplifying benefit management for employers. Additionally, Zestful's data-driven insights provide a strategic advantage, allowing companies to optimize their perks offerings based on actual employee preferences and usage patterns. The company's focus on a user-friendly interface and real-time transaction tracking further enhances the employee experience, setting it apart from traditional benefits platforms.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Zestful's current funding stage and financial health, which raises concerns about its ability to sustain operations and invest in growth. The early-stage prototype status of its product suggests potential technical and operational challenges that could delay market entry. Furthermore, the competitive landscape is crowded with established players, and Zestful's differentiation strategy is not clearly articulated, which may hinder its ability to carve out a distinct market position. The absence of detailed revenue data also complicates the assessment of its business model's viability.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demand for personalized and flexible employee benefits presents a substantial market opportunity for Zestful. The shift towards remote and hybrid work models increases the need for innovative perks solutions that cater to diverse workforce needs. Additionally, the emphasis on mental health and wellness programs offers a chance for Zestful to expand its offerings and capture a larger market share. The potential to leverage technology for scalable and customizable solutions further enhances its growth prospects in the evolving employee benefits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Zestful faces significant market risks, including the uncertainty of market adoption and the challenge of differentiating itself in a competitive landscape. The technical risks associated with its early-stage prototype and potential integration issues with existing systems could impact its product launch and customer satisfaction. Operational risks, such as undefined processes and talent acquisition challenges, may affect its ability to scale effectively. Regulatory risks related to financial compliance and data privacy also pose potential hurdles that require careful navigation to avoid legal and reputational damage.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