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pprovedCVHeading1"/>
        <w:spacing w:before="40" w:after="120"/>
      </w:pPr>
      <w:r>
        <w:rPr>
          <w:b w:val="0"/>
          <w:i w:val="0"/>
          <w:strike w:val="0"/>
          <w:u w:val="none"/>
        </w:rPr>
        <w:t>Senior Java Developer – Anna Przykładowa</w:t>
      </w:r>
    </w:p>
    <w:p>
      <w:pPr>
        <w:pStyle w:val="ApprovedCVBody"/>
      </w:pPr>
      <w:r>
        <w:rPr>
          <w:b/>
          <w:i w:val="0"/>
          <w:strike w:val="0"/>
          <w:u w:val="none"/>
        </w:rPr>
        <w:t>Rozważany na stanowisko:</w:t>
      </w:r>
      <w:r>
        <w:rPr>
          <w:b w:val="0"/>
          <w:i w:val="0"/>
          <w:strike w:val="0"/>
          <w:u w:val="none"/>
        </w:rPr>
        <w:t xml:space="preserve"> Senior Java Developer — płatności kartowe</w:t>
      </w:r>
    </w:p>
    <w:p>
      <w:pPr>
        <w:spacing w:before="80" w:after="120"/>
      </w:pPr>
      <w:r>
        <w:rPr>
          <w:noProof/>
        </w:rPr>
        <w:pict>
          <v:rect style="width:448.6pt;height:2pt" fillcolor="#e14f4f" stroked="f" o:hr="t" o:hrstd="t" o:hrnoshade="t" o:hrpct="989" o:hralign="center"/>
        </w:pict>
      </w:r>
    </w:p>
    <w:p>
      <w:pPr>
        <w:pStyle w:val="ApprovedCVHeading2"/>
        <w:spacing w:before="40" w:after="60"/>
      </w:pPr>
      <w:r>
        <w:rPr>
          <w:b w:val="0"/>
          <w:i w:val="0"/>
          <w:strike w:val="0"/>
          <w:u w:val="none"/>
        </w:rPr>
        <w:t>DLACZEGO NASZ KANDYDAT?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 xml:space="preserve">Ponad 7 lat doświadczenia w </w:t>
      </w:r>
      <w:r>
        <w:rPr>
          <w:b/>
          <w:i w:val="0"/>
          <w:strike w:val="0"/>
          <w:u w:val="none"/>
        </w:rPr>
        <w:t>Javie</w:t>
      </w:r>
      <w:r>
        <w:rPr>
          <w:b w:val="0"/>
          <w:i w:val="0"/>
          <w:strike w:val="0"/>
          <w:u w:val="none"/>
        </w:rPr>
        <w:t>, w tym 3 lata w bankowości.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 xml:space="preserve">Projektowała mikroserwisy płatności w </w:t>
      </w:r>
      <w:r>
        <w:rPr>
          <w:b/>
          <w:i w:val="0"/>
          <w:strike w:val="0"/>
          <w:u w:val="none"/>
        </w:rPr>
        <w:t>Spring Boot</w:t>
      </w:r>
      <w:r>
        <w:rPr>
          <w:b w:val="0"/>
          <w:i w:val="0"/>
          <w:strike w:val="0"/>
          <w:u w:val="none"/>
        </w:rPr>
        <w:t>.</w:t>
      </w:r>
    </w:p>
    <w:p>
      <w:pPr>
        <w:spacing w:before="80" w:after="120"/>
      </w:pPr>
      <w:r>
        <w:rPr>
          <w:noProof/>
        </w:rPr>
        <w:pict>
          <v:rect style="width:448.6pt;height:2pt" fillcolor="#e14f4f" stroked="f" o:hr="t" o:hrstd="t" o:hrnoshade="t" o:hrpct="989" o:hralign="center"/>
        </w:pict>
      </w:r>
    </w:p>
    <w:p>
      <w:pPr>
        <w:pStyle w:val="ApprovedCVHeading2"/>
        <w:spacing w:before="40" w:after="60"/>
      </w:pPr>
      <w:r>
        <w:rPr>
          <w:b w:val="0"/>
          <w:i w:val="0"/>
          <w:strike w:val="0"/>
          <w:u w:val="none"/>
        </w:rPr>
        <w:t>EDUKACJA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2592"/>
        <w:gridCol w:w="7200"/>
      </w:tblGrid>
      <w:tr>
        <w:tc>
          <w:tcPr>
            <w:tcW w:type="dxa" w:w="4536"/>
            <w:shd w:fill="E8E8E8" w:val="clear"/>
            <w:vAlign w:val="center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Daty</w:t>
            </w:r>
          </w:p>
        </w:tc>
        <w:tc>
          <w:tcPr>
            <w:tcW w:type="dxa" w:w="4536"/>
            <w:shd w:fill="E8E8E8" w:val="clear"/>
            <w:vAlign w:val="center"/>
          </w:tcPr>
          <w:p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Nazwa uczelni/kierunek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</w:r>
            <w:r>
              <w:rPr>
                <w:rFonts w:ascii="Montserrat" w:hAnsi="Montserrat"/>
                <w:b w:val="0"/>
                <w:i w:val="0"/>
                <w:strike w:val="0"/>
                <w:color w:val="373535"/>
                <w:sz w:val="18"/>
                <w:u w:val="none"/>
              </w:rPr>
              <w:t>2012 – 2017</w:t>
            </w:r>
          </w:p>
        </w:tc>
        <w:tc>
          <w:tcPr>
            <w:tcW w:type="dxa" w:w="4536"/>
            <w:vAlign w:val="center"/>
          </w:tcPr>
          <w:p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</w:r>
            <w:r>
              <w:rPr>
                <w:rFonts w:ascii="Montserrat" w:hAnsi="Montserrat"/>
                <w:b/>
                <w:i w:val="0"/>
                <w:strike w:val="0"/>
                <w:color w:val="373535"/>
                <w:sz w:val="18"/>
                <w:u w:val="none"/>
              </w:rPr>
              <w:t>Politechnika Przykładowa</w:t>
            </w:r>
            <w:r>
              <w:rPr>
                <w:rFonts w:ascii="Montserrat" w:hAnsi="Montserrat"/>
                <w:color w:val="373535"/>
                <w:sz w:val="18"/>
              </w:rPr>
              <w:br/>
            </w:r>
            <w:r>
              <w:rPr>
                <w:rFonts w:ascii="Montserrat" w:hAnsi="Montserrat"/>
                <w:b w:val="0"/>
                <w:i w:val="0"/>
                <w:strike w:val="0"/>
                <w:color w:val="373535"/>
                <w:sz w:val="18"/>
                <w:u w:val="none"/>
              </w:rPr>
              <w:t>Informatyka, mgr inż.</w:t>
            </w:r>
          </w:p>
        </w:tc>
      </w:tr>
    </w:tbl>
    <w:p/>
    <w:p>
      <w:pPr>
        <w:spacing w:before="80" w:after="120"/>
      </w:pPr>
      <w:r>
        <w:rPr>
          <w:noProof/>
        </w:rPr>
        <w:pict>
          <v:rect style="width:448.6pt;height:2pt" fillcolor="#e14f4f" stroked="f" o:hr="t" o:hrstd="t" o:hrnoshade="t" o:hrpct="989" o:hralign="center"/>
        </w:pict>
      </w:r>
    </w:p>
    <w:p>
      <w:pPr>
        <w:pStyle w:val="ApprovedCVHeading2"/>
        <w:spacing w:before="40" w:after="60"/>
      </w:pPr>
      <w:r>
        <w:rPr>
          <w:b w:val="0"/>
          <w:i w:val="0"/>
          <w:strike w:val="0"/>
          <w:u w:val="none"/>
        </w:rPr>
        <w:t>UMIEJĘTNOŚCI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/>
          <w:i w:val="0"/>
          <w:strike w:val="0"/>
          <w:u w:val="none"/>
        </w:rPr>
        <w:t xml:space="preserve">Języki programowania: </w:t>
      </w:r>
      <w:r>
        <w:rPr>
          <w:b w:val="0"/>
          <w:i w:val="0"/>
          <w:strike w:val="0"/>
          <w:u w:val="none"/>
        </w:rPr>
        <w:t>Java 17, Kotlin, SQL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/>
          <w:i w:val="0"/>
          <w:strike w:val="0"/>
          <w:u w:val="none"/>
        </w:rPr>
        <w:t xml:space="preserve">Narzędzia: </w:t>
      </w:r>
      <w:r>
        <w:rPr>
          <w:b w:val="0"/>
          <w:i w:val="0"/>
          <w:strike w:val="0"/>
          <w:u w:val="none"/>
        </w:rPr>
        <w:t>Docker, Jenkins, Github</w:t>
      </w:r>
    </w:p>
    <w:p>
      <w:pPr>
        <w:spacing w:before="80" w:after="120"/>
      </w:pPr>
      <w:r>
        <w:rPr>
          <w:noProof/>
        </w:rPr>
        <w:pict>
          <v:rect style="width:448.6pt;height:2pt" fillcolor="#e14f4f" stroked="f" o:hr="t" o:hrstd="t" o:hrnoshade="t" o:hrpct="989" o:hralign="center"/>
        </w:pict>
      </w:r>
    </w:p>
    <w:p>
      <w:pPr>
        <w:pStyle w:val="ApprovedCVHeading2"/>
        <w:spacing w:before="40" w:after="60"/>
      </w:pPr>
      <w:r>
        <w:rPr>
          <w:b w:val="0"/>
          <w:i w:val="0"/>
          <w:strike w:val="0"/>
          <w:u w:val="none"/>
        </w:rPr>
        <w:t>JĘZYKI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>polski – ojczysty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>angielski – B2</w:t>
      </w:r>
    </w:p>
    <w:p>
      <w:pPr>
        <w:spacing w:before="80" w:after="120"/>
      </w:pPr>
      <w:r>
        <w:rPr>
          <w:noProof/>
        </w:rPr>
        <w:pict>
          <v:rect style="width:448.6pt;height:2pt" fillcolor="#e14f4f" stroked="f" o:hr="t" o:hrstd="t" o:hrnoshade="t" o:hrpct="989" o:hralign="center"/>
        </w:pict>
      </w:r>
    </w:p>
    <w:p>
      <w:pPr>
        <w:pStyle w:val="ApprovedCVHeading2"/>
        <w:spacing w:before="40" w:after="60"/>
      </w:pPr>
      <w:r>
        <w:rPr>
          <w:b w:val="0"/>
          <w:i w:val="0"/>
          <w:strike w:val="0"/>
          <w:u w:val="none"/>
        </w:rPr>
        <w:t>DOŚWIADCZENIE</w:t>
      </w:r>
    </w:p>
    <w:p>
      <w:pPr>
        <w:pStyle w:val="ApprovedCVBody"/>
        <w:spacing w:before="20" w:after="0"/>
      </w:pPr>
      <w:r>
        <w:rPr>
          <w:b/>
          <w:i w:val="0"/>
          <w:strike w:val="0"/>
          <w:u w:val="none"/>
        </w:rPr>
        <w:t>03.2021 – 06.2024</w:t>
      </w:r>
    </w:p>
    <w:p>
      <w:pPr>
        <w:pStyle w:val="ApprovedCVBody"/>
        <w:spacing w:before="0" w:after="0"/>
      </w:pPr>
      <w:r>
        <w:rPr>
          <w:b w:val="0"/>
          <w:i w:val="0"/>
          <w:strike w:val="0"/>
          <w:u w:val="none"/>
        </w:rPr>
        <w:t xml:space="preserve">Nazwa firmy: </w:t>
      </w:r>
      <w:r>
        <w:rPr>
          <w:b/>
          <w:i w:val="0"/>
          <w:strike w:val="0"/>
          <w:u w:val="none"/>
        </w:rPr>
        <w:t>Bank Przykładowy S.A. · Bankowość</w:t>
      </w:r>
    </w:p>
    <w:p>
      <w:pPr>
        <w:pStyle w:val="ApprovedCVBody"/>
        <w:spacing w:before="0" w:after="0"/>
      </w:pPr>
      <w:r>
        <w:rPr>
          <w:b w:val="0"/>
          <w:i w:val="0"/>
          <w:strike w:val="0"/>
          <w:u w:val="none"/>
        </w:rPr>
        <w:t xml:space="preserve">Stanowisko: </w:t>
      </w:r>
      <w:r>
        <w:rPr>
          <w:b/>
          <w:i w:val="0"/>
          <w:strike w:val="0"/>
          <w:u w:val="none"/>
        </w:rPr>
        <w:t>Senior Java Developer</w:t>
      </w:r>
    </w:p>
    <w:p>
      <w:pPr>
        <w:pStyle w:val="ApprovedCVBody"/>
        <w:spacing w:before="0" w:after="20"/>
      </w:pPr>
      <w:r>
        <w:rPr>
          <w:b w:val="0"/>
          <w:i w:val="0"/>
          <w:strike w:val="0"/>
          <w:u w:val="single"/>
        </w:rPr>
        <w:t>Zakres zadań: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 xml:space="preserve">Rozwój mikroserwisów płatności w </w:t>
      </w:r>
      <w:r>
        <w:rPr>
          <w:b/>
          <w:i w:val="0"/>
          <w:strike w:val="0"/>
          <w:u w:val="none"/>
        </w:rPr>
        <w:t>Java 17</w:t>
      </w:r>
      <w:r>
        <w:rPr>
          <w:b w:val="0"/>
          <w:i w:val="0"/>
          <w:strike w:val="0"/>
          <w:u w:val="none"/>
        </w:rPr>
        <w:t xml:space="preserve"> i </w:t>
      </w:r>
      <w:r>
        <w:rPr>
          <w:b/>
          <w:i w:val="0"/>
          <w:strike w:val="0"/>
          <w:u w:val="none"/>
        </w:rPr>
        <w:t>Spring Boot</w:t>
      </w:r>
      <w:r>
        <w:rPr>
          <w:b w:val="0"/>
          <w:i w:val="0"/>
          <w:strike w:val="0"/>
          <w:u w:val="none"/>
        </w:rPr>
        <w:t>, obsługujących autoryzację kart i rozliczenia z kilkoma bankami partnerskimi.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>Optymalizacja zapytań w PostgreSQL.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>Przeglądy kodu i wdrażanie młodszych programistów.</w:t>
      </w:r>
    </w:p>
    <w:p>
      <w:pPr>
        <w:pStyle w:val="ApprovedCVBody"/>
        <w:spacing w:before="80" w:after="40"/>
      </w:pPr>
      <w:r>
        <w:rPr>
          <w:b/>
          <w:i w:val="0"/>
          <w:strike w:val="0"/>
          <w:u w:val="none"/>
        </w:rPr>
        <w:t>Technologie:</w:t>
      </w:r>
      <w:r>
        <w:rPr>
          <w:b w:val="0"/>
          <w:i w:val="0"/>
          <w:strike w:val="0"/>
          <w:u w:val="none"/>
        </w:rPr>
        <w:t xml:space="preserve"> Java 17, Spring Boot, PostgreSQL, Docker, Jenkins</w:t>
      </w:r>
    </w:p>
    <w:p>
      <w:pPr>
        <w:spacing w:before="80" w:after="120"/>
      </w:pPr>
      <w:r>
        <w:rPr>
          <w:noProof/>
        </w:rPr>
        <w:pict>
          <v:rect style="width:448.6pt;height:2pt" fillcolor="#e14f4f" stroked="f" o:hr="t" o:hrstd="t" o:hrnoshade="t" o:hrpct="989" o:hralign="center"/>
        </w:pict>
      </w:r>
    </w:p>
    <w:p>
      <w:pPr>
        <w:pStyle w:val="ApprovedCVBody"/>
        <w:spacing w:before="20" w:after="0"/>
      </w:pPr>
      <w:r>
        <w:rPr>
          <w:b/>
          <w:i w:val="0"/>
          <w:strike w:val="0"/>
          <w:u w:val="none"/>
        </w:rPr>
        <w:t>01.2017 – 02.2021</w:t>
      </w:r>
    </w:p>
    <w:p>
      <w:pPr>
        <w:pStyle w:val="ApprovedCVBody"/>
        <w:spacing w:before="0" w:after="0"/>
      </w:pPr>
      <w:r>
        <w:rPr>
          <w:b w:val="0"/>
          <w:i w:val="0"/>
          <w:strike w:val="0"/>
          <w:u w:val="none"/>
        </w:rPr>
        <w:t xml:space="preserve">Nazwa firmy: </w:t>
      </w:r>
      <w:r>
        <w:rPr>
          <w:b/>
          <w:i w:val="0"/>
          <w:strike w:val="0"/>
          <w:u w:val="none"/>
        </w:rPr>
        <w:t>Software House Przykład sp. z o.o. · IT</w:t>
      </w:r>
    </w:p>
    <w:p>
      <w:pPr>
        <w:pStyle w:val="ApprovedCVBody"/>
        <w:spacing w:before="0" w:after="0"/>
      </w:pPr>
      <w:r>
        <w:rPr>
          <w:b w:val="0"/>
          <w:i w:val="0"/>
          <w:strike w:val="0"/>
          <w:u w:val="none"/>
        </w:rPr>
        <w:t xml:space="preserve">Stanowisko: </w:t>
      </w:r>
      <w:r>
        <w:rPr>
          <w:b/>
          <w:i w:val="0"/>
          <w:strike w:val="0"/>
          <w:u w:val="none"/>
        </w:rPr>
        <w:t>Java Developer</w:t>
      </w:r>
    </w:p>
    <w:p>
      <w:pPr>
        <w:pStyle w:val="ApprovedCVBody"/>
        <w:spacing w:before="0" w:after="20"/>
      </w:pPr>
      <w:r>
        <w:rPr>
          <w:b w:val="0"/>
          <w:i w:val="0"/>
          <w:strike w:val="0"/>
          <w:u w:val="single"/>
        </w:rPr>
        <w:t>Zakres zadań: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 xml:space="preserve">Tworzenie usług REST w Javie 11 i </w:t>
      </w:r>
      <w:r>
        <w:rPr>
          <w:b/>
          <w:i w:val="0"/>
          <w:strike w:val="0"/>
          <w:u w:val="none"/>
        </w:rPr>
        <w:t>Spring Boot</w:t>
      </w:r>
      <w:r>
        <w:rPr>
          <w:b w:val="0"/>
          <w:i w:val="0"/>
          <w:strike w:val="0"/>
          <w:u w:val="none"/>
        </w:rPr>
        <w:t>.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>Integracje z systemami zewnętrznymi przez kolejki komunikatów.</w:t>
      </w:r>
    </w:p>
    <w:p>
      <w:pPr>
        <w:numPr>
          <w:ilvl w:val="0"/>
          <w:numId w:val="1"/>
        </w:numPr>
        <w:pStyle w:val="ApprovedCVBody"/>
        <w:spacing w:before="20" w:after="20" w:line="360" w:lineRule="auto"/>
      </w:pPr>
      <w:r>
        <w:rPr>
          <w:b w:val="0"/>
          <w:i w:val="0"/>
          <w:strike w:val="0"/>
          <w:u w:val="none"/>
        </w:rPr>
        <w:t>Testy jednostkowe i integracyjne (JUnit, Testcontainers).</w:t>
      </w:r>
    </w:p>
    <w:p>
      <w:pPr>
        <w:pStyle w:val="ApprovedCVBody"/>
        <w:spacing w:before="80" w:after="40"/>
      </w:pPr>
      <w:r>
        <w:rPr>
          <w:b/>
          <w:i w:val="0"/>
          <w:strike w:val="0"/>
          <w:u w:val="none"/>
        </w:rPr>
        <w:t>Technologie:</w:t>
      </w:r>
      <w:r>
        <w:rPr>
          <w:b w:val="0"/>
          <w:i w:val="0"/>
          <w:strike w:val="0"/>
          <w:u w:val="none"/>
        </w:rPr>
        <w:t xml:space="preserve"> Java 11, Spring Boot, JUnit, Jenkins</w:t>
      </w:r>
    </w:p>
    <w:p>
      <w:pPr>
        <w:spacing w:before="0" w:after="0"/>
        <w:rPr>
          <w:sz w:val="4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5760720" cy="320040"/>
            <wp:effectExtent l="0" t="0" r="0" b="0"/>
            <wp:wrapTopAndBottom/>
            <wp:docPr id="101" name="RodoClause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40" w:after="0"/>
                          <w:jc w:val="both"/>
                        </w:pPr>
                        <w:r>
                          <w:rPr>
                            <w:rFonts w:ascii="Montserrat" w:hAnsi="Montserrat"/>
                            <w:color w:val="373535"/>
                            <w:sz w:val="10"/>
                            <w:szCs w:val="10"/>
                          </w:rPr>
                          <w:t xml:space="preserve">Wyrażam zgodę na przetwarzanie moich danych osobowych zawartych w przekazanych przeze mnie dokumentach przez Firmę Przykładową S.A. w celach związanych z moim udziałem w niniejszym procesie rekrutacyjnym.</w:t>
                        </w:r>
                      </w:p>
                    </w:txbxContent>
                  </wps:txbx>
                  <wps:bodyPr rot="0" vert="horz" wrap="square" lIns="0" tIns="0" rIns="0" bIns="0" anchor="b" anchorCtr="0">
                    <a:spAutoFit/>
                  </wps:bodyPr>
                </wps:wsp>
              </a:graphicData>
            </a:graphic>
          </wp:anchor>
        </w:drawing>
      </w:r>
    </w:p>
    <w:sectPr w:rsidRPr="009C4275" w:rsidR="003B0ABF" w:rsidSect="00237A99">
      <w:headerReference w:type="default" r:id="rId11"/>
      <w:footerReference w:type="even" r:id="rId12"/>
      <w:footerReference w:type="default" r:id="rId13"/>
      <w:pgSz w:w="11906" w:h="16838" w:orient="portrait"/>
      <w:pgMar w:top="2627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500F" w:rsidP="0032543A" w:rsidRDefault="00D0500F" w14:paraId="06E44EAC" w14:textId="77777777">
      <w:pPr>
        <w:spacing w:after="0" w:line="240" w:lineRule="auto"/>
      </w:pPr>
      <w:r>
        <w:separator/>
      </w:r>
    </w:p>
  </w:endnote>
  <w:endnote w:type="continuationSeparator" w:id="0">
    <w:p w:rsidR="00D0500F" w:rsidP="0032543A" w:rsidRDefault="00D0500F" w14:paraId="543B81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panose1 w:val="00000700000000000000"/>
    <w:charset w:val="EE"/>
    <w:family w:val="auto"/>
    <w:pitch w:val="variable"/>
    <w:sig w:usb0="2000020F" w:usb1="00000003" w:usb2="00000000" w:usb3="00000000" w:csb0="00000197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ontserrat ExtraLight">
    <w:panose1 w:val="00000300000000000000"/>
    <w:charset w:val="00"/>
    <w:family w:val="auto"/>
    <w:pitch w:val="variable"/>
    <w:sig w:usb0="2000020F" w:usb1="00000003" w:usb2="00000000" w:usb3="00000000" w:csb0="00000197" w:csb1="00000000"/>
  </w:font>
  <w:font w:name="Montserrat">
    <w:altName w:val="Calibri"/>
    <w:panose1 w:val="00000500000000000000"/>
    <w:charset w:val="EE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75F08" w:rsidR="00B30E08" w:rsidP="0032543A" w:rsidRDefault="00B30E08" w14:paraId="0215A138" w14:textId="77777777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990294" w:rsidR="00B30E08" w:rsidP="00990294" w:rsidRDefault="00253B83" w14:paraId="3B0F23AF" w14:textId="5EBB6307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506F32" w:rsidR="00237A99" w:rsidP="00237A99" w:rsidRDefault="00237A99" w14:paraId="45A127AB" w14:textId="77777777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:rsidRPr="00506F32" w:rsidR="00237A99" w:rsidP="00237A99" w:rsidRDefault="00237A99" w14:paraId="527B93F3" w14:textId="77777777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:rsidRPr="001568EF" w:rsidR="00237A99" w:rsidP="00237A99" w:rsidRDefault="00237A99" w14:paraId="69E7C065" w14:textId="77777777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C9DF5E9">
            <v:shapetype id="_x0000_t202" coordsize="21600,21600" o:spt="202" path="m,l,21600r21600,l21600,xe" w14:anchorId="369C0B19">
              <v:stroke joinstyle="miter"/>
              <v:path gradientshapeok="t" o:connecttype="rect"/>
            </v:shapetype>
            <v:shape id="Pole tekstowe 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>
              <v:textbox>
                <w:txbxContent>
                  <w:p w:rsidRPr="00506F32" w:rsidR="00237A99" w:rsidP="00237A99" w:rsidRDefault="00237A99" w14:paraId="3A5E923F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:rsidRPr="00506F32" w:rsidR="00237A99" w:rsidP="00237A99" w:rsidRDefault="00237A99" w14:paraId="672A6659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:rsidRPr="001568EF" w:rsidR="00237A99" w:rsidP="00237A99" w:rsidRDefault="00237A99" w14:paraId="0A37501D" w14:textId="77777777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500F" w:rsidP="0032543A" w:rsidRDefault="00D0500F" w14:paraId="0F740727" w14:textId="77777777">
      <w:pPr>
        <w:spacing w:after="0" w:line="240" w:lineRule="auto"/>
      </w:pPr>
      <w:r>
        <w:separator/>
      </w:r>
    </w:p>
  </w:footnote>
  <w:footnote w:type="continuationSeparator" w:id="0">
    <w:p w:rsidR="00D0500F" w:rsidP="0032543A" w:rsidRDefault="00D0500F" w14:paraId="381B8E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4439A6" w:rsidR="00B30E08" w:rsidP="0032543A" w:rsidRDefault="00E61545" w14:paraId="73F5492F" w14:textId="6CAC7A2D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None/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226C33"/>
  <w15:chartTrackingRefBased/>
  <w15:docId w15:val="{3780BB46-E1CC-4EB0-BBBC-9BDCE7AC6A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color="ED7D31" w:themeColor="accent2" w:sz="12" w:space="12"/>
      </w:pBdr>
      <w:spacing w:before="80" w:after="80" w:line="240" w:lineRule="auto"/>
      <w:outlineLvl w:val="0"/>
    </w:pPr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hAnsiTheme="majorHAnsi" w:eastAsiaTheme="majorEastAsia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hAnsiTheme="majorHAnsi" w:eastAsiaTheme="majorEastAsia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hAnsiTheme="majorHAnsi" w:eastAsiaTheme="majorEastAsia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hAnsiTheme="majorHAnsi" w:eastAsiaTheme="majorEastAsia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hAnsiTheme="majorHAnsi" w:eastAsiaTheme="majorEastAsia" w:cstheme="majorBidi"/>
      <w:i/>
      <w:iCs/>
      <w:cap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543A"/>
  </w:style>
  <w:style w:type="character" w:styleId="Heading3Char" w:customStyle="1">
    <w:name w:val="Heading 3 Char"/>
    <w:basedOn w:val="DefaultParagraphFont"/>
    <w:link w:val="Heading3"/>
    <w:uiPriority w:val="9"/>
    <w:rsid w:val="00BA51CD"/>
    <w:rPr>
      <w:rFonts w:asciiTheme="majorHAnsi" w:hAnsiTheme="majorHAnsi" w:eastAsiaTheme="majorEastAsia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hAnsiTheme="minorHAnsi" w:eastAsiaTheme="minorEastAsia" w:cstheme="minorBidi"/>
      <w:b/>
      <w:bCs/>
      <w:spacing w:val="0"/>
      <w:w w:val="100"/>
      <w:position w:val="0"/>
      <w:sz w:val="20"/>
      <w:szCs w:val="20"/>
    </w:rPr>
  </w:style>
  <w:style w:type="paragraph" w:styleId="Default" w:customStyle="1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rsid w:val="00BA51CD"/>
    <w:rPr>
      <w:rFonts w:asciiTheme="majorHAnsi" w:hAnsiTheme="majorHAnsi" w:eastAsiaTheme="majorEastAsia" w:cstheme="majorBidi"/>
      <w:caps/>
      <w:spacing w:val="1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A51CD"/>
    <w:rPr>
      <w:rFonts w:asciiTheme="majorHAnsi" w:hAnsiTheme="majorHAnsi" w:eastAsiaTheme="majorEastAsia" w:cstheme="majorBidi"/>
      <w:sz w:val="36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A51CD"/>
    <w:rPr>
      <w:rFonts w:asciiTheme="majorHAnsi" w:hAnsiTheme="majorHAnsi" w:eastAsiaTheme="majorEastAsia" w:cstheme="majorBidi"/>
      <w:i/>
      <w:iCs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A51CD"/>
    <w:rPr>
      <w:rFonts w:asciiTheme="majorHAnsi" w:hAnsiTheme="majorHAnsi" w:eastAsiaTheme="majorEastAsia" w:cstheme="majorBidi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A51CD"/>
    <w:rPr>
      <w:rFonts w:asciiTheme="majorHAnsi" w:hAnsiTheme="majorHAnsi" w:eastAsiaTheme="majorEastAsia" w:cstheme="majorBidi"/>
      <w:i/>
      <w:iCs/>
      <w:sz w:val="24"/>
      <w:szCs w:val="24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A51CD"/>
    <w:rPr>
      <w:rFonts w:asciiTheme="majorHAnsi" w:hAnsiTheme="majorHAnsi" w:eastAsiaTheme="majorEastAsia" w:cstheme="majorBidi"/>
      <w:color w:val="595959" w:themeColor="text1" w:themeTint="A6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A51CD"/>
    <w:rPr>
      <w:rFonts w:asciiTheme="majorHAnsi" w:hAnsiTheme="majorHAnsi" w:eastAsiaTheme="majorEastAsia" w:cstheme="majorBidi"/>
      <w:caps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A51CD"/>
    <w:rPr>
      <w:rFonts w:asciiTheme="majorHAnsi" w:hAnsiTheme="majorHAnsi" w:eastAsiaTheme="majorEastAsia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character" w:styleId="TitleChar" w:customStyle="1">
    <w:name w:val="Title Char"/>
    <w:basedOn w:val="DefaultParagraphFont"/>
    <w:link w:val="Title"/>
    <w:uiPriority w:val="10"/>
    <w:rsid w:val="00BA51CD"/>
    <w:rPr>
      <w:rFonts w:asciiTheme="majorHAnsi" w:hAnsiTheme="majorHAnsi" w:eastAsiaTheme="majorEastAsia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hAnsiTheme="minorHAnsi" w:eastAsiaTheme="minorEastAsia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hAnsiTheme="majorHAnsi" w:eastAsiaTheme="majorEastAsia" w:cstheme="majorBidi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BA51CD"/>
    <w:rPr>
      <w:rFonts w:asciiTheme="majorHAnsi" w:hAnsiTheme="majorHAnsi" w:eastAsiaTheme="majorEastAsia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hAnsiTheme="majorHAnsi" w:eastAsiaTheme="majorEastAsia" w:cstheme="majorBidi"/>
      <w:caps/>
      <w:color w:val="C45911" w:themeColor="accent2" w:themeShade="BF"/>
      <w:spacing w:val="10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A51CD"/>
    <w:rPr>
      <w:rFonts w:asciiTheme="majorHAnsi" w:hAnsiTheme="majorHAnsi" w:eastAsiaTheme="majorEastAsia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hAnsiTheme="minorHAnsi" w:eastAsiaTheme="minorEastAsia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hAnsiTheme="minorHAnsi" w:eastAsiaTheme="minorEastAsia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hAnsiTheme="minorHAnsi" w:eastAsiaTheme="minorEastAsia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hAnsiTheme="minorHAnsi" w:eastAsiaTheme="minorEastAsia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  <w:style w:type="paragraph" w:customStyle="1" w:styleId="ApprovedCVBody">
    <w:name w:val="Approved CV Body"/>
    <w:basedOn w:val="Normal"/>
    <w:pPr>
      <w:spacing w:after="100"/>
      <w:jc w:val="both"/>
    </w:pPr>
    <w:rPr>
      <w:rFonts w:ascii="Montserrat" w:hAnsi="Montserrat"/>
      <w:color w:val="373535"/>
      <w:sz w:val="20"/>
    </w:rPr>
  </w:style>
  <w:style w:type="paragraph" w:customStyle="1" w:styleId="ApprovedCVHeading1">
    <w:name w:val="Approved CV Heading 1"/>
    <w:basedOn w:val="ApprovedCVBody"/>
    <w:pPr>
      <w:keepNext/>
      <w:spacing w:before="200"/>
      <w:jc w:val="left"/>
    </w:pPr>
    <w:rPr>
      <w:rFonts w:ascii="Montserrat SemiBold" w:hAnsi="Montserrat SemiBold"/>
      <w:caps w:val="0"/>
      <w:color w:val="E14F4F"/>
      <w:sz w:val="48"/>
    </w:rPr>
  </w:style>
  <w:style w:type="paragraph" w:customStyle="1" w:styleId="ApprovedCVHeading2">
    <w:name w:val="Approved CV Heading 2"/>
    <w:basedOn w:val="ApprovedCVBody"/>
    <w:pPr>
      <w:keepNext/>
      <w:spacing w:before="200"/>
      <w:jc w:val="left"/>
    </w:pPr>
    <w:rPr>
      <w:rFonts w:ascii="Montserrat SemiBold" w:hAnsi="Montserrat SemiBold"/>
      <w:caps w:val="0"/>
      <w:color w:val="E14F4F"/>
      <w:sz w:val="28"/>
    </w:rPr>
  </w:style>
  <w:style w:type="paragraph" w:customStyle="1" w:styleId="ApprovedCVHeading3">
    <w:name w:val="Approved CV Heading 3"/>
    <w:basedOn w:val="ApprovedCVBody"/>
    <w:pPr>
      <w:keepNext/>
      <w:spacing w:before="200"/>
      <w:jc w:val="left"/>
    </w:pPr>
    <w:rPr>
      <w:rFonts w:ascii="Montserrat SemiBold" w:hAnsi="Montserrat SemiBold"/>
      <w:caps w:val="0"/>
      <w:color w:val="E14F4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  <ds:schemaRef ds:uri="8fbefbc4-4ee5-4c9f-a011-6bda02296f09"/>
    <ds:schemaRef ds:uri="a90ad3ae-b27d-4c0e-bd0b-848ceab39452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6E248-2C10-4907-8F77-44202E88BAEA}"/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6</cp:revision>
  <cp:lastPrinted>2018-05-11T10:27:00Z</cp:lastPrinted>
  <dcterms:created xsi:type="dcterms:W3CDTF">2025-08-29T14:00:00Z</dcterms:created>
  <dcterms:modified xsi:type="dcterms:W3CDTF">2025-08-29T14:22:11Z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