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519EF7" w14:textId="77777777" w:rsidR="00362076" w:rsidRPr="0046298F" w:rsidRDefault="00362076" w:rsidP="4F3A820B">
      <w:pPr>
        <w:spacing w:line="276" w:lineRule="auto"/>
        <w:rPr>
          <w:rFonts w:ascii="Aptos" w:hAnsi="Aptos"/>
        </w:rPr>
      </w:pPr>
      <w:r w:rsidRPr="0046298F">
        <w:rPr>
          <w:rFonts w:ascii="Aptos" w:hAnsi="Aptos"/>
          <w:noProof/>
        </w:rPr>
        <mc:AlternateContent>
          <mc:Choice Requires="wps">
            <w:drawing>
              <wp:anchor distT="0" distB="0" distL="114300" distR="114300" simplePos="0" relativeHeight="251663360" behindDoc="0" locked="0" layoutInCell="1" allowOverlap="1" wp14:anchorId="3F51A015" wp14:editId="3F51A016">
                <wp:simplePos x="0" y="0"/>
                <wp:positionH relativeFrom="page">
                  <wp:posOffset>2386965</wp:posOffset>
                </wp:positionH>
                <wp:positionV relativeFrom="page">
                  <wp:posOffset>201930</wp:posOffset>
                </wp:positionV>
                <wp:extent cx="6069330" cy="543560"/>
                <wp:effectExtent l="0" t="1905" r="1905" b="0"/>
                <wp:wrapNone/>
                <wp:docPr id="1433007852" name="Text Box 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txBox="1">
                        <a:spLocks noChangeAspect="1" noEditPoints="1" noChangeArrowheads="1" noChangeShapeType="1" noTextEdit="1"/>
                      </wps:cNvSpPr>
                      <wps:spPr bwMode="auto">
                        <a:xfrm>
                          <a:off x="0" y="0"/>
                          <a:ext cx="6069330" cy="5435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3F51A026" w14:textId="77777777" w:rsidR="00B073E7" w:rsidRPr="000C6912" w:rsidRDefault="00B073E7">
                            <w:pPr>
                              <w:rPr>
                                <w:rFonts w:ascii="Roboto" w:hAnsi="Roboto"/>
                                <w:color w:val="0F2B46"/>
                                <w:sz w:val="28"/>
                                <w:lang w:val="en-US"/>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3F51A015" id="_x0000_t202" coordsize="21600,21600" o:spt="202" path="m,l,21600r21600,l21600,xe">
                <v:stroke joinstyle="miter"/>
                <v:path gradientshapeok="t" o:connecttype="rect"/>
              </v:shapetype>
              <v:shape id="Text Box 6" o:spid="_x0000_s1026" type="#_x0000_t202" style="position:absolute;margin-left:187.95pt;margin-top:15.9pt;width:477.9pt;height:42.8pt;z-index:25166336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" filled="f" stroked="f" strokeweight=".5pt">
                <o:lock v:ext="edit" aspectratio="t" verticies="t" text="t" shapetype="t"/>
                <v:textbox>
                  <w:txbxContent>
                    <w:p w14:paraId="3F51A026" w14:textId="77777777" w:rsidR="00B073E7" w:rsidRPr="000C6912" w:rsidRDefault="00B073E7">
                      <w:pPr>
                        <w:rPr>
                          <w:rFonts w:ascii="Roboto" w:hAnsi="Roboto"/>
                          <w:color w:val="0F2B46"/>
                          <w:sz w:val="28"/>
                          <w:lang w:val="en-US"/>
                        </w:rPr>
                      </w:pPr>
                    </w:p>
                  </w:txbxContent>
                </v:textbox>
                <w10:wrap anchorx="page" anchory="page"/>
              </v:shape>
            </w:pict>
          </mc:Fallback>
        </mc:AlternateContent>
      </w:r>
      <w:r w:rsidRPr="0046298F">
        <w:rPr>
          <w:rFonts w:ascii="Aptos" w:hAnsi="Aptos"/>
          <w:noProof/>
        </w:rPr>
        <mc:AlternateContent>
          <mc:Choice Requires="wps">
            <w:drawing>
              <wp:anchor distT="0" distB="0" distL="114300" distR="114300" simplePos="0" relativeHeight="251660288" behindDoc="0" locked="0" layoutInCell="1" allowOverlap="1" wp14:anchorId="3F51A017" wp14:editId="3F51A018">
                <wp:simplePos x="0" y="0"/>
                <wp:positionH relativeFrom="column">
                  <wp:posOffset>0</wp:posOffset>
                </wp:positionH>
                <wp:positionV relativeFrom="paragraph">
                  <wp:posOffset>0</wp:posOffset>
                </wp:positionV>
                <wp:extent cx="635000" cy="635000"/>
                <wp:effectExtent l="9525" t="9525" r="12700" b="12700"/>
                <wp:wrapNone/>
                <wp:docPr id="307768826" name="DeepLBoxSPIDType" hidden="1"/>
                <wp:cNvGraphicFramePr>
                  <a:graphicFrameLocks xmlns:a="http://schemas.openxmlformats.org/drawingml/2006/main" noSelect="1"/>
                </wp:cNvGraphicFramePr>
                <a:graphic xmlns:a="http://schemas.openxmlformats.org/drawingml/2006/main">
                  <a:graphicData uri="http://schemas.microsoft.com/office/word/2010/wordprocessingShape">
                    <wps:wsp>
                      <wps:cNvSpPr txBox="1">
                        <a:spLocks noSelect="1" noChangeArrowheads="1"/>
                      </wps:cNvSpPr>
                      <wps:spPr bwMode="auto">
                        <a:xfrm>
                          <a:off x="0" y="0"/>
                          <a:ext cx="635000" cy="63500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a14="http://schemas.microsoft.com/office/drawing/2010/main" xmlns:a="http://schemas.openxmlformats.org/drawingml/2006/main">
            <w:pict w14:anchorId="7669E3F2">
              <v:shape id="DeepLBoxSPIDType" style="position:absolute;margin-left:0;margin-top:0;width:50pt;height:50pt;z-index:251660288;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spid="_x0000_s1026"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" w14:anchorId="437A305F">
                <o:lock v:ext="edit" selection="t"/>
              </v:shape>
            </w:pict>
          </mc:Fallback>
        </mc:AlternateContent>
      </w:r>
    </w:p>
    <w:p w14:paraId="3F519EF8" w14:textId="77777777" w:rsidR="00362076" w:rsidRPr="00857AF9" w:rsidRDefault="00362076" w:rsidP="4F3A820B">
      <w:pPr>
        <w:pStyle w:val="Tytu"/>
        <w:spacing w:line="276" w:lineRule="auto"/>
        <w:rPr>
          <w:rFonts w:ascii="Aptos" w:hAnsi="Aptos" w:cs="Arial"/>
          <w:sz w:val="28"/>
          <w:szCs w:val="28"/>
        </w:rPr>
      </w:pPr>
    </w:p>
    <w:p w14:paraId="3F519EF9" w14:textId="77777777" w:rsidR="00362076" w:rsidRPr="00857AF9" w:rsidRDefault="00362076" w:rsidP="4F3A820B">
      <w:pPr>
        <w:pStyle w:val="Tytu"/>
        <w:spacing w:line="276" w:lineRule="auto"/>
        <w:rPr>
          <w:rFonts w:ascii="Aptos" w:hAnsi="Aptos" w:cs="Arial"/>
          <w:sz w:val="28"/>
          <w:szCs w:val="28"/>
          <w:lang w:val="en-US"/>
        </w:rPr>
      </w:pPr>
      <w:r w:rsidRPr="4F3A820B">
        <w:rPr>
          <w:rFonts w:ascii="Aptos" w:hAnsi="Aptos" w:cs="Arial"/>
          <w:sz w:val="28"/>
          <w:szCs w:val="28"/>
          <w:lang w:val="en-US"/>
        </w:rPr>
        <w:t>B2B cooperation agreement</w:t>
      </w:r>
    </w:p>
    <w:p w14:paraId="3F519EFA" w14:textId="77777777" w:rsidR="00362076" w:rsidRPr="00857AF9" w:rsidRDefault="00362076" w:rsidP="4F3A820B">
      <w:pPr>
        <w:pStyle w:val="Tytu"/>
        <w:spacing w:line="276" w:lineRule="auto"/>
        <w:rPr>
          <w:rFonts w:ascii="Aptos" w:hAnsi="Aptos" w:cs="Arial"/>
          <w:sz w:val="28"/>
          <w:szCs w:val="28"/>
          <w:lang w:val="en-US"/>
        </w:rPr>
      </w:pPr>
      <w:r w:rsidRPr="4F3A820B">
        <w:rPr>
          <w:rFonts w:ascii="Aptos" w:hAnsi="Aptos" w:cs="Arial"/>
          <w:sz w:val="28"/>
          <w:szCs w:val="28"/>
          <w:lang w:val="en-US"/>
        </w:rPr>
        <w:t>No. {{ b2b.contract_number or '………' }}</w:t>
      </w:r>
    </w:p>
    <w:p w14:paraId="3F519EFB" w14:textId="77777777" w:rsidR="00362076" w:rsidRPr="0046298F" w:rsidRDefault="00362076" w:rsidP="4F3A820B">
      <w:pPr>
        <w:spacing w:after="0" w:line="276" w:lineRule="auto"/>
        <w:rPr>
          <w:rFonts w:ascii="Aptos" w:hAnsi="Aptos" w:cs="Arial"/>
          <w:lang w:val="en-US"/>
        </w:rPr>
      </w:pPr>
    </w:p>
    <w:p w14:paraId="3F519EFC" w14:textId="77777777" w:rsidR="00362076" w:rsidRPr="0046298F" w:rsidRDefault="00362076" w:rsidP="4F3A820B">
      <w:pPr>
        <w:spacing w:after="0" w:line="276" w:lineRule="auto"/>
        <w:rPr>
          <w:rFonts w:ascii="Aptos" w:eastAsia="Aptos" w:hAnsi="Aptos" w:cs="Aptos"/>
          <w:sz w:val="20"/>
          <w:szCs w:val="20"/>
          <w:lang w:val="en-US"/>
        </w:rPr>
      </w:pPr>
      <w:r w:rsidRPr="4F3A820B">
        <w:rPr>
          <w:rFonts w:ascii="Aptos" w:eastAsia="Aptos" w:hAnsi="Aptos" w:cs="Aptos"/>
          <w:sz w:val="20"/>
          <w:szCs w:val="20"/>
          <w:lang w:val="en-US"/>
        </w:rPr>
        <w:t xml:space="preserve">concluded on {{ b2b.signing_date | pl_date }} in Warsaw between: </w:t>
      </w:r>
    </w:p>
    <w:p w14:paraId="3F519EFD" w14:textId="77777777" w:rsidR="00362076" w:rsidRPr="0046298F" w:rsidRDefault="00362076" w:rsidP="4F3A820B">
      <w:pPr>
        <w:suppressAutoHyphens/>
        <w:spacing w:after="0" w:line="276" w:lineRule="auto"/>
        <w:jc w:val="both"/>
        <w:rPr>
          <w:rFonts w:ascii="Aptos" w:eastAsia="Aptos" w:hAnsi="Aptos" w:cs="Aptos"/>
          <w:b/>
          <w:bCs/>
          <w:sz w:val="20"/>
          <w:szCs w:val="20"/>
          <w:lang w:val="en-US"/>
        </w:rPr>
      </w:pPr>
    </w:p>
    <w:p w14:paraId="3F519EFE" w14:textId="3447A5C2" w:rsidR="00362076" w:rsidRPr="0046298F" w:rsidRDefault="00362076" w:rsidP="4F3A820B">
      <w:pPr>
        <w:suppressAutoHyphens/>
        <w:spacing w:after="0" w:line="276" w:lineRule="auto"/>
        <w:jc w:val="both"/>
        <w:rPr>
          <w:rFonts w:ascii="Aptos" w:eastAsia="Aptos" w:hAnsi="Aptos" w:cs="Aptos"/>
          <w:sz w:val="20"/>
          <w:szCs w:val="20"/>
          <w:lang w:val="en-US"/>
        </w:rPr>
      </w:pPr>
      <w:r w:rsidRPr="4F3A820B">
        <w:rPr>
          <w:rFonts w:ascii="Aptos" w:eastAsia="Aptos" w:hAnsi="Aptos" w:cs="Aptos"/>
          <w:b/>
          <w:bCs/>
          <w:sz w:val="20"/>
          <w:szCs w:val="20"/>
          <w:lang w:val="en-US"/>
        </w:rPr>
        <w:t>B2B.</w:t>
      </w:r>
      <w:r w:rsidR="002838F0">
        <w:rPr>
          <w:rFonts w:ascii="Aptos" w:eastAsia="Aptos" w:hAnsi="Aptos" w:cs="Aptos"/>
          <w:b/>
          <w:bCs/>
          <w:sz w:val="20"/>
          <w:szCs w:val="20"/>
          <w:lang w:val="en-US"/>
        </w:rPr>
        <w:t>NET</w:t>
      </w:r>
      <w:r w:rsidRPr="4F3A820B">
        <w:rPr>
          <w:rFonts w:ascii="Aptos" w:eastAsia="Aptos" w:hAnsi="Aptos" w:cs="Aptos"/>
          <w:b/>
          <w:bCs/>
          <w:sz w:val="20"/>
          <w:szCs w:val="20"/>
          <w:lang w:val="en-US"/>
        </w:rPr>
        <w:t xml:space="preserve"> S.A. </w:t>
      </w:r>
      <w:r w:rsidRPr="4F3A820B">
        <w:rPr>
          <w:rFonts w:ascii="Aptos" w:eastAsia="Aptos" w:hAnsi="Aptos" w:cs="Aptos"/>
          <w:sz w:val="20"/>
          <w:szCs w:val="20"/>
          <w:lang w:val="en-US"/>
        </w:rPr>
        <w:t xml:space="preserve">with its registered office in Warsaw, </w:t>
      </w:r>
      <w:proofErr w:type="spellStart"/>
      <w:r w:rsidRPr="4F3A820B">
        <w:rPr>
          <w:rFonts w:ascii="Aptos" w:eastAsia="Aptos" w:hAnsi="Aptos" w:cs="Aptos"/>
          <w:sz w:val="20"/>
          <w:szCs w:val="20"/>
          <w:lang w:val="en-US"/>
        </w:rPr>
        <w:t>Aleje</w:t>
      </w:r>
      <w:proofErr w:type="spellEnd"/>
      <w:r w:rsidRPr="4F3A820B">
        <w:rPr>
          <w:rFonts w:ascii="Aptos" w:eastAsia="Aptos" w:hAnsi="Aptos" w:cs="Aptos"/>
          <w:sz w:val="20"/>
          <w:szCs w:val="20"/>
          <w:lang w:val="en-US"/>
        </w:rPr>
        <w:t xml:space="preserve"> </w:t>
      </w:r>
      <w:proofErr w:type="spellStart"/>
      <w:r w:rsidRPr="4F3A820B">
        <w:rPr>
          <w:rFonts w:ascii="Aptos" w:eastAsia="Aptos" w:hAnsi="Aptos" w:cs="Aptos"/>
          <w:sz w:val="20"/>
          <w:szCs w:val="20"/>
          <w:lang w:val="en-US"/>
        </w:rPr>
        <w:t>Jerozolimskie</w:t>
      </w:r>
      <w:proofErr w:type="spellEnd"/>
      <w:r w:rsidRPr="4F3A820B">
        <w:rPr>
          <w:rFonts w:ascii="Aptos" w:eastAsia="Aptos" w:hAnsi="Aptos" w:cs="Aptos"/>
          <w:sz w:val="20"/>
          <w:szCs w:val="20"/>
          <w:lang w:val="en-US"/>
        </w:rPr>
        <w:t xml:space="preserve"> 180, 02-486 Warsaw, entered in the Register of Entrepreneurs kept by the District Court for the Capital City of Warsaw in Warsaw, 14th Commercial Division of the National Court Register, KRS No. 0000387063,</w:t>
      </w:r>
      <w:r w:rsidRPr="4F3A820B">
        <w:rPr>
          <w:rFonts w:ascii="Aptos" w:eastAsia="Aptos" w:hAnsi="Aptos" w:cs="Aptos"/>
          <w:spacing w:val="-3"/>
          <w:sz w:val="20"/>
          <w:szCs w:val="20"/>
          <w:lang w:val="en-US"/>
        </w:rPr>
        <w:t xml:space="preserve"> </w:t>
      </w:r>
      <w:r w:rsidRPr="4F3A820B">
        <w:rPr>
          <w:rFonts w:ascii="Aptos" w:eastAsia="Aptos" w:hAnsi="Aptos" w:cs="Aptos"/>
          <w:sz w:val="20"/>
          <w:szCs w:val="20"/>
          <w:lang w:val="en-US"/>
        </w:rPr>
        <w:t>NIP: 5711707392, with share capital of PLN 1,360,000.00 (paid up),</w:t>
      </w:r>
      <w:bookmarkStart w:id="0" w:name="_Hlk216952822"/>
      <w:r w:rsidRPr="4F3A820B">
        <w:rPr>
          <w:rFonts w:ascii="Aptos" w:eastAsia="Aptos" w:hAnsi="Aptos" w:cs="Aptos"/>
          <w:sz w:val="20"/>
          <w:szCs w:val="20"/>
          <w:lang w:val="en-US"/>
        </w:rPr>
        <w:t xml:space="preserve"> represented by Mr. Artur Twardowski – President of the Management Board,</w:t>
      </w:r>
    </w:p>
    <w:bookmarkEnd w:id="0"/>
    <w:p w14:paraId="3F519EFF" w14:textId="77777777" w:rsidR="00362076" w:rsidRPr="0046298F" w:rsidRDefault="00362076" w:rsidP="4F3A820B">
      <w:pPr>
        <w:suppressAutoHyphens/>
        <w:spacing w:after="0" w:line="276" w:lineRule="auto"/>
        <w:jc w:val="both"/>
        <w:rPr>
          <w:rFonts w:ascii="Aptos" w:eastAsia="Aptos" w:hAnsi="Aptos" w:cs="Aptos"/>
          <w:b/>
          <w:bCs/>
          <w:spacing w:val="-3"/>
          <w:sz w:val="20"/>
          <w:szCs w:val="20"/>
          <w:lang w:val="en-US"/>
        </w:rPr>
      </w:pPr>
    </w:p>
    <w:p w14:paraId="3F519F00" w14:textId="77777777" w:rsidR="00362076" w:rsidRPr="0046298F" w:rsidRDefault="00362076" w:rsidP="4F3A820B">
      <w:pPr>
        <w:suppressAutoHyphens/>
        <w:spacing w:after="0" w:line="276" w:lineRule="auto"/>
        <w:jc w:val="both"/>
        <w:rPr>
          <w:rFonts w:ascii="Aptos" w:eastAsia="Aptos" w:hAnsi="Aptos" w:cs="Aptos"/>
          <w:b/>
          <w:bCs/>
          <w:spacing w:val="-3"/>
          <w:sz w:val="20"/>
          <w:szCs w:val="20"/>
          <w:lang w:val="en-US"/>
        </w:rPr>
      </w:pPr>
      <w:r w:rsidRPr="4F3A820B">
        <w:rPr>
          <w:rFonts w:ascii="Aptos" w:eastAsia="Aptos" w:hAnsi="Aptos" w:cs="Aptos"/>
          <w:spacing w:val="-3"/>
          <w:sz w:val="20"/>
          <w:szCs w:val="20"/>
          <w:lang w:val="en-US"/>
        </w:rPr>
        <w:t xml:space="preserve">hereinafter referred to as </w:t>
      </w:r>
      <w:r w:rsidRPr="4F3A820B">
        <w:rPr>
          <w:rFonts w:ascii="Aptos" w:eastAsia="Aptos" w:hAnsi="Aptos" w:cs="Aptos"/>
          <w:b/>
          <w:bCs/>
          <w:spacing w:val="-3"/>
          <w:sz w:val="20"/>
          <w:szCs w:val="20"/>
          <w:lang w:val="en-US"/>
        </w:rPr>
        <w:t xml:space="preserve">the "Company" </w:t>
      </w:r>
      <w:r w:rsidRPr="4F3A820B">
        <w:rPr>
          <w:rFonts w:ascii="Aptos" w:eastAsia="Aptos" w:hAnsi="Aptos" w:cs="Aptos"/>
          <w:spacing w:val="-3"/>
          <w:sz w:val="20"/>
          <w:szCs w:val="20"/>
          <w:lang w:val="en-US"/>
        </w:rPr>
        <w:t>or "</w:t>
      </w:r>
      <w:r w:rsidRPr="4F3A820B">
        <w:rPr>
          <w:rFonts w:ascii="Aptos" w:eastAsia="Aptos" w:hAnsi="Aptos" w:cs="Aptos"/>
          <w:b/>
          <w:bCs/>
          <w:spacing w:val="-3"/>
          <w:sz w:val="20"/>
          <w:szCs w:val="20"/>
          <w:lang w:val="en-US"/>
        </w:rPr>
        <w:t>B2BNET"</w:t>
      </w:r>
    </w:p>
    <w:p w14:paraId="3F519F01" w14:textId="77777777" w:rsidR="00362076" w:rsidRPr="0046298F" w:rsidRDefault="00362076" w:rsidP="4F3A820B">
      <w:pPr>
        <w:suppressAutoHyphens/>
        <w:spacing w:after="0" w:line="276" w:lineRule="auto"/>
        <w:jc w:val="both"/>
        <w:rPr>
          <w:rFonts w:ascii="Aptos" w:eastAsia="Aptos" w:hAnsi="Aptos" w:cs="Aptos"/>
          <w:b/>
          <w:bCs/>
          <w:spacing w:val="-3"/>
          <w:sz w:val="20"/>
          <w:szCs w:val="20"/>
          <w:lang w:val="en-US"/>
        </w:rPr>
      </w:pPr>
    </w:p>
    <w:p w14:paraId="3F519F02" w14:textId="77777777" w:rsidR="00362076" w:rsidRPr="0046298F" w:rsidRDefault="00362076" w:rsidP="4F3A820B">
      <w:pPr>
        <w:spacing w:after="0" w:line="276" w:lineRule="auto"/>
        <w:ind w:left="357" w:hanging="357"/>
        <w:jc w:val="both"/>
        <w:rPr>
          <w:rFonts w:ascii="Aptos" w:eastAsia="Aptos" w:hAnsi="Aptos" w:cs="Aptos"/>
          <w:sz w:val="20"/>
          <w:szCs w:val="20"/>
          <w:lang w:val="en-US"/>
        </w:rPr>
      </w:pPr>
      <w:r w:rsidRPr="4F3A820B">
        <w:rPr>
          <w:rFonts w:ascii="Aptos" w:eastAsia="Aptos" w:hAnsi="Aptos" w:cs="Aptos"/>
          <w:sz w:val="20"/>
          <w:szCs w:val="20"/>
          <w:lang w:val="en-US"/>
        </w:rPr>
        <w:t>and</w:t>
      </w:r>
    </w:p>
    <w:p w14:paraId="3F519F03" w14:textId="77777777" w:rsidR="00362076" w:rsidRPr="0046298F" w:rsidRDefault="00362076" w:rsidP="4F3A820B">
      <w:pPr>
        <w:suppressAutoHyphens/>
        <w:spacing w:after="0" w:line="276" w:lineRule="auto"/>
        <w:jc w:val="both"/>
        <w:rPr>
          <w:rFonts w:ascii="Aptos" w:eastAsia="Aptos" w:hAnsi="Aptos" w:cs="Aptos"/>
          <w:sz w:val="20"/>
          <w:szCs w:val="20"/>
          <w:lang w:val="en-US"/>
        </w:rPr>
      </w:pPr>
      <w:bookmarkStart w:id="1" w:name="_Hlk215685548"/>
      <w:proofErr w:type="spellStart"/>
      <w:r w:rsidRPr="4F3A820B">
        <w:rPr>
          <w:rFonts w:ascii="Aptos" w:eastAsia="Aptos" w:hAnsi="Aptos" w:cs="Aptos"/>
          <w:b/>
          <w:bCs/>
          <w:sz w:val="20"/>
          <w:szCs w:val="20"/>
          <w:lang w:val="en-US"/>
        </w:rPr>
        <w:t xml:space="preserve">Mr/Ms {{ candidate.full_name or '………' }} conducting business activity under the name: {{ candidate.legal_name or '………' }}, registered in the Central Register and Information on Economic Activity at the address: {{ candidate.business_address or '………' }}, NIP: {{ candidate.nip or '………' }}, REGON: {{ candidate.regon or '………' }}, </w:t>
      </w:r>
      <w:proofErr w:type="spellEnd"/>
      <w:proofErr w:type="spellStart"/>
      <w:proofErr w:type="spellEnd"/>
    </w:p>
    <w:bookmarkEnd w:id="1"/>
    <w:p w14:paraId="3F519F04" w14:textId="77777777" w:rsidR="00362076" w:rsidRPr="0046298F" w:rsidRDefault="00362076" w:rsidP="4F3A820B">
      <w:pPr>
        <w:spacing w:after="0" w:line="276" w:lineRule="auto"/>
        <w:ind w:left="357" w:hanging="357"/>
        <w:jc w:val="both"/>
        <w:rPr>
          <w:rFonts w:ascii="Aptos" w:eastAsia="Aptos" w:hAnsi="Aptos" w:cs="Aptos"/>
          <w:sz w:val="20"/>
          <w:szCs w:val="20"/>
          <w:shd w:val="clear" w:color="auto" w:fill="FFFFFF"/>
          <w:lang w:val="en-US" w:eastAsia="pl-PL"/>
        </w:rPr>
      </w:pPr>
    </w:p>
    <w:p w14:paraId="3F519F05" w14:textId="77777777" w:rsidR="00362076" w:rsidRPr="0046298F" w:rsidRDefault="00362076" w:rsidP="4F3A820B">
      <w:pPr>
        <w:spacing w:after="0" w:line="276" w:lineRule="auto"/>
        <w:ind w:left="357" w:hanging="357"/>
        <w:rPr>
          <w:rFonts w:ascii="Aptos" w:eastAsia="Aptos" w:hAnsi="Aptos" w:cs="Aptos"/>
          <w:sz w:val="20"/>
          <w:szCs w:val="20"/>
          <w:shd w:val="clear" w:color="auto" w:fill="FFFFFF"/>
          <w:lang w:val="en-US" w:eastAsia="pl-PL"/>
        </w:rPr>
      </w:pPr>
      <w:r w:rsidRPr="4F3A820B">
        <w:rPr>
          <w:rFonts w:ascii="Aptos" w:eastAsia="Aptos" w:hAnsi="Aptos" w:cs="Aptos"/>
          <w:sz w:val="20"/>
          <w:szCs w:val="20"/>
          <w:shd w:val="clear" w:color="auto" w:fill="FFFFFF"/>
          <w:lang w:val="en-US" w:eastAsia="pl-PL"/>
        </w:rPr>
        <w:t>Contact details:</w:t>
      </w:r>
    </w:p>
    <w:p w14:paraId="3F519F06" w14:textId="77777777" w:rsidR="00362076" w:rsidRPr="0046298F" w:rsidRDefault="00362076" w:rsidP="4F3A820B">
      <w:pPr>
        <w:spacing w:after="0" w:line="276" w:lineRule="auto"/>
        <w:ind w:left="357" w:hanging="357"/>
        <w:rPr>
          <w:rFonts w:ascii="Aptos" w:eastAsia="Aptos" w:hAnsi="Aptos" w:cs="Aptos"/>
          <w:sz w:val="20"/>
          <w:szCs w:val="20"/>
          <w:shd w:val="clear" w:color="auto" w:fill="FFFFFF"/>
          <w:lang w:val="en-US" w:eastAsia="pl-PL"/>
        </w:rPr>
      </w:pPr>
      <w:r w:rsidRPr="4F3A820B">
        <w:rPr>
          <w:rFonts w:ascii="Aptos" w:eastAsia="Aptos" w:hAnsi="Aptos" w:cs="Aptos"/>
          <w:sz w:val="20"/>
          <w:szCs w:val="20"/>
          <w:shd w:val="clear" w:color="auto" w:fill="FFFFFF"/>
          <w:lang w:val="en-US" w:eastAsia="pl-PL"/>
        </w:rPr>
        <w:t>Tel. {{ candidate.phone or '…' }} E-mail address: {{ candidate.email or '…' }}</w:t>
      </w:r>
    </w:p>
    <w:p w14:paraId="3F519F07" w14:textId="77777777" w:rsidR="00362076" w:rsidRPr="0046298F" w:rsidRDefault="00362076" w:rsidP="4F3A820B">
      <w:pPr>
        <w:spacing w:after="0" w:line="276" w:lineRule="auto"/>
        <w:ind w:left="357" w:hanging="357"/>
        <w:rPr>
          <w:rFonts w:ascii="Aptos" w:eastAsia="Aptos" w:hAnsi="Aptos" w:cs="Aptos"/>
          <w:sz w:val="20"/>
          <w:szCs w:val="20"/>
          <w:shd w:val="clear" w:color="auto" w:fill="FFFFFF"/>
          <w:lang w:val="en-US" w:eastAsia="pl-PL"/>
        </w:rPr>
      </w:pPr>
    </w:p>
    <w:p w14:paraId="3F519F08" w14:textId="77777777" w:rsidR="00362076" w:rsidRPr="0046298F" w:rsidRDefault="00362076" w:rsidP="4F3A820B">
      <w:pPr>
        <w:spacing w:after="0" w:line="276" w:lineRule="auto"/>
        <w:ind w:left="357" w:hanging="357"/>
        <w:rPr>
          <w:rFonts w:ascii="Aptos" w:eastAsia="Aptos" w:hAnsi="Aptos" w:cs="Aptos"/>
          <w:sz w:val="20"/>
          <w:szCs w:val="20"/>
          <w:lang w:val="en-US" w:eastAsia="pl-PL"/>
        </w:rPr>
      </w:pPr>
      <w:r w:rsidRPr="4F3A820B">
        <w:rPr>
          <w:rFonts w:ascii="Aptos" w:eastAsia="Aptos" w:hAnsi="Aptos" w:cs="Aptos"/>
          <w:sz w:val="20"/>
          <w:szCs w:val="20"/>
          <w:shd w:val="clear" w:color="auto" w:fill="FFFFFF"/>
          <w:lang w:val="en-US" w:eastAsia="pl-PL"/>
        </w:rPr>
        <w:t xml:space="preserve">hereinafter </w:t>
      </w:r>
      <w:r w:rsidRPr="4F3A820B">
        <w:rPr>
          <w:rFonts w:ascii="Aptos" w:eastAsia="Aptos" w:hAnsi="Aptos" w:cs="Aptos"/>
          <w:sz w:val="20"/>
          <w:szCs w:val="20"/>
          <w:highlight w:val="yellow"/>
          <w:shd w:val="clear" w:color="auto" w:fill="FFFFFF"/>
          <w:lang w:val="en-US" w:eastAsia="pl-PL"/>
        </w:rPr>
        <w:t xml:space="preserve">referred to </w:t>
      </w:r>
      <w:r w:rsidRPr="4F3A820B">
        <w:rPr>
          <w:rFonts w:ascii="Aptos" w:eastAsia="Aptos" w:hAnsi="Aptos" w:cs="Aptos"/>
          <w:sz w:val="20"/>
          <w:szCs w:val="20"/>
          <w:shd w:val="clear" w:color="auto" w:fill="FFFFFF"/>
          <w:lang w:val="en-US" w:eastAsia="pl-PL"/>
        </w:rPr>
        <w:t xml:space="preserve">as </w:t>
      </w:r>
      <w:r w:rsidRPr="4F3A820B">
        <w:rPr>
          <w:rFonts w:ascii="Aptos" w:eastAsia="Aptos" w:hAnsi="Aptos" w:cs="Aptos"/>
          <w:b/>
          <w:bCs/>
          <w:sz w:val="20"/>
          <w:szCs w:val="20"/>
          <w:lang w:val="en-US"/>
        </w:rPr>
        <w:t xml:space="preserve">the "Partner" </w:t>
      </w:r>
    </w:p>
    <w:p w14:paraId="3F519F09" w14:textId="77777777" w:rsidR="00362076" w:rsidRPr="0046298F" w:rsidRDefault="00362076" w:rsidP="4F3A820B">
      <w:pPr>
        <w:spacing w:after="0" w:line="276" w:lineRule="auto"/>
        <w:jc w:val="both"/>
        <w:rPr>
          <w:rFonts w:ascii="Aptos" w:eastAsia="Aptos" w:hAnsi="Aptos" w:cs="Aptos"/>
          <w:sz w:val="20"/>
          <w:szCs w:val="20"/>
          <w:lang w:val="en-US"/>
        </w:rPr>
      </w:pPr>
    </w:p>
    <w:p w14:paraId="3F519F0A" w14:textId="77777777" w:rsidR="00362076" w:rsidRPr="0046298F" w:rsidRDefault="00362076" w:rsidP="4F3A820B">
      <w:pPr>
        <w:spacing w:after="0" w:line="276" w:lineRule="auto"/>
        <w:jc w:val="both"/>
        <w:rPr>
          <w:rFonts w:ascii="Aptos" w:eastAsia="Aptos" w:hAnsi="Aptos" w:cs="Aptos"/>
          <w:sz w:val="20"/>
          <w:szCs w:val="20"/>
          <w:lang w:val="en-US"/>
        </w:rPr>
      </w:pPr>
      <w:r w:rsidRPr="4F3A820B">
        <w:rPr>
          <w:rFonts w:ascii="Aptos" w:eastAsia="Aptos" w:hAnsi="Aptos" w:cs="Aptos"/>
          <w:sz w:val="20"/>
          <w:szCs w:val="20"/>
          <w:lang w:val="en-US"/>
        </w:rPr>
        <w:t xml:space="preserve">B2BNET and the Partner are hereinafter referred to as </w:t>
      </w:r>
      <w:r w:rsidRPr="4F3A820B">
        <w:rPr>
          <w:rFonts w:ascii="Aptos" w:eastAsia="Aptos" w:hAnsi="Aptos" w:cs="Aptos"/>
          <w:b/>
          <w:bCs/>
          <w:sz w:val="20"/>
          <w:szCs w:val="20"/>
          <w:lang w:val="en-US"/>
        </w:rPr>
        <w:t xml:space="preserve">the "Parties," </w:t>
      </w:r>
      <w:r w:rsidRPr="4F3A820B">
        <w:rPr>
          <w:rFonts w:ascii="Aptos" w:eastAsia="Aptos" w:hAnsi="Aptos" w:cs="Aptos"/>
          <w:sz w:val="20"/>
          <w:szCs w:val="20"/>
          <w:lang w:val="en-US"/>
        </w:rPr>
        <w:t xml:space="preserve">and each individually as </w:t>
      </w:r>
      <w:r w:rsidRPr="4F3A820B">
        <w:rPr>
          <w:rFonts w:ascii="Aptos" w:eastAsia="Aptos" w:hAnsi="Aptos" w:cs="Aptos"/>
          <w:b/>
          <w:bCs/>
          <w:sz w:val="20"/>
          <w:szCs w:val="20"/>
          <w:lang w:val="en-US"/>
        </w:rPr>
        <w:t>a "Party."</w:t>
      </w:r>
    </w:p>
    <w:p w14:paraId="3F519F0B" w14:textId="77777777" w:rsidR="00362076" w:rsidRPr="0046298F" w:rsidRDefault="00362076" w:rsidP="4F3A820B">
      <w:pPr>
        <w:spacing w:after="0" w:line="276" w:lineRule="auto"/>
        <w:jc w:val="both"/>
        <w:rPr>
          <w:rFonts w:ascii="Aptos" w:eastAsia="Aptos" w:hAnsi="Aptos" w:cs="Aptos"/>
          <w:b/>
          <w:bCs/>
          <w:sz w:val="20"/>
          <w:szCs w:val="20"/>
          <w:lang w:val="en-US"/>
        </w:rPr>
      </w:pPr>
    </w:p>
    <w:p w14:paraId="3F519F0C" w14:textId="77777777" w:rsidR="00362076" w:rsidRPr="0046298F" w:rsidRDefault="00362076" w:rsidP="4F3A820B">
      <w:pPr>
        <w:spacing w:after="0" w:line="276" w:lineRule="auto"/>
        <w:jc w:val="both"/>
        <w:rPr>
          <w:rFonts w:ascii="Aptos" w:eastAsia="Aptos" w:hAnsi="Aptos" w:cs="Aptos"/>
          <w:b/>
          <w:bCs/>
          <w:sz w:val="20"/>
          <w:szCs w:val="20"/>
          <w:lang w:val="en-US"/>
        </w:rPr>
      </w:pPr>
      <w:r w:rsidRPr="4F3A820B">
        <w:rPr>
          <w:rFonts w:ascii="Aptos" w:eastAsia="Aptos" w:hAnsi="Aptos" w:cs="Aptos"/>
          <w:b/>
          <w:bCs/>
          <w:sz w:val="20"/>
          <w:szCs w:val="20"/>
          <w:lang w:val="en-US"/>
        </w:rPr>
        <w:t>Preamble:</w:t>
      </w:r>
    </w:p>
    <w:p w14:paraId="3F519F0D" w14:textId="77777777" w:rsidR="00362076" w:rsidRPr="0046298F" w:rsidRDefault="00362076" w:rsidP="4F3A820B">
      <w:pPr>
        <w:spacing w:after="0" w:line="276" w:lineRule="auto"/>
        <w:jc w:val="both"/>
        <w:rPr>
          <w:rFonts w:ascii="Aptos" w:eastAsia="Aptos" w:hAnsi="Aptos" w:cs="Aptos"/>
          <w:sz w:val="20"/>
          <w:szCs w:val="20"/>
          <w:lang w:val="en-US"/>
        </w:rPr>
      </w:pPr>
      <w:r w:rsidRPr="4F3A820B">
        <w:rPr>
          <w:rFonts w:ascii="Aptos" w:eastAsia="Aptos" w:hAnsi="Aptos" w:cs="Aptos"/>
          <w:sz w:val="20"/>
          <w:szCs w:val="20"/>
          <w:lang w:val="en-US"/>
        </w:rPr>
        <w:t>Whereas:</w:t>
      </w:r>
    </w:p>
    <w:p w14:paraId="3F519F0E" w14:textId="77777777" w:rsidR="00362076" w:rsidRPr="0046298F" w:rsidRDefault="00362076" w:rsidP="4F3A820B">
      <w:pPr>
        <w:spacing w:after="0" w:line="276" w:lineRule="auto"/>
        <w:jc w:val="both"/>
        <w:rPr>
          <w:rFonts w:ascii="Aptos" w:eastAsia="Aptos" w:hAnsi="Aptos" w:cs="Aptos"/>
          <w:sz w:val="20"/>
          <w:szCs w:val="20"/>
          <w:lang w:val="en-US"/>
        </w:rPr>
      </w:pPr>
      <w:r w:rsidRPr="4F3A820B">
        <w:rPr>
          <w:rFonts w:ascii="Aptos" w:eastAsia="Aptos" w:hAnsi="Aptos" w:cs="Aptos"/>
          <w:sz w:val="20"/>
          <w:szCs w:val="20"/>
          <w:lang w:val="en-US"/>
        </w:rPr>
        <w:t>1)</w:t>
      </w:r>
      <w:r w:rsidRPr="00BD3756">
        <w:rPr>
          <w:lang w:val="en-US"/>
        </w:rPr>
        <w:tab/>
      </w:r>
      <w:r w:rsidRPr="4F3A820B">
        <w:rPr>
          <w:rFonts w:ascii="Aptos" w:eastAsia="Aptos" w:hAnsi="Aptos" w:cs="Aptos"/>
          <w:sz w:val="20"/>
          <w:szCs w:val="20"/>
          <w:lang w:val="en-US"/>
        </w:rPr>
        <w:t>The Company provides IT services aimed at supporting the Company's customers in the management and use of information technology,</w:t>
      </w:r>
    </w:p>
    <w:p w14:paraId="3F519F0F" w14:textId="77777777" w:rsidR="00362076" w:rsidRPr="0046298F" w:rsidRDefault="00362076" w:rsidP="4F3A820B">
      <w:pPr>
        <w:spacing w:after="0" w:line="276" w:lineRule="auto"/>
        <w:jc w:val="both"/>
        <w:rPr>
          <w:rFonts w:ascii="Aptos" w:eastAsia="Aptos" w:hAnsi="Aptos" w:cs="Aptos"/>
          <w:sz w:val="20"/>
          <w:szCs w:val="20"/>
          <w:lang w:val="en-US"/>
        </w:rPr>
      </w:pPr>
      <w:r w:rsidRPr="4F3A820B">
        <w:rPr>
          <w:rFonts w:ascii="Aptos" w:eastAsia="Aptos" w:hAnsi="Aptos" w:cs="Aptos"/>
          <w:sz w:val="20"/>
          <w:szCs w:val="20"/>
          <w:lang w:val="en-US"/>
        </w:rPr>
        <w:t>2)</w:t>
      </w:r>
      <w:r w:rsidRPr="00BD3756">
        <w:rPr>
          <w:lang w:val="en-US"/>
        </w:rPr>
        <w:tab/>
      </w:r>
      <w:r w:rsidRPr="4F3A820B">
        <w:rPr>
          <w:rFonts w:ascii="Aptos" w:eastAsia="Aptos" w:hAnsi="Aptos" w:cs="Aptos"/>
          <w:sz w:val="20"/>
          <w:szCs w:val="20"/>
          <w:lang w:val="en-US"/>
        </w:rPr>
        <w:t>The services referred to in point 1 above are provided with the participation of subcontractors dedicated to specific customers of the Company and within the scope of specific targeted activities, and for this reason the Company verifies the skills of potential subcontractors as part of its recruitment activities,</w:t>
      </w:r>
    </w:p>
    <w:p w14:paraId="3F519F10" w14:textId="77777777" w:rsidR="00362076" w:rsidRPr="0046298F" w:rsidRDefault="00362076" w:rsidP="4F3A820B">
      <w:pPr>
        <w:spacing w:after="0" w:line="276" w:lineRule="auto"/>
        <w:jc w:val="both"/>
        <w:rPr>
          <w:rFonts w:ascii="Aptos" w:eastAsia="Aptos" w:hAnsi="Aptos" w:cs="Aptos"/>
          <w:sz w:val="20"/>
          <w:szCs w:val="20"/>
          <w:lang w:val="en-US"/>
        </w:rPr>
      </w:pPr>
      <w:r w:rsidRPr="4F3A820B">
        <w:rPr>
          <w:rFonts w:ascii="Aptos" w:eastAsia="Aptos" w:hAnsi="Aptos" w:cs="Aptos"/>
          <w:sz w:val="20"/>
          <w:szCs w:val="20"/>
          <w:lang w:val="en-US"/>
        </w:rPr>
        <w:t>3)</w:t>
      </w:r>
      <w:r w:rsidRPr="00BD3756">
        <w:rPr>
          <w:lang w:val="en-US"/>
        </w:rPr>
        <w:tab/>
      </w:r>
      <w:r w:rsidRPr="4F3A820B">
        <w:rPr>
          <w:rFonts w:ascii="Aptos" w:eastAsia="Aptos" w:hAnsi="Aptos" w:cs="Aptos"/>
          <w:sz w:val="20"/>
          <w:szCs w:val="20"/>
          <w:lang w:val="en-US"/>
        </w:rPr>
        <w:t>The Partner has undergone a recruitment procedure, which ended with a positive result, and as an entrepreneur is interested in entering into long-term cooperation with the Company in a B2B relationship, the parties conclude this Agreement in order to define the terms and conditions of cooperation in the provision of services by the Company to its customers.</w:t>
      </w:r>
    </w:p>
    <w:p w14:paraId="3F519F11" w14:textId="77777777" w:rsidR="00362076" w:rsidRPr="0046298F" w:rsidRDefault="00362076" w:rsidP="4F3A820B">
      <w:pPr>
        <w:spacing w:after="0" w:line="276" w:lineRule="auto"/>
        <w:jc w:val="center"/>
        <w:rPr>
          <w:rFonts w:ascii="Aptos" w:eastAsia="Aptos" w:hAnsi="Aptos" w:cs="Aptos"/>
          <w:b/>
          <w:bCs/>
          <w:sz w:val="20"/>
          <w:szCs w:val="20"/>
        </w:rPr>
      </w:pPr>
      <w:r w:rsidRPr="4F3A820B">
        <w:rPr>
          <w:rFonts w:ascii="Aptos" w:eastAsia="Aptos" w:hAnsi="Aptos" w:cs="Aptos"/>
          <w:b/>
          <w:bCs/>
          <w:sz w:val="20"/>
          <w:szCs w:val="20"/>
        </w:rPr>
        <w:t>§ 1.</w:t>
      </w:r>
    </w:p>
    <w:p w14:paraId="3F519F12" w14:textId="77777777" w:rsidR="00362076" w:rsidRPr="0046298F" w:rsidRDefault="00362076" w:rsidP="4F3A820B">
      <w:pPr>
        <w:spacing w:after="0" w:line="276" w:lineRule="auto"/>
        <w:jc w:val="center"/>
        <w:rPr>
          <w:rFonts w:ascii="Aptos" w:eastAsia="Aptos" w:hAnsi="Aptos" w:cs="Aptos"/>
          <w:b/>
          <w:bCs/>
          <w:sz w:val="20"/>
          <w:szCs w:val="20"/>
        </w:rPr>
      </w:pPr>
      <w:proofErr w:type="spellStart"/>
      <w:r w:rsidRPr="4F3A820B">
        <w:rPr>
          <w:rFonts w:ascii="Aptos" w:eastAsia="Aptos" w:hAnsi="Aptos" w:cs="Aptos"/>
          <w:b/>
          <w:bCs/>
          <w:sz w:val="20"/>
          <w:szCs w:val="20"/>
        </w:rPr>
        <w:t>Statements</w:t>
      </w:r>
      <w:proofErr w:type="spellEnd"/>
      <w:r w:rsidRPr="4F3A820B">
        <w:rPr>
          <w:rFonts w:ascii="Aptos" w:eastAsia="Aptos" w:hAnsi="Aptos" w:cs="Aptos"/>
          <w:b/>
          <w:bCs/>
          <w:sz w:val="20"/>
          <w:szCs w:val="20"/>
        </w:rPr>
        <w:t xml:space="preserve"> of the </w:t>
      </w:r>
      <w:proofErr w:type="spellStart"/>
      <w:r w:rsidRPr="4F3A820B">
        <w:rPr>
          <w:rFonts w:ascii="Aptos" w:eastAsia="Aptos" w:hAnsi="Aptos" w:cs="Aptos"/>
          <w:b/>
          <w:bCs/>
          <w:sz w:val="20"/>
          <w:szCs w:val="20"/>
        </w:rPr>
        <w:t>parties</w:t>
      </w:r>
      <w:proofErr w:type="spellEnd"/>
      <w:r w:rsidRPr="4F3A820B">
        <w:rPr>
          <w:rFonts w:ascii="Aptos" w:eastAsia="Aptos" w:hAnsi="Aptos" w:cs="Aptos"/>
          <w:b/>
          <w:bCs/>
          <w:sz w:val="20"/>
          <w:szCs w:val="20"/>
        </w:rPr>
        <w:t>:</w:t>
      </w:r>
    </w:p>
    <w:p w14:paraId="3F519F14" w14:textId="77777777" w:rsidR="00362076" w:rsidRPr="0046298F" w:rsidRDefault="00362076" w:rsidP="4F3A820B">
      <w:pPr>
        <w:pStyle w:val="Akapitzlist"/>
        <w:spacing w:before="0" w:after="0"/>
        <w:rPr>
          <w:rFonts w:ascii="Aptos" w:eastAsia="Aptos" w:hAnsi="Aptos" w:cs="Aptos"/>
          <w:sz w:val="20"/>
          <w:szCs w:val="20"/>
          <w:lang w:val="en-US"/>
        </w:rPr>
      </w:pPr>
      <w:r w:rsidRPr="4F3A820B">
        <w:rPr>
          <w:rFonts w:ascii="Aptos" w:eastAsia="Aptos" w:hAnsi="Aptos" w:cs="Aptos"/>
          <w:sz w:val="20"/>
          <w:szCs w:val="20"/>
          <w:lang w:val="en-US"/>
        </w:rPr>
        <w:t>The Partner declares that, as an entrepreneur, it conducts business activity in the IT services segment and specializes in the area of {{ b2b.area_label or '………' }}, and therefore has the competence and experience to perform the tasks expected by the Company.</w:t>
      </w:r>
    </w:p>
    <w:p w14:paraId="3F519F15" w14:textId="77777777" w:rsidR="00362076" w:rsidRPr="0046298F" w:rsidRDefault="00362076" w:rsidP="4F3A820B">
      <w:pPr>
        <w:spacing w:after="0" w:line="276" w:lineRule="auto"/>
        <w:jc w:val="both"/>
        <w:rPr>
          <w:rFonts w:ascii="Aptos" w:eastAsia="Aptos" w:hAnsi="Aptos" w:cs="Aptos"/>
          <w:b/>
          <w:bCs/>
          <w:sz w:val="20"/>
          <w:szCs w:val="20"/>
          <w:lang w:val="en-US"/>
        </w:rPr>
      </w:pPr>
    </w:p>
    <w:p w14:paraId="3F519F16" w14:textId="249EE66E" w:rsidR="00362076" w:rsidRPr="0046298F" w:rsidRDefault="00362076" w:rsidP="4F3A820B">
      <w:pPr>
        <w:spacing w:after="0" w:line="276" w:lineRule="auto"/>
        <w:jc w:val="center"/>
        <w:rPr>
          <w:rFonts w:ascii="Aptos" w:eastAsia="Aptos" w:hAnsi="Aptos" w:cs="Aptos"/>
          <w:b/>
          <w:bCs/>
          <w:sz w:val="20"/>
          <w:szCs w:val="20"/>
          <w:lang w:val="en-US"/>
        </w:rPr>
      </w:pPr>
      <w:r w:rsidRPr="4F3A820B">
        <w:rPr>
          <w:rFonts w:ascii="Aptos" w:eastAsia="Aptos" w:hAnsi="Aptos" w:cs="Aptos"/>
          <w:b/>
          <w:bCs/>
          <w:sz w:val="20"/>
          <w:szCs w:val="20"/>
          <w:lang w:val="en-US"/>
        </w:rPr>
        <w:lastRenderedPageBreak/>
        <w:t xml:space="preserve">§ 2. </w:t>
      </w:r>
      <w:r w:rsidRPr="00BD3756">
        <w:rPr>
          <w:lang w:val="en-US"/>
        </w:rPr>
        <w:br/>
      </w:r>
      <w:r w:rsidRPr="4F3A820B">
        <w:rPr>
          <w:rFonts w:ascii="Aptos" w:eastAsia="Aptos" w:hAnsi="Aptos" w:cs="Aptos"/>
          <w:b/>
          <w:bCs/>
          <w:sz w:val="20"/>
          <w:szCs w:val="20"/>
          <w:lang w:val="en-US"/>
        </w:rPr>
        <w:t>Definitions:</w:t>
      </w:r>
    </w:p>
    <w:p w14:paraId="3F519F17" w14:textId="77777777" w:rsidR="00362076" w:rsidRPr="0046298F" w:rsidRDefault="00362076" w:rsidP="4F3A820B">
      <w:pPr>
        <w:spacing w:after="0" w:line="276" w:lineRule="auto"/>
        <w:rPr>
          <w:rFonts w:ascii="Aptos" w:eastAsia="Aptos" w:hAnsi="Aptos" w:cs="Aptos"/>
          <w:sz w:val="20"/>
          <w:szCs w:val="20"/>
          <w:lang w:val="en-US"/>
        </w:rPr>
      </w:pPr>
      <w:r w:rsidRPr="00BD3756">
        <w:rPr>
          <w:lang w:val="en-US"/>
        </w:rPr>
        <w:br/>
      </w:r>
      <w:r w:rsidRPr="4F3A820B">
        <w:rPr>
          <w:rFonts w:ascii="Aptos" w:eastAsia="Aptos" w:hAnsi="Aptos" w:cs="Aptos"/>
          <w:sz w:val="20"/>
          <w:szCs w:val="20"/>
          <w:lang w:val="en-US"/>
        </w:rPr>
        <w:t>Whenever this Agreement refers to:</w:t>
      </w:r>
    </w:p>
    <w:p w14:paraId="3F519F18" w14:textId="77777777" w:rsidR="00362076" w:rsidRPr="0046298F" w:rsidRDefault="00362076" w:rsidP="4F3A820B">
      <w:pPr>
        <w:spacing w:after="0" w:line="276" w:lineRule="auto"/>
        <w:jc w:val="both"/>
        <w:rPr>
          <w:rFonts w:ascii="Aptos" w:eastAsia="Aptos" w:hAnsi="Aptos" w:cs="Aptos"/>
          <w:sz w:val="20"/>
          <w:szCs w:val="20"/>
          <w:lang w:val="en-US"/>
        </w:rPr>
      </w:pPr>
    </w:p>
    <w:p w14:paraId="3F519F19" w14:textId="77777777" w:rsidR="00362076" w:rsidRPr="0046298F" w:rsidRDefault="00362076" w:rsidP="4F3A820B">
      <w:pPr>
        <w:spacing w:after="0" w:line="276" w:lineRule="auto"/>
        <w:jc w:val="both"/>
        <w:rPr>
          <w:rFonts w:ascii="Aptos" w:eastAsia="Aptos" w:hAnsi="Aptos" w:cs="Aptos"/>
          <w:sz w:val="20"/>
          <w:szCs w:val="20"/>
          <w:lang w:val="en-US"/>
        </w:rPr>
      </w:pPr>
      <w:r w:rsidRPr="4F3A820B">
        <w:rPr>
          <w:rFonts w:ascii="Aptos" w:eastAsia="Aptos" w:hAnsi="Aptos" w:cs="Aptos"/>
          <w:b/>
          <w:bCs/>
          <w:sz w:val="20"/>
          <w:szCs w:val="20"/>
          <w:lang w:val="en-US"/>
        </w:rPr>
        <w:t>"Services</w:t>
      </w:r>
      <w:r w:rsidRPr="4F3A820B">
        <w:rPr>
          <w:rFonts w:ascii="Aptos" w:eastAsia="Aptos" w:hAnsi="Aptos" w:cs="Aptos"/>
          <w:sz w:val="20"/>
          <w:szCs w:val="20"/>
          <w:lang w:val="en-US"/>
        </w:rPr>
        <w:t>" – this shall be understood to mean all activities, work, and actions performed by the Partner for B2BNET, in accordance with this Agreement, and described in detail in Appendix 3 (Scope of the Order and Customer Data).</w:t>
      </w:r>
    </w:p>
    <w:p w14:paraId="3F519F1A" w14:textId="77777777" w:rsidR="00362076" w:rsidRPr="0046298F" w:rsidRDefault="00362076" w:rsidP="4F3A820B">
      <w:pPr>
        <w:spacing w:after="0" w:line="276" w:lineRule="auto"/>
        <w:jc w:val="both"/>
        <w:rPr>
          <w:rFonts w:ascii="Aptos" w:eastAsia="Aptos" w:hAnsi="Aptos" w:cs="Aptos"/>
          <w:sz w:val="20"/>
          <w:szCs w:val="20"/>
          <w:lang w:val="en-US"/>
        </w:rPr>
      </w:pPr>
      <w:r w:rsidRPr="4F3A820B">
        <w:rPr>
          <w:rFonts w:ascii="Aptos" w:eastAsia="Aptos" w:hAnsi="Aptos" w:cs="Aptos"/>
          <w:b/>
          <w:bCs/>
          <w:sz w:val="20"/>
          <w:szCs w:val="20"/>
          <w:lang w:val="en-US"/>
        </w:rPr>
        <w:t xml:space="preserve">"Project Customer" </w:t>
      </w:r>
      <w:r w:rsidRPr="4F3A820B">
        <w:rPr>
          <w:rFonts w:ascii="Aptos" w:eastAsia="Aptos" w:hAnsi="Aptos" w:cs="Aptos"/>
          <w:sz w:val="20"/>
          <w:szCs w:val="20"/>
          <w:lang w:val="en-US"/>
        </w:rPr>
        <w:t xml:space="preserve">– means the entity to which B2BNET provides IT services and for which the Partner </w:t>
      </w:r>
      <w:proofErr w:type="gramStart"/>
      <w:r w:rsidRPr="4F3A820B">
        <w:rPr>
          <w:rFonts w:ascii="Aptos" w:eastAsia="Aptos" w:hAnsi="Aptos" w:cs="Aptos"/>
          <w:sz w:val="20"/>
          <w:szCs w:val="20"/>
          <w:lang w:val="en-US"/>
        </w:rPr>
        <w:t>actually performs</w:t>
      </w:r>
      <w:proofErr w:type="gramEnd"/>
      <w:r w:rsidRPr="4F3A820B">
        <w:rPr>
          <w:rFonts w:ascii="Aptos" w:eastAsia="Aptos" w:hAnsi="Aptos" w:cs="Aptos"/>
          <w:sz w:val="20"/>
          <w:szCs w:val="20"/>
          <w:lang w:val="en-US"/>
        </w:rPr>
        <w:t xml:space="preserve"> the Services under this Agreement, in accordance with Appendix 3.</w:t>
      </w:r>
    </w:p>
    <w:p w14:paraId="3F519F1B" w14:textId="77777777" w:rsidR="00362076" w:rsidRPr="0046298F" w:rsidRDefault="00362076" w:rsidP="4F3A820B">
      <w:pPr>
        <w:spacing w:after="0" w:line="276" w:lineRule="auto"/>
        <w:jc w:val="both"/>
        <w:rPr>
          <w:rFonts w:ascii="Aptos" w:eastAsia="Aptos" w:hAnsi="Aptos" w:cs="Aptos"/>
          <w:sz w:val="20"/>
          <w:szCs w:val="20"/>
          <w:lang w:val="en-US"/>
        </w:rPr>
      </w:pPr>
      <w:r w:rsidRPr="4F3A820B">
        <w:rPr>
          <w:rFonts w:ascii="Aptos" w:eastAsia="Aptos" w:hAnsi="Aptos" w:cs="Aptos"/>
          <w:b/>
          <w:bCs/>
          <w:sz w:val="20"/>
          <w:szCs w:val="20"/>
          <w:lang w:val="en-US"/>
        </w:rPr>
        <w:t xml:space="preserve">"Market Segment" </w:t>
      </w:r>
      <w:r w:rsidRPr="4F3A820B">
        <w:rPr>
          <w:rFonts w:ascii="Aptos" w:eastAsia="Aptos" w:hAnsi="Aptos" w:cs="Aptos"/>
          <w:sz w:val="20"/>
          <w:szCs w:val="20"/>
          <w:lang w:val="en-US"/>
        </w:rPr>
        <w:t>– means one of the areas of business activity of B2B.net S.A., including in total:</w:t>
      </w:r>
    </w:p>
    <w:p w14:paraId="3F519F1C" w14:textId="77777777" w:rsidR="00362076" w:rsidRPr="0046298F" w:rsidRDefault="00362076" w:rsidP="4F3A820B">
      <w:pPr>
        <w:spacing w:after="0" w:line="276" w:lineRule="auto"/>
        <w:jc w:val="both"/>
        <w:rPr>
          <w:rFonts w:ascii="Aptos" w:eastAsia="Aptos" w:hAnsi="Aptos" w:cs="Aptos"/>
          <w:sz w:val="20"/>
          <w:szCs w:val="20"/>
          <w:lang w:val="en-US"/>
        </w:rPr>
      </w:pPr>
      <w:r w:rsidRPr="4F3A820B">
        <w:rPr>
          <w:rFonts w:ascii="Aptos" w:eastAsia="Aptos" w:hAnsi="Aptos" w:cs="Aptos"/>
          <w:sz w:val="20"/>
          <w:szCs w:val="20"/>
          <w:lang w:val="en-US"/>
        </w:rPr>
        <w:t>IT SERVICE AREAS: Quality Assurance (QA) and comprehensive software testing, Test Automation, Data &amp; Analytics, Cloud Solutions (AWS, Azure, GCP), Cybersecurity and Penetration Testing, Application Development Management, Digital Workplace Tools, AI/ML Solutions, IT specialist outsourcing (Body Leasing / Team Leasing / Staff Augmentation), IT consulting and technology advisory, IT project management, Database administration (DBA), IT architecture and systems integration.</w:t>
      </w:r>
    </w:p>
    <w:p w14:paraId="3F519F1D" w14:textId="77777777" w:rsidR="00362076" w:rsidRPr="0046298F" w:rsidRDefault="00362076" w:rsidP="4F3A820B">
      <w:pPr>
        <w:pStyle w:val="Default"/>
        <w:spacing w:line="276" w:lineRule="auto"/>
        <w:jc w:val="both"/>
        <w:rPr>
          <w:rFonts w:ascii="Aptos" w:eastAsia="Aptos" w:hAnsi="Aptos" w:cs="Aptos"/>
          <w:b/>
          <w:bCs/>
          <w:color w:val="auto"/>
          <w:sz w:val="20"/>
          <w:szCs w:val="20"/>
          <w:lang w:val="en-US"/>
        </w:rPr>
      </w:pPr>
    </w:p>
    <w:p w14:paraId="3F519F1E" w14:textId="77777777" w:rsidR="00362076" w:rsidRPr="0046298F" w:rsidRDefault="00362076" w:rsidP="4F3A820B">
      <w:pPr>
        <w:pStyle w:val="Default"/>
        <w:spacing w:line="276" w:lineRule="auto"/>
        <w:jc w:val="center"/>
        <w:rPr>
          <w:rFonts w:ascii="Aptos" w:eastAsia="Aptos" w:hAnsi="Aptos" w:cs="Aptos"/>
          <w:color w:val="auto"/>
          <w:sz w:val="20"/>
          <w:szCs w:val="20"/>
          <w:lang w:val="en-US"/>
        </w:rPr>
      </w:pPr>
      <w:r w:rsidRPr="4F3A820B">
        <w:rPr>
          <w:rFonts w:ascii="Aptos" w:eastAsia="Aptos" w:hAnsi="Aptos" w:cs="Aptos"/>
          <w:b/>
          <w:bCs/>
          <w:color w:val="auto"/>
          <w:sz w:val="20"/>
          <w:szCs w:val="20"/>
          <w:lang w:val="en-US"/>
        </w:rPr>
        <w:t>§ 3</w:t>
      </w:r>
    </w:p>
    <w:p w14:paraId="3F519F1F" w14:textId="77777777" w:rsidR="00362076" w:rsidRPr="0046298F" w:rsidRDefault="00362076" w:rsidP="4F3A820B">
      <w:pPr>
        <w:pStyle w:val="Default"/>
        <w:spacing w:line="276" w:lineRule="auto"/>
        <w:jc w:val="center"/>
        <w:rPr>
          <w:rFonts w:ascii="Aptos" w:eastAsia="Aptos" w:hAnsi="Aptos" w:cs="Aptos"/>
          <w:color w:val="auto"/>
          <w:sz w:val="20"/>
          <w:szCs w:val="20"/>
          <w:lang w:val="en-US"/>
        </w:rPr>
      </w:pPr>
      <w:r w:rsidRPr="4F3A820B">
        <w:rPr>
          <w:rFonts w:ascii="Aptos" w:eastAsia="Aptos" w:hAnsi="Aptos" w:cs="Aptos"/>
          <w:b/>
          <w:bCs/>
          <w:color w:val="auto"/>
          <w:sz w:val="20"/>
          <w:szCs w:val="20"/>
          <w:lang w:val="en-US"/>
        </w:rPr>
        <w:t>Subject of the Agreement</w:t>
      </w:r>
    </w:p>
    <w:p w14:paraId="3F519F20" w14:textId="77777777" w:rsidR="00362076" w:rsidRPr="0046298F" w:rsidRDefault="00362076" w:rsidP="4F3A820B">
      <w:pPr>
        <w:pStyle w:val="Default"/>
        <w:numPr>
          <w:ilvl w:val="0"/>
          <w:numId w:val="2"/>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Under this Agreement, B2BNET commissions, and the Partner undertakes to perform, independently and autonomously, the Services, the detailed scope, purpose, and identification of the B2BNET Customer of which are specified in Appendix 3 to this Agreement.</w:t>
      </w:r>
    </w:p>
    <w:p w14:paraId="3F519F21" w14:textId="77777777" w:rsidR="00362076" w:rsidRPr="0046298F" w:rsidRDefault="00362076" w:rsidP="4F3A820B">
      <w:pPr>
        <w:pStyle w:val="Default"/>
        <w:numPr>
          <w:ilvl w:val="0"/>
          <w:numId w:val="2"/>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Under this Agreement, the Partner shall provide services to the B2BNET customer, hereinafter referred to as the "Project Customer," indicated in Appendix 3 to the Agreement.</w:t>
      </w:r>
    </w:p>
    <w:p w14:paraId="3F519F22" w14:textId="44DF232E" w:rsidR="00362076" w:rsidRPr="0046298F" w:rsidRDefault="00362076" w:rsidP="4F3A820B">
      <w:pPr>
        <w:pStyle w:val="Default"/>
        <w:numPr>
          <w:ilvl w:val="0"/>
          <w:numId w:val="2"/>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A change of the Project C</w:t>
      </w:r>
      <w:r w:rsidR="001969FB" w:rsidRPr="4F3A820B">
        <w:rPr>
          <w:rFonts w:ascii="Aptos" w:eastAsia="Aptos" w:hAnsi="Aptos" w:cs="Aptos"/>
          <w:color w:val="auto"/>
          <w:sz w:val="20"/>
          <w:szCs w:val="20"/>
          <w:lang w:val="en-US"/>
        </w:rPr>
        <w:t>ustomer</w:t>
      </w:r>
      <w:r w:rsidRPr="4F3A820B">
        <w:rPr>
          <w:rFonts w:ascii="Aptos" w:eastAsia="Aptos" w:hAnsi="Aptos" w:cs="Aptos"/>
          <w:color w:val="auto"/>
          <w:sz w:val="20"/>
          <w:szCs w:val="20"/>
          <w:lang w:val="en-US"/>
        </w:rPr>
        <w:t xml:space="preserve"> requires the conclusion of an annex to the Agreement or the issuance of a new Order signed by both Parties.</w:t>
      </w:r>
    </w:p>
    <w:p w14:paraId="3F519F23" w14:textId="77777777" w:rsidR="00362076" w:rsidRPr="0046298F" w:rsidRDefault="00362076" w:rsidP="4F3A820B">
      <w:pPr>
        <w:pStyle w:val="Default"/>
        <w:numPr>
          <w:ilvl w:val="0"/>
          <w:numId w:val="2"/>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The Partner undertakes to perform the services with due professional diligence, in accordance with its knowledge, experience, and generally accepted practices in the IT industry, using its own work organization and appropriate resources.</w:t>
      </w:r>
    </w:p>
    <w:p w14:paraId="3F519F24" w14:textId="77777777" w:rsidR="00362076" w:rsidRPr="0046298F" w:rsidRDefault="00362076" w:rsidP="4F3A820B">
      <w:pPr>
        <w:pStyle w:val="Default"/>
        <w:spacing w:line="276" w:lineRule="auto"/>
        <w:jc w:val="center"/>
        <w:rPr>
          <w:rFonts w:ascii="Aptos" w:eastAsia="Aptos" w:hAnsi="Aptos" w:cs="Aptos"/>
          <w:color w:val="auto"/>
          <w:sz w:val="20"/>
          <w:szCs w:val="20"/>
        </w:rPr>
      </w:pPr>
      <w:r w:rsidRPr="4F3A820B">
        <w:rPr>
          <w:rFonts w:ascii="Aptos" w:eastAsia="Aptos" w:hAnsi="Aptos" w:cs="Aptos"/>
          <w:b/>
          <w:bCs/>
          <w:color w:val="auto"/>
          <w:sz w:val="20"/>
          <w:szCs w:val="20"/>
        </w:rPr>
        <w:t>§ 4</w:t>
      </w:r>
    </w:p>
    <w:p w14:paraId="3F519F25" w14:textId="77777777" w:rsidR="00362076" w:rsidRPr="0046298F" w:rsidRDefault="00362076" w:rsidP="4F3A820B">
      <w:pPr>
        <w:pStyle w:val="Default"/>
        <w:spacing w:line="276" w:lineRule="auto"/>
        <w:jc w:val="center"/>
        <w:rPr>
          <w:rFonts w:ascii="Aptos" w:eastAsia="Aptos" w:hAnsi="Aptos" w:cs="Aptos"/>
          <w:color w:val="auto"/>
          <w:sz w:val="20"/>
          <w:szCs w:val="20"/>
        </w:rPr>
      </w:pPr>
      <w:r w:rsidRPr="4F3A820B">
        <w:rPr>
          <w:rFonts w:ascii="Aptos" w:eastAsia="Aptos" w:hAnsi="Aptos" w:cs="Aptos"/>
          <w:b/>
          <w:bCs/>
          <w:color w:val="auto"/>
          <w:sz w:val="20"/>
          <w:szCs w:val="20"/>
        </w:rPr>
        <w:t xml:space="preserve">General </w:t>
      </w:r>
      <w:proofErr w:type="spellStart"/>
      <w:r w:rsidRPr="4F3A820B">
        <w:rPr>
          <w:rFonts w:ascii="Aptos" w:eastAsia="Aptos" w:hAnsi="Aptos" w:cs="Aptos"/>
          <w:b/>
          <w:bCs/>
          <w:color w:val="auto"/>
          <w:sz w:val="20"/>
          <w:szCs w:val="20"/>
        </w:rPr>
        <w:t>rules</w:t>
      </w:r>
      <w:proofErr w:type="spellEnd"/>
      <w:r w:rsidRPr="4F3A820B">
        <w:rPr>
          <w:rFonts w:ascii="Aptos" w:eastAsia="Aptos" w:hAnsi="Aptos" w:cs="Aptos"/>
          <w:b/>
          <w:bCs/>
          <w:color w:val="auto"/>
          <w:sz w:val="20"/>
          <w:szCs w:val="20"/>
        </w:rPr>
        <w:t xml:space="preserve"> of </w:t>
      </w:r>
      <w:proofErr w:type="spellStart"/>
      <w:r w:rsidRPr="4F3A820B">
        <w:rPr>
          <w:rFonts w:ascii="Aptos" w:eastAsia="Aptos" w:hAnsi="Aptos" w:cs="Aptos"/>
          <w:b/>
          <w:bCs/>
          <w:color w:val="auto"/>
          <w:sz w:val="20"/>
          <w:szCs w:val="20"/>
        </w:rPr>
        <w:t>cooperation</w:t>
      </w:r>
      <w:proofErr w:type="spellEnd"/>
    </w:p>
    <w:p w14:paraId="3F519F26" w14:textId="77777777" w:rsidR="00362076" w:rsidRPr="0046298F" w:rsidRDefault="00362076" w:rsidP="4F3A820B">
      <w:pPr>
        <w:pStyle w:val="Default"/>
        <w:numPr>
          <w:ilvl w:val="0"/>
          <w:numId w:val="3"/>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 xml:space="preserve">Due to the nature of the cooperation, the Partner retains the freedom to choose the place of performance of the Services. The Parties agree that the Services may be performed at the Partner's premises, B2BNET's premises, B2BNET's Client's premises, or any other place, </w:t>
      </w:r>
      <w:proofErr w:type="gramStart"/>
      <w:r w:rsidRPr="4F3A820B">
        <w:rPr>
          <w:rFonts w:ascii="Aptos" w:eastAsia="Aptos" w:hAnsi="Aptos" w:cs="Aptos"/>
          <w:color w:val="auto"/>
          <w:sz w:val="20"/>
          <w:szCs w:val="20"/>
          <w:lang w:val="en-US"/>
        </w:rPr>
        <w:t>provided that</w:t>
      </w:r>
      <w:proofErr w:type="gramEnd"/>
      <w:r w:rsidRPr="4F3A820B">
        <w:rPr>
          <w:rFonts w:ascii="Aptos" w:eastAsia="Aptos" w:hAnsi="Aptos" w:cs="Aptos"/>
          <w:color w:val="auto"/>
          <w:sz w:val="20"/>
          <w:szCs w:val="20"/>
          <w:lang w:val="en-US"/>
        </w:rPr>
        <w:t xml:space="preserve"> it offers the technical capabilities to perform the order. If, for technical reasons, data security reasons, or the specific nature of the project, the Partner's presence at the B2BNET Customer's or B2BNET's premises is required, the Partner undertakes to provide the Services at that location.</w:t>
      </w:r>
    </w:p>
    <w:p w14:paraId="3F519F27" w14:textId="77777777" w:rsidR="00362076" w:rsidRPr="0046298F" w:rsidRDefault="00362076" w:rsidP="4F3A820B">
      <w:pPr>
        <w:pStyle w:val="Default"/>
        <w:numPr>
          <w:ilvl w:val="0"/>
          <w:numId w:val="3"/>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In the case of order fulfillment at the premises of the B2BNET Customer or B2BNET, the Partner undertakes to comply with the regulations in force at the given facility regarding safety, occupational health and safety, fire safety, and procedures for access and protection of information.</w:t>
      </w:r>
    </w:p>
    <w:p w14:paraId="3F519F28" w14:textId="77777777" w:rsidR="00362076" w:rsidRPr="0046298F" w:rsidRDefault="00362076" w:rsidP="4F3A820B">
      <w:pPr>
        <w:pStyle w:val="Default"/>
        <w:numPr>
          <w:ilvl w:val="0"/>
          <w:numId w:val="3"/>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In its relations with the B2BNET Customer, the Partner acts as a subcontractor of B2BNET. The Partner is not authorized to make declarations of will on behalf of B2BNET, incur liabilities, sign contracts, or amend the terms of cooperation with the Customer.</w:t>
      </w:r>
    </w:p>
    <w:p w14:paraId="3F519F29" w14:textId="77777777" w:rsidR="00362076" w:rsidRPr="0046298F" w:rsidRDefault="00362076" w:rsidP="4F3A820B">
      <w:pPr>
        <w:pStyle w:val="Default"/>
        <w:numPr>
          <w:ilvl w:val="0"/>
          <w:numId w:val="3"/>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As a professional conducting business activity, the Partner bears full responsibility for the manner of performing the Service and the economic risk associated with the conducted activity. The Partner independently provides the tools necessary to perform the Services (including a computer, software, and connectivity), unless the security requirements of the B2BNET Customer stipulate otherwise.</w:t>
      </w:r>
    </w:p>
    <w:p w14:paraId="3F519F2A" w14:textId="77777777" w:rsidR="00362076" w:rsidRPr="0046298F" w:rsidRDefault="00362076" w:rsidP="4F3A820B">
      <w:pPr>
        <w:pStyle w:val="Default"/>
        <w:numPr>
          <w:ilvl w:val="0"/>
          <w:numId w:val="3"/>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 xml:space="preserve">If, for reasons of security of the Customer's or B2BNET's IT infrastructure, it is necessary to use the entrusted equipment, it shall be handed over to the Partner </w:t>
      </w:r>
      <w:proofErr w:type="gramStart"/>
      <w:r w:rsidRPr="4F3A820B">
        <w:rPr>
          <w:rFonts w:ascii="Aptos" w:eastAsia="Aptos" w:hAnsi="Aptos" w:cs="Aptos"/>
          <w:color w:val="auto"/>
          <w:sz w:val="20"/>
          <w:szCs w:val="20"/>
          <w:lang w:val="en-US"/>
        </w:rPr>
        <w:t>on the basis of</w:t>
      </w:r>
      <w:proofErr w:type="gramEnd"/>
      <w:r w:rsidRPr="4F3A820B">
        <w:rPr>
          <w:rFonts w:ascii="Aptos" w:eastAsia="Aptos" w:hAnsi="Aptos" w:cs="Aptos"/>
          <w:color w:val="auto"/>
          <w:sz w:val="20"/>
          <w:szCs w:val="20"/>
          <w:lang w:val="en-US"/>
        </w:rPr>
        <w:t xml:space="preserve"> a Handover Protocol. The </w:t>
      </w:r>
      <w:proofErr w:type="gramStart"/>
      <w:r w:rsidRPr="4F3A820B">
        <w:rPr>
          <w:rFonts w:ascii="Aptos" w:eastAsia="Aptos" w:hAnsi="Aptos" w:cs="Aptos"/>
          <w:color w:val="auto"/>
          <w:sz w:val="20"/>
          <w:szCs w:val="20"/>
          <w:lang w:val="en-US"/>
        </w:rPr>
        <w:lastRenderedPageBreak/>
        <w:t>Partner</w:t>
      </w:r>
      <w:proofErr w:type="gramEnd"/>
      <w:r w:rsidRPr="4F3A820B">
        <w:rPr>
          <w:rFonts w:ascii="Aptos" w:eastAsia="Aptos" w:hAnsi="Aptos" w:cs="Aptos"/>
          <w:color w:val="auto"/>
          <w:sz w:val="20"/>
          <w:szCs w:val="20"/>
          <w:lang w:val="en-US"/>
        </w:rPr>
        <w:t xml:space="preserve"> shall be financially responsible for the loss, destruction, or damage of the entrusted property from the moment of its receipt until its return.</w:t>
      </w:r>
    </w:p>
    <w:p w14:paraId="3F519F2B" w14:textId="77777777" w:rsidR="00362076" w:rsidRPr="0046298F" w:rsidRDefault="00362076" w:rsidP="4F3A820B">
      <w:pPr>
        <w:pStyle w:val="Default"/>
        <w:numPr>
          <w:ilvl w:val="0"/>
          <w:numId w:val="3"/>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 xml:space="preserve">The collection and return of equipment shall take place in person at the B2BNET headquarters (Al. </w:t>
      </w:r>
      <w:proofErr w:type="spellStart"/>
      <w:r w:rsidRPr="4F3A820B">
        <w:rPr>
          <w:rFonts w:ascii="Aptos" w:eastAsia="Aptos" w:hAnsi="Aptos" w:cs="Aptos"/>
          <w:color w:val="auto"/>
          <w:sz w:val="20"/>
          <w:szCs w:val="20"/>
          <w:lang w:val="en-US"/>
        </w:rPr>
        <w:t>Jerozolimskie</w:t>
      </w:r>
      <w:proofErr w:type="spellEnd"/>
      <w:r w:rsidRPr="4F3A820B">
        <w:rPr>
          <w:rFonts w:ascii="Aptos" w:eastAsia="Aptos" w:hAnsi="Aptos" w:cs="Aptos"/>
          <w:color w:val="auto"/>
          <w:sz w:val="20"/>
          <w:szCs w:val="20"/>
          <w:lang w:val="en-US"/>
        </w:rPr>
        <w:t xml:space="preserve"> 180, Warsaw) or at the Customer's headquarters, in accordance with current arrangements. With the consent of B2BNET or the B2BNET Customer, the equipment may be returned by courier at the Partner's expense and risk. The equipment shall be returned in </w:t>
      </w:r>
      <w:proofErr w:type="gramStart"/>
      <w:r w:rsidRPr="4F3A820B">
        <w:rPr>
          <w:rFonts w:ascii="Aptos" w:eastAsia="Aptos" w:hAnsi="Aptos" w:cs="Aptos"/>
          <w:color w:val="auto"/>
          <w:sz w:val="20"/>
          <w:szCs w:val="20"/>
          <w:lang w:val="en-US"/>
        </w:rPr>
        <w:t>an undamaged</w:t>
      </w:r>
      <w:proofErr w:type="gramEnd"/>
      <w:r w:rsidRPr="4F3A820B">
        <w:rPr>
          <w:rFonts w:ascii="Aptos" w:eastAsia="Aptos" w:hAnsi="Aptos" w:cs="Aptos"/>
          <w:color w:val="auto"/>
          <w:sz w:val="20"/>
          <w:szCs w:val="20"/>
          <w:lang w:val="en-US"/>
        </w:rPr>
        <w:t xml:space="preserve"> condition (</w:t>
      </w:r>
      <w:proofErr w:type="gramStart"/>
      <w:r w:rsidRPr="4F3A820B">
        <w:rPr>
          <w:rFonts w:ascii="Aptos" w:eastAsia="Aptos" w:hAnsi="Aptos" w:cs="Aptos"/>
          <w:color w:val="auto"/>
          <w:sz w:val="20"/>
          <w:szCs w:val="20"/>
          <w:lang w:val="en-US"/>
        </w:rPr>
        <w:t>taking into account</w:t>
      </w:r>
      <w:proofErr w:type="gramEnd"/>
      <w:r w:rsidRPr="4F3A820B">
        <w:rPr>
          <w:rFonts w:ascii="Aptos" w:eastAsia="Aptos" w:hAnsi="Aptos" w:cs="Aptos"/>
          <w:color w:val="auto"/>
          <w:sz w:val="20"/>
          <w:szCs w:val="20"/>
          <w:lang w:val="en-US"/>
        </w:rPr>
        <w:t xml:space="preserve"> normal wear and </w:t>
      </w:r>
      <w:proofErr w:type="gramStart"/>
      <w:r w:rsidRPr="4F3A820B">
        <w:rPr>
          <w:rFonts w:ascii="Aptos" w:eastAsia="Aptos" w:hAnsi="Aptos" w:cs="Aptos"/>
          <w:color w:val="auto"/>
          <w:sz w:val="20"/>
          <w:szCs w:val="20"/>
          <w:lang w:val="en-US"/>
        </w:rPr>
        <w:t>tear</w:t>
      </w:r>
      <w:proofErr w:type="gramEnd"/>
      <w:r w:rsidRPr="4F3A820B">
        <w:rPr>
          <w:rFonts w:ascii="Aptos" w:eastAsia="Aptos" w:hAnsi="Aptos" w:cs="Aptos"/>
          <w:color w:val="auto"/>
          <w:sz w:val="20"/>
          <w:szCs w:val="20"/>
          <w:lang w:val="en-US"/>
        </w:rPr>
        <w:t>) immediately after the end of the cooperation or at any request of B2BNET or the B2BNET Customer.</w:t>
      </w:r>
    </w:p>
    <w:p w14:paraId="3F519F2C" w14:textId="77777777" w:rsidR="00362076" w:rsidRPr="0046298F" w:rsidRDefault="00362076" w:rsidP="4F3A820B">
      <w:pPr>
        <w:pStyle w:val="Default"/>
        <w:numPr>
          <w:ilvl w:val="0"/>
          <w:numId w:val="3"/>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The provision of Services outside the territory of the Republic of Poland requires the prior written consent of B2BNET or the B2BNET Customer due to security requirements and contractual obligations towards Customers.</w:t>
      </w:r>
    </w:p>
    <w:p w14:paraId="3F519F2D" w14:textId="59422499" w:rsidR="00362076" w:rsidRPr="007657C0" w:rsidRDefault="007657C0" w:rsidP="4F3A820B">
      <w:pPr>
        <w:pStyle w:val="Default"/>
        <w:numPr>
          <w:ilvl w:val="0"/>
          <w:numId w:val="3"/>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The Partner agrees to commence performance of the order by the agreed deadline and to observe the notice period specified in the Agreement. In the event that: a) the Partner fails to commence performance of the Services by the agreed start date of the cooperation,  b) interruption of the Services without notice and without objectively justified reasons, or c) cessation of the Services without observing the notice period (abandonment of the order), the Partner shall pay B2BNET a contractual penalty in the amount of PLN 50,000.00 (in words: fifty thousand zlotys)</w:t>
      </w:r>
    </w:p>
    <w:p w14:paraId="3F519F2F" w14:textId="4903169E" w:rsidR="00362076" w:rsidRDefault="00362076" w:rsidP="4F3A820B">
      <w:pPr>
        <w:pStyle w:val="Default"/>
        <w:numPr>
          <w:ilvl w:val="0"/>
          <w:numId w:val="3"/>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The contractual penalty shall be paid within 7 days from the date of delivery of the debit note to the Partner (delivery by electronic means to the e-mail address specified in the Agreement is permitted). The reservation of a contractual penalty does not exclude the possibility for B2BNET to claim compensation exceeding the amount of the reserved penalty on general terms.</w:t>
      </w:r>
    </w:p>
    <w:p w14:paraId="2C15F4F5" w14:textId="7E29FFFF" w:rsidR="00B326A5" w:rsidRPr="0046298F" w:rsidRDefault="00B326A5" w:rsidP="4F3A820B">
      <w:pPr>
        <w:pStyle w:val="Default"/>
        <w:numPr>
          <w:ilvl w:val="0"/>
          <w:numId w:val="3"/>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The provisions of paragraph 8 shall not apply if the non-performance, improper performance, or cessation of the provision of Services is due to force majeure.</w:t>
      </w:r>
    </w:p>
    <w:p w14:paraId="3F519F30" w14:textId="77777777" w:rsidR="00362076" w:rsidRPr="0046298F" w:rsidRDefault="00362076" w:rsidP="4F3A820B">
      <w:pPr>
        <w:pStyle w:val="Default"/>
        <w:spacing w:line="276" w:lineRule="auto"/>
        <w:jc w:val="center"/>
        <w:rPr>
          <w:rFonts w:ascii="Aptos" w:eastAsia="Aptos" w:hAnsi="Aptos" w:cs="Aptos"/>
          <w:color w:val="auto"/>
          <w:sz w:val="20"/>
          <w:szCs w:val="20"/>
        </w:rPr>
      </w:pPr>
      <w:r w:rsidRPr="4F3A820B">
        <w:rPr>
          <w:rFonts w:ascii="Aptos" w:eastAsia="Aptos" w:hAnsi="Aptos" w:cs="Aptos"/>
          <w:b/>
          <w:bCs/>
          <w:color w:val="auto"/>
          <w:sz w:val="20"/>
          <w:szCs w:val="20"/>
        </w:rPr>
        <w:t>§ 5</w:t>
      </w:r>
    </w:p>
    <w:p w14:paraId="3F519F31" w14:textId="77777777" w:rsidR="00362076" w:rsidRPr="0046298F" w:rsidRDefault="00362076" w:rsidP="4F3A820B">
      <w:pPr>
        <w:pStyle w:val="Default"/>
        <w:spacing w:line="276" w:lineRule="auto"/>
        <w:jc w:val="center"/>
        <w:rPr>
          <w:rFonts w:ascii="Aptos" w:eastAsia="Aptos" w:hAnsi="Aptos" w:cs="Aptos"/>
          <w:b/>
          <w:bCs/>
          <w:color w:val="auto"/>
          <w:sz w:val="20"/>
          <w:szCs w:val="20"/>
        </w:rPr>
      </w:pPr>
      <w:proofErr w:type="spellStart"/>
      <w:r w:rsidRPr="4F3A820B">
        <w:rPr>
          <w:rFonts w:ascii="Aptos" w:eastAsia="Aptos" w:hAnsi="Aptos" w:cs="Aptos"/>
          <w:b/>
          <w:bCs/>
          <w:color w:val="auto"/>
          <w:sz w:val="20"/>
          <w:szCs w:val="20"/>
        </w:rPr>
        <w:t>Intellectual</w:t>
      </w:r>
      <w:proofErr w:type="spellEnd"/>
      <w:r w:rsidRPr="4F3A820B">
        <w:rPr>
          <w:rFonts w:ascii="Aptos" w:eastAsia="Aptos" w:hAnsi="Aptos" w:cs="Aptos"/>
          <w:b/>
          <w:bCs/>
          <w:color w:val="auto"/>
          <w:sz w:val="20"/>
          <w:szCs w:val="20"/>
        </w:rPr>
        <w:t xml:space="preserve"> </w:t>
      </w:r>
      <w:proofErr w:type="spellStart"/>
      <w:r w:rsidRPr="4F3A820B">
        <w:rPr>
          <w:rFonts w:ascii="Aptos" w:eastAsia="Aptos" w:hAnsi="Aptos" w:cs="Aptos"/>
          <w:b/>
          <w:bCs/>
          <w:color w:val="auto"/>
          <w:sz w:val="20"/>
          <w:szCs w:val="20"/>
        </w:rPr>
        <w:t>Property</w:t>
      </w:r>
      <w:proofErr w:type="spellEnd"/>
      <w:r w:rsidRPr="4F3A820B">
        <w:rPr>
          <w:rFonts w:ascii="Aptos" w:eastAsia="Aptos" w:hAnsi="Aptos" w:cs="Aptos"/>
          <w:b/>
          <w:bCs/>
          <w:color w:val="auto"/>
          <w:sz w:val="20"/>
          <w:szCs w:val="20"/>
        </w:rPr>
        <w:t xml:space="preserve"> </w:t>
      </w:r>
      <w:proofErr w:type="spellStart"/>
      <w:r w:rsidRPr="4F3A820B">
        <w:rPr>
          <w:rFonts w:ascii="Aptos" w:eastAsia="Aptos" w:hAnsi="Aptos" w:cs="Aptos"/>
          <w:b/>
          <w:bCs/>
          <w:color w:val="auto"/>
          <w:sz w:val="20"/>
          <w:szCs w:val="20"/>
        </w:rPr>
        <w:t>Rights</w:t>
      </w:r>
      <w:proofErr w:type="spellEnd"/>
    </w:p>
    <w:p w14:paraId="3F519F32" w14:textId="77777777" w:rsidR="00362076" w:rsidRPr="0046298F" w:rsidRDefault="00362076" w:rsidP="4F3A820B">
      <w:pPr>
        <w:numPr>
          <w:ilvl w:val="0"/>
          <w:numId w:val="4"/>
        </w:numPr>
        <w:suppressAutoHyphens/>
        <w:autoSpaceDE w:val="0"/>
        <w:autoSpaceDN w:val="0"/>
        <w:spacing w:after="0" w:line="276" w:lineRule="auto"/>
        <w:jc w:val="both"/>
        <w:rPr>
          <w:rFonts w:ascii="Aptos" w:eastAsia="Aptos" w:hAnsi="Aptos" w:cs="Aptos"/>
          <w:sz w:val="20"/>
          <w:szCs w:val="20"/>
          <w:lang w:val="en-US"/>
        </w:rPr>
      </w:pPr>
      <w:r w:rsidRPr="4F3A820B">
        <w:rPr>
          <w:rFonts w:ascii="Aptos" w:eastAsia="Aptos" w:hAnsi="Aptos" w:cs="Aptos"/>
          <w:sz w:val="20"/>
          <w:szCs w:val="20"/>
          <w:lang w:val="en-US"/>
        </w:rPr>
        <w:t>The Partner declares and guarantees that all results of its work arising from the performance of this Agreement (including source code, applications, documentation, graphics, databases), hereinafter referred to as "Works", shall be free from legal defects, and the Partner shall have exclusive and unlimited economic copyrights to them. The Partner shall bear full legal responsibility in the event of third-party claims regarding infringement of their copyrights.</w:t>
      </w:r>
    </w:p>
    <w:p w14:paraId="3F519F33" w14:textId="77777777" w:rsidR="00362076" w:rsidRPr="0046298F" w:rsidRDefault="00362076" w:rsidP="4F3A820B">
      <w:pPr>
        <w:pStyle w:val="Default"/>
        <w:numPr>
          <w:ilvl w:val="0"/>
          <w:numId w:val="4"/>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 xml:space="preserve">Upon completion (creation) of a given Work (or part thereof), the Partner shall transfer the economic copyrights to these Works to B2BNET. The transfer of rights shall be unlimited in terms of territory (worldwide) and </w:t>
      </w:r>
      <w:proofErr w:type="gramStart"/>
      <w:r w:rsidRPr="4F3A820B">
        <w:rPr>
          <w:rFonts w:ascii="Aptos" w:eastAsia="Aptos" w:hAnsi="Aptos" w:cs="Aptos"/>
          <w:color w:val="auto"/>
          <w:sz w:val="20"/>
          <w:szCs w:val="20"/>
          <w:lang w:val="en-US"/>
        </w:rPr>
        <w:t>time, and</w:t>
      </w:r>
      <w:proofErr w:type="gramEnd"/>
      <w:r w:rsidRPr="4F3A820B">
        <w:rPr>
          <w:rFonts w:ascii="Aptos" w:eastAsia="Aptos" w:hAnsi="Aptos" w:cs="Aptos"/>
          <w:color w:val="auto"/>
          <w:sz w:val="20"/>
          <w:szCs w:val="20"/>
          <w:lang w:val="en-US"/>
        </w:rPr>
        <w:t xml:space="preserve"> shall apply to all fields of exploitation known at the time of conclusion of the Agreement.</w:t>
      </w:r>
    </w:p>
    <w:p w14:paraId="3F519F34" w14:textId="77777777" w:rsidR="00362076" w:rsidRPr="0046298F" w:rsidRDefault="00362076" w:rsidP="4F3A820B">
      <w:pPr>
        <w:pStyle w:val="Default"/>
        <w:numPr>
          <w:ilvl w:val="0"/>
          <w:numId w:val="4"/>
        </w:numPr>
        <w:spacing w:line="276" w:lineRule="auto"/>
        <w:ind w:left="357" w:hanging="357"/>
        <w:jc w:val="both"/>
        <w:rPr>
          <w:rFonts w:ascii="Aptos" w:eastAsia="Aptos" w:hAnsi="Aptos" w:cs="Aptos"/>
          <w:sz w:val="20"/>
          <w:szCs w:val="20"/>
          <w:lang w:val="en-US"/>
        </w:rPr>
      </w:pPr>
      <w:r w:rsidRPr="4F3A820B">
        <w:rPr>
          <w:rFonts w:ascii="Aptos" w:eastAsia="Aptos" w:hAnsi="Aptos" w:cs="Aptos"/>
          <w:sz w:val="20"/>
          <w:szCs w:val="20"/>
          <w:lang w:val="en-US"/>
        </w:rPr>
        <w:t>The transfer of rights covers, in particular, the following fields of exploitation: a) permanent or temporary recording and reproduction of Works by any technique (including printing, digital, magnetic recording) and in any form; b) placing on the market, lending or renting the original or copies; c) distribution in any other way, including public performance, exhibition, and making available in such a way that anyone can have access to it at a place and time of their choosing (e.g., on the Internet); d) with regard to computer programs: the right to install, run, store, modify, translate the code, modify, decompile, and make backup copies.</w:t>
      </w:r>
    </w:p>
    <w:p w14:paraId="3F519F35" w14:textId="77777777" w:rsidR="00362076" w:rsidRPr="0046298F" w:rsidRDefault="00362076" w:rsidP="4F3A820B">
      <w:pPr>
        <w:pStyle w:val="Default"/>
        <w:numPr>
          <w:ilvl w:val="0"/>
          <w:numId w:val="4"/>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The Partner transfers to B2BNET the exclusive right to authorize the exercise of derivative copyright (i.e., the right to modify, translate, adapt, and develop the Works by B2BNET or other companies). The Partner undertakes not to exercise moral rights to the Works (e.g., the right to the integrity of content and form or to indicate authorship) and authorizes B2BNET to exercise them on its behalf.</w:t>
      </w:r>
    </w:p>
    <w:p w14:paraId="3F519F36" w14:textId="77777777" w:rsidR="00362076" w:rsidRPr="0046298F" w:rsidRDefault="00362076" w:rsidP="4F3A820B">
      <w:pPr>
        <w:pStyle w:val="Akapitzlist"/>
        <w:keepLines w:val="0"/>
        <w:spacing w:before="0" w:after="0"/>
        <w:ind w:left="357" w:hanging="357"/>
        <w:contextualSpacing/>
        <w:rPr>
          <w:rFonts w:ascii="Aptos" w:eastAsia="Aptos" w:hAnsi="Aptos" w:cs="Aptos"/>
          <w:sz w:val="20"/>
          <w:szCs w:val="20"/>
          <w:lang w:val="en-US" w:eastAsia="en-US"/>
        </w:rPr>
      </w:pPr>
      <w:r w:rsidRPr="4F3A820B">
        <w:rPr>
          <w:rFonts w:ascii="Aptos" w:eastAsia="Aptos" w:hAnsi="Aptos" w:cs="Aptos"/>
          <w:sz w:val="20"/>
          <w:szCs w:val="20"/>
          <w:lang w:val="en-US" w:eastAsia="en-US"/>
        </w:rPr>
        <w:t>The Parties agree that the remuneration specified in § 6 of the Agreement (Remuneration) covers the total payment for the transfer of economic copyrights, derivative rights, and for granting the authorizations described in this paragraph. The Partner is not entitled to any additional remuneration (e.g., royalties) in this respect.</w:t>
      </w:r>
    </w:p>
    <w:p w14:paraId="3F519F39" w14:textId="28F0FC94" w:rsidR="00362076" w:rsidRPr="0046298F" w:rsidRDefault="00362076" w:rsidP="0BD9D98C">
      <w:pPr>
        <w:pStyle w:val="Default"/>
        <w:numPr>
          <w:ilvl w:val="0"/>
          <w:numId w:val="4"/>
        </w:numPr>
        <w:spacing w:line="276" w:lineRule="auto"/>
        <w:jc w:val="both"/>
        <w:rPr>
          <w:rFonts w:ascii="Aptos" w:eastAsia="Aptos" w:hAnsi="Aptos" w:cs="Aptos"/>
          <w:color w:val="auto"/>
          <w:sz w:val="20"/>
          <w:szCs w:val="20"/>
          <w:lang w:val="en-US"/>
        </w:rPr>
      </w:pPr>
      <w:r w:rsidRPr="0BD9D98C">
        <w:rPr>
          <w:rFonts w:ascii="Aptos" w:eastAsia="Aptos" w:hAnsi="Aptos" w:cs="Aptos"/>
          <w:color w:val="auto"/>
          <w:sz w:val="20"/>
          <w:szCs w:val="20"/>
          <w:lang w:val="en-US"/>
        </w:rPr>
        <w:lastRenderedPageBreak/>
        <w:t>If new fields of exploitation (new technologies) arise in the future that were unknown on the date of conclusion of the Agreement, the Partner undertakes to transfer the rights to the Works also in these fields at the request of B2BNET. The Parties agree on a symbolic remuneration for such transfer in the amount of PLN 1.00 net.</w:t>
      </w:r>
    </w:p>
    <w:p w14:paraId="3F519F3A" w14:textId="77777777" w:rsidR="00362076" w:rsidRPr="0046298F" w:rsidRDefault="00362076" w:rsidP="4F3A820B">
      <w:pPr>
        <w:pStyle w:val="Default"/>
        <w:spacing w:line="276" w:lineRule="auto"/>
        <w:jc w:val="center"/>
        <w:rPr>
          <w:rFonts w:ascii="Aptos" w:eastAsia="Aptos" w:hAnsi="Aptos" w:cs="Aptos"/>
          <w:color w:val="auto"/>
          <w:sz w:val="20"/>
          <w:szCs w:val="20"/>
        </w:rPr>
      </w:pPr>
      <w:r w:rsidRPr="4F3A820B">
        <w:rPr>
          <w:rFonts w:ascii="Aptos" w:eastAsia="Aptos" w:hAnsi="Aptos" w:cs="Aptos"/>
          <w:b/>
          <w:bCs/>
          <w:color w:val="auto"/>
          <w:sz w:val="20"/>
          <w:szCs w:val="20"/>
        </w:rPr>
        <w:t>§ 6</w:t>
      </w:r>
    </w:p>
    <w:p w14:paraId="3F519F3B" w14:textId="77777777" w:rsidR="00362076" w:rsidRPr="0046298F" w:rsidRDefault="00362076" w:rsidP="4F3A820B">
      <w:pPr>
        <w:pStyle w:val="Default"/>
        <w:spacing w:line="276" w:lineRule="auto"/>
        <w:jc w:val="center"/>
        <w:rPr>
          <w:rFonts w:ascii="Aptos" w:eastAsia="Aptos" w:hAnsi="Aptos" w:cs="Aptos"/>
          <w:color w:val="auto"/>
          <w:sz w:val="20"/>
          <w:szCs w:val="20"/>
        </w:rPr>
      </w:pPr>
      <w:proofErr w:type="spellStart"/>
      <w:r w:rsidRPr="4F3A820B">
        <w:rPr>
          <w:rFonts w:ascii="Aptos" w:eastAsia="Aptos" w:hAnsi="Aptos" w:cs="Aptos"/>
          <w:b/>
          <w:bCs/>
          <w:color w:val="auto"/>
          <w:sz w:val="20"/>
          <w:szCs w:val="20"/>
        </w:rPr>
        <w:t>Remuneration</w:t>
      </w:r>
      <w:proofErr w:type="spellEnd"/>
    </w:p>
    <w:p w14:paraId="3F519F3C" w14:textId="77777777" w:rsidR="00362076" w:rsidRPr="0046298F" w:rsidRDefault="00362076" w:rsidP="4F3A820B">
      <w:pPr>
        <w:numPr>
          <w:ilvl w:val="0"/>
          <w:numId w:val="5"/>
        </w:numPr>
        <w:suppressAutoHyphens/>
        <w:autoSpaceDE w:val="0"/>
        <w:autoSpaceDN w:val="0"/>
        <w:spacing w:after="0" w:line="276" w:lineRule="auto"/>
        <w:jc w:val="both"/>
        <w:rPr>
          <w:rFonts w:ascii="Aptos" w:eastAsia="Aptos" w:hAnsi="Aptos" w:cs="Aptos"/>
          <w:sz w:val="20"/>
          <w:szCs w:val="20"/>
          <w:lang w:val="en-US"/>
        </w:rPr>
      </w:pPr>
      <w:r w:rsidRPr="0BD9D98C">
        <w:rPr>
          <w:rFonts w:ascii="Aptos" w:eastAsia="Aptos" w:hAnsi="Aptos" w:cs="Aptos"/>
          <w:sz w:val="20"/>
          <w:szCs w:val="20"/>
          <w:lang w:val="en-US"/>
        </w:rPr>
        <w:t>For the proper performance of the Services, the Partner shall be entitled to remuneration calculated as the product of the number of hours of actual provision of the Services in a given month and an hourly rate of {{ contract.rate_candidate or '…' }} {{ contract.currency or 'PLN' }} (in words: {{ b2b.rate_in_words or '………' }}) net + VAT in accordance with the applicable regulations.</w:t>
      </w:r>
      <w:proofErr w:type="gramStart"/>
      <w:proofErr w:type="gramEnd"/>
    </w:p>
    <w:p w14:paraId="3F519F3D" w14:textId="77777777" w:rsidR="00362076" w:rsidRPr="0046298F" w:rsidRDefault="00362076" w:rsidP="4F3A820B">
      <w:pPr>
        <w:pStyle w:val="Default"/>
        <w:numPr>
          <w:ilvl w:val="0"/>
          <w:numId w:val="5"/>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The remuneration referred to in section 1 exhausts all financial claims of the Partner against B2BNET, including, in particular, remuneration for the transfer of copyrights and related rights (in accordance with § 5 of the Agreement) and the costs of operating the Partner's own tools, unless the Parties agree otherwise in writing.</w:t>
      </w:r>
    </w:p>
    <w:p w14:paraId="3F519F3E" w14:textId="77777777" w:rsidR="00362076" w:rsidRPr="0046298F" w:rsidRDefault="00362076" w:rsidP="4F3A820B">
      <w:pPr>
        <w:pStyle w:val="Default"/>
        <w:numPr>
          <w:ilvl w:val="0"/>
          <w:numId w:val="5"/>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 xml:space="preserve">If it is necessary to provide the Services outside the agreed place of performance, B2BNET shall reimburse the Partner for reasonable and documented travel and accommodation costs. Reimbursement shall be made only after prior approval of the expenses by B2BNET (by e-mail) and </w:t>
      </w:r>
      <w:proofErr w:type="gramStart"/>
      <w:r w:rsidRPr="4F3A820B">
        <w:rPr>
          <w:rFonts w:ascii="Aptos" w:eastAsia="Aptos" w:hAnsi="Aptos" w:cs="Aptos"/>
          <w:color w:val="auto"/>
          <w:sz w:val="20"/>
          <w:szCs w:val="20"/>
          <w:lang w:val="en-US"/>
        </w:rPr>
        <w:t>on the basis of</w:t>
      </w:r>
      <w:proofErr w:type="gramEnd"/>
      <w:r w:rsidRPr="4F3A820B">
        <w:rPr>
          <w:rFonts w:ascii="Aptos" w:eastAsia="Aptos" w:hAnsi="Aptos" w:cs="Aptos"/>
          <w:color w:val="auto"/>
          <w:sz w:val="20"/>
          <w:szCs w:val="20"/>
          <w:lang w:val="en-US"/>
        </w:rPr>
        <w:t xml:space="preserve"> a re-invoice (or a separate item on the invoice) issued by the Partner, to which scans of proof of costs incurred shall be attached. The Parties exclude the application of provisions on employee allowances and lump sums.</w:t>
      </w:r>
    </w:p>
    <w:p w14:paraId="3F519F3F" w14:textId="61B14F22" w:rsidR="00362076" w:rsidRPr="0046298F" w:rsidRDefault="002E35A1" w:rsidP="4F3A820B">
      <w:pPr>
        <w:pStyle w:val="Default"/>
        <w:numPr>
          <w:ilvl w:val="0"/>
          <w:numId w:val="5"/>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The basis for issuing a VAT invoice is the “Report on Services Performed” (hourly or task-based statement), approved by an authorized representative of B2BNET or a B2BNET customer, sent in electronic form to the following e-mail address: rozliczenia@b2bnetwork.pl.</w:t>
      </w:r>
    </w:p>
    <w:p w14:paraId="3F519F40" w14:textId="075C0E0B" w:rsidR="00362076" w:rsidRPr="0046298F" w:rsidRDefault="002F714B" w:rsidP="4F3A820B">
      <w:pPr>
        <w:pStyle w:val="Default"/>
        <w:numPr>
          <w:ilvl w:val="0"/>
          <w:numId w:val="5"/>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 xml:space="preserve">The billing period is one calendar month. B2BNET undertakes to pay the remuneration within 14 days of the date of delivery of a correctly issued VAT invoice. The date of delivery is the date on which the </w:t>
      </w:r>
      <w:proofErr w:type="spellStart"/>
      <w:r w:rsidRPr="4F3A820B">
        <w:rPr>
          <w:rFonts w:ascii="Aptos" w:eastAsia="Aptos" w:hAnsi="Aptos" w:cs="Aptos"/>
          <w:color w:val="auto"/>
          <w:sz w:val="20"/>
          <w:szCs w:val="20"/>
          <w:lang w:val="en-US"/>
        </w:rPr>
        <w:t>KSeF</w:t>
      </w:r>
      <w:proofErr w:type="spellEnd"/>
      <w:r w:rsidRPr="4F3A820B">
        <w:rPr>
          <w:rFonts w:ascii="Aptos" w:eastAsia="Aptos" w:hAnsi="Aptos" w:cs="Aptos"/>
          <w:color w:val="auto"/>
          <w:sz w:val="20"/>
          <w:szCs w:val="20"/>
          <w:lang w:val="en-US"/>
        </w:rPr>
        <w:t xml:space="preserve"> number is assigned by the system.</w:t>
      </w:r>
    </w:p>
    <w:p w14:paraId="3F519F41" w14:textId="7A682110" w:rsidR="00362076" w:rsidRPr="0046298F" w:rsidRDefault="00F87E1E" w:rsidP="4F3A820B">
      <w:pPr>
        <w:pStyle w:val="Default"/>
        <w:numPr>
          <w:ilvl w:val="0"/>
          <w:numId w:val="5"/>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Invoices will be issued and sent via the National e-Invoice System (</w:t>
      </w:r>
      <w:proofErr w:type="spellStart"/>
      <w:r w:rsidRPr="4F3A820B">
        <w:rPr>
          <w:rFonts w:ascii="Aptos" w:eastAsia="Aptos" w:hAnsi="Aptos" w:cs="Aptos"/>
          <w:color w:val="auto"/>
          <w:sz w:val="20"/>
          <w:szCs w:val="20"/>
          <w:lang w:val="en-US"/>
        </w:rPr>
        <w:t>KSeF</w:t>
      </w:r>
      <w:proofErr w:type="spellEnd"/>
      <w:r w:rsidRPr="4F3A820B">
        <w:rPr>
          <w:rFonts w:ascii="Aptos" w:eastAsia="Aptos" w:hAnsi="Aptos" w:cs="Aptos"/>
          <w:color w:val="auto"/>
          <w:sz w:val="20"/>
          <w:szCs w:val="20"/>
          <w:lang w:val="en-US"/>
        </w:rPr>
        <w:t>).</w:t>
      </w:r>
    </w:p>
    <w:p w14:paraId="3F519F42" w14:textId="77777777" w:rsidR="00362076" w:rsidRPr="0046298F" w:rsidRDefault="00362076" w:rsidP="4F3A820B">
      <w:pPr>
        <w:pStyle w:val="Default"/>
        <w:numPr>
          <w:ilvl w:val="0"/>
          <w:numId w:val="5"/>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 xml:space="preserve">The financial terms of cooperation constitute a trade secret of the </w:t>
      </w:r>
      <w:proofErr w:type="gramStart"/>
      <w:r w:rsidRPr="4F3A820B">
        <w:rPr>
          <w:rFonts w:ascii="Aptos" w:eastAsia="Aptos" w:hAnsi="Aptos" w:cs="Aptos"/>
          <w:color w:val="auto"/>
          <w:sz w:val="20"/>
          <w:szCs w:val="20"/>
          <w:lang w:val="en-US"/>
        </w:rPr>
        <w:t>company</w:t>
      </w:r>
      <w:proofErr w:type="gramEnd"/>
      <w:r w:rsidRPr="4F3A820B">
        <w:rPr>
          <w:rFonts w:ascii="Aptos" w:eastAsia="Aptos" w:hAnsi="Aptos" w:cs="Aptos"/>
          <w:color w:val="auto"/>
          <w:sz w:val="20"/>
          <w:szCs w:val="20"/>
          <w:lang w:val="en-US"/>
        </w:rPr>
        <w:t xml:space="preserve"> and the Partner undertakes not to disclose them to third parties, </w:t>
      </w:r>
      <w:proofErr w:type="gramStart"/>
      <w:r w:rsidRPr="4F3A820B">
        <w:rPr>
          <w:rFonts w:ascii="Aptos" w:eastAsia="Aptos" w:hAnsi="Aptos" w:cs="Aptos"/>
          <w:color w:val="auto"/>
          <w:sz w:val="20"/>
          <w:szCs w:val="20"/>
          <w:lang w:val="en-US"/>
        </w:rPr>
        <w:t>in particular to</w:t>
      </w:r>
      <w:proofErr w:type="gramEnd"/>
      <w:r w:rsidRPr="4F3A820B">
        <w:rPr>
          <w:rFonts w:ascii="Aptos" w:eastAsia="Aptos" w:hAnsi="Aptos" w:cs="Aptos"/>
          <w:color w:val="auto"/>
          <w:sz w:val="20"/>
          <w:szCs w:val="20"/>
          <w:lang w:val="en-US"/>
        </w:rPr>
        <w:t xml:space="preserve"> the staff and other contractors of the B2BNET Customer.</w:t>
      </w:r>
    </w:p>
    <w:p w14:paraId="3F519F43" w14:textId="77777777" w:rsidR="00362076" w:rsidRPr="0046298F" w:rsidRDefault="00362076" w:rsidP="4F3A820B">
      <w:pPr>
        <w:pStyle w:val="Default"/>
        <w:numPr>
          <w:ilvl w:val="0"/>
          <w:numId w:val="5"/>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 xml:space="preserve">B2BNET may provide the Partner with medical or sports service packages (e.g., PZU, </w:t>
      </w:r>
      <w:proofErr w:type="spellStart"/>
      <w:r w:rsidRPr="4F3A820B">
        <w:rPr>
          <w:rFonts w:ascii="Aptos" w:eastAsia="Aptos" w:hAnsi="Aptos" w:cs="Aptos"/>
          <w:color w:val="auto"/>
          <w:sz w:val="20"/>
          <w:szCs w:val="20"/>
          <w:lang w:val="en-US"/>
        </w:rPr>
        <w:t>FitProfit</w:t>
      </w:r>
      <w:proofErr w:type="spellEnd"/>
      <w:r w:rsidRPr="4F3A820B">
        <w:rPr>
          <w:rFonts w:ascii="Aptos" w:eastAsia="Aptos" w:hAnsi="Aptos" w:cs="Aptos"/>
          <w:color w:val="auto"/>
          <w:sz w:val="20"/>
          <w:szCs w:val="20"/>
          <w:lang w:val="en-US"/>
        </w:rPr>
        <w:t xml:space="preserve">) under its current corporate agreements. B2BNET may cover part or </w:t>
      </w:r>
      <w:proofErr w:type="gramStart"/>
      <w:r w:rsidRPr="4F3A820B">
        <w:rPr>
          <w:rFonts w:ascii="Aptos" w:eastAsia="Aptos" w:hAnsi="Aptos" w:cs="Aptos"/>
          <w:color w:val="auto"/>
          <w:sz w:val="20"/>
          <w:szCs w:val="20"/>
          <w:lang w:val="en-US"/>
        </w:rPr>
        <w:t>all of</w:t>
      </w:r>
      <w:proofErr w:type="gramEnd"/>
      <w:r w:rsidRPr="4F3A820B">
        <w:rPr>
          <w:rFonts w:ascii="Aptos" w:eastAsia="Aptos" w:hAnsi="Aptos" w:cs="Aptos"/>
          <w:color w:val="auto"/>
          <w:sz w:val="20"/>
          <w:szCs w:val="20"/>
          <w:lang w:val="en-US"/>
        </w:rPr>
        <w:t xml:space="preserve"> the cost of the Basic Package in accordance with its current cost sharing policy, which is treated as a promotional element or an additional component of remuneration within the framework of B2B cooperation.</w:t>
      </w:r>
    </w:p>
    <w:p w14:paraId="3AB3225E" w14:textId="7514F097" w:rsidR="00CC0DBE" w:rsidRPr="00895982" w:rsidRDefault="00362076" w:rsidP="4F3A820B">
      <w:pPr>
        <w:pStyle w:val="Default"/>
        <w:numPr>
          <w:ilvl w:val="0"/>
          <w:numId w:val="5"/>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If the Extended Package is selected or if the cost of the Basic Package exceeds the amount covered by B2BNET in accordance with the current policy, the Partner shall bear the difference in cost. This difference in cost shall be deducted from the Partner's monthly remuneration, to which the Partner agrees. This deduction shall be documented in an appropriate settlement document.</w:t>
      </w:r>
    </w:p>
    <w:p w14:paraId="3FBCB03C" w14:textId="77777777" w:rsidR="00D53F70" w:rsidRDefault="00D53F70" w:rsidP="4F3A820B">
      <w:pPr>
        <w:pStyle w:val="Default"/>
        <w:spacing w:line="276" w:lineRule="auto"/>
        <w:jc w:val="both"/>
        <w:rPr>
          <w:rFonts w:ascii="Aptos" w:eastAsia="Aptos" w:hAnsi="Aptos" w:cs="Aptos"/>
          <w:color w:val="auto"/>
          <w:sz w:val="20"/>
          <w:szCs w:val="20"/>
          <w:lang w:val="en-US"/>
        </w:rPr>
      </w:pPr>
    </w:p>
    <w:p w14:paraId="594B276E" w14:textId="77777777" w:rsidR="00D53F70" w:rsidRPr="0046298F" w:rsidRDefault="00D53F70" w:rsidP="4F3A820B">
      <w:pPr>
        <w:pStyle w:val="Default"/>
        <w:spacing w:line="276" w:lineRule="auto"/>
        <w:jc w:val="both"/>
        <w:rPr>
          <w:rFonts w:ascii="Aptos" w:eastAsia="Aptos" w:hAnsi="Aptos" w:cs="Aptos"/>
          <w:color w:val="auto"/>
          <w:sz w:val="20"/>
          <w:szCs w:val="20"/>
          <w:lang w:val="en-US"/>
        </w:rPr>
      </w:pPr>
    </w:p>
    <w:p w14:paraId="3F519F45" w14:textId="77777777" w:rsidR="00362076" w:rsidRPr="0046298F" w:rsidRDefault="00362076" w:rsidP="4F3A820B">
      <w:pPr>
        <w:pStyle w:val="Default"/>
        <w:spacing w:line="276" w:lineRule="auto"/>
        <w:ind w:left="360"/>
        <w:jc w:val="center"/>
        <w:rPr>
          <w:rFonts w:ascii="Aptos" w:eastAsia="Aptos" w:hAnsi="Aptos" w:cs="Aptos"/>
          <w:color w:val="auto"/>
          <w:sz w:val="20"/>
          <w:szCs w:val="20"/>
          <w:lang w:val="en-US"/>
        </w:rPr>
      </w:pPr>
      <w:r w:rsidRPr="4F3A820B">
        <w:rPr>
          <w:rFonts w:ascii="Aptos" w:eastAsia="Aptos" w:hAnsi="Aptos" w:cs="Aptos"/>
          <w:b/>
          <w:bCs/>
          <w:color w:val="auto"/>
          <w:sz w:val="20"/>
          <w:szCs w:val="20"/>
          <w:lang w:val="en-US"/>
        </w:rPr>
        <w:t>§ 7</w:t>
      </w:r>
    </w:p>
    <w:p w14:paraId="3F519F46" w14:textId="77777777" w:rsidR="00362076" w:rsidRPr="0046298F" w:rsidRDefault="00362076" w:rsidP="4F3A820B">
      <w:pPr>
        <w:pStyle w:val="Default"/>
        <w:spacing w:line="276" w:lineRule="auto"/>
        <w:jc w:val="center"/>
        <w:rPr>
          <w:rFonts w:ascii="Aptos" w:eastAsia="Aptos" w:hAnsi="Aptos" w:cs="Aptos"/>
          <w:b/>
          <w:bCs/>
          <w:color w:val="auto"/>
          <w:sz w:val="20"/>
          <w:szCs w:val="20"/>
          <w:lang w:val="en-US"/>
        </w:rPr>
      </w:pPr>
      <w:r w:rsidRPr="4F3A820B">
        <w:rPr>
          <w:rFonts w:ascii="Aptos" w:eastAsia="Aptos" w:hAnsi="Aptos" w:cs="Aptos"/>
          <w:b/>
          <w:bCs/>
          <w:color w:val="auto"/>
          <w:sz w:val="20"/>
          <w:szCs w:val="20"/>
          <w:lang w:val="en-US"/>
        </w:rPr>
        <w:t>Processing of the Partner's Personal Data (B2BNET as the Administrator)</w:t>
      </w:r>
    </w:p>
    <w:p w14:paraId="3F519F47" w14:textId="77777777" w:rsidR="00362076" w:rsidRPr="0046298F" w:rsidRDefault="00362076" w:rsidP="4F3A820B">
      <w:pPr>
        <w:pStyle w:val="Default"/>
        <w:numPr>
          <w:ilvl w:val="0"/>
          <w:numId w:val="6"/>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 xml:space="preserve">The administrator of the Partner's personal data is B2BNET S.A. with its registered office in Warsaw, Al. </w:t>
      </w:r>
      <w:proofErr w:type="spellStart"/>
      <w:r w:rsidRPr="4F3A820B">
        <w:rPr>
          <w:rFonts w:ascii="Aptos" w:eastAsia="Aptos" w:hAnsi="Aptos" w:cs="Aptos"/>
          <w:color w:val="auto"/>
          <w:sz w:val="20"/>
          <w:szCs w:val="20"/>
          <w:lang w:val="en-US"/>
        </w:rPr>
        <w:t>Jerozolimskie</w:t>
      </w:r>
      <w:proofErr w:type="spellEnd"/>
      <w:r w:rsidRPr="4F3A820B">
        <w:rPr>
          <w:rFonts w:ascii="Aptos" w:eastAsia="Aptos" w:hAnsi="Aptos" w:cs="Aptos"/>
          <w:color w:val="auto"/>
          <w:sz w:val="20"/>
          <w:szCs w:val="20"/>
          <w:lang w:val="en-US"/>
        </w:rPr>
        <w:t xml:space="preserve"> 180. The processing of data, including first name, last name, tax identification number, and contact details, is necessary for the performance of this Agreement (Art. 6(1)(b) of the GDPR).</w:t>
      </w:r>
    </w:p>
    <w:p w14:paraId="3F519F48" w14:textId="77777777" w:rsidR="00362076" w:rsidRPr="0046298F" w:rsidRDefault="00362076" w:rsidP="4F3A820B">
      <w:pPr>
        <w:pStyle w:val="Default"/>
        <w:numPr>
          <w:ilvl w:val="0"/>
          <w:numId w:val="6"/>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The data will be processed solely for the purpose of proper performance of the Agreement, including for accounting, billing, and contact purposes.</w:t>
      </w:r>
    </w:p>
    <w:p w14:paraId="3F519F49" w14:textId="77777777" w:rsidR="00362076" w:rsidRPr="0046298F" w:rsidRDefault="00362076" w:rsidP="4F3A820B">
      <w:pPr>
        <w:pStyle w:val="Default"/>
        <w:numPr>
          <w:ilvl w:val="0"/>
          <w:numId w:val="6"/>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 xml:space="preserve">The Partner's personal data may be made available to B2BNET Customers to whom the Partner provides Services, only to the extent necessary to perform the order (e.g., to grant access to the </w:t>
      </w:r>
      <w:r w:rsidRPr="4F3A820B">
        <w:rPr>
          <w:rFonts w:ascii="Aptos" w:eastAsia="Aptos" w:hAnsi="Aptos" w:cs="Aptos"/>
          <w:color w:val="auto"/>
          <w:sz w:val="20"/>
          <w:szCs w:val="20"/>
          <w:lang w:val="en-US"/>
        </w:rPr>
        <w:lastRenderedPageBreak/>
        <w:t>Customer's IT systems or to introduce the Partner as a member of the project team). The Partner will be informed each time about the Customer to whom the data will be made available.</w:t>
      </w:r>
    </w:p>
    <w:p w14:paraId="3F519F4A" w14:textId="77777777" w:rsidR="00362076" w:rsidRPr="0046298F" w:rsidRDefault="00362076" w:rsidP="4F3A820B">
      <w:pPr>
        <w:pStyle w:val="Default"/>
        <w:numPr>
          <w:ilvl w:val="0"/>
          <w:numId w:val="6"/>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 xml:space="preserve">The Partner undertakes to disclose their PESEL number during the term of the Agreement only if and to the extent necessary due to the requirements of the B2BNET Customer (e.g., </w:t>
      </w:r>
      <w:proofErr w:type="gramStart"/>
      <w:r w:rsidRPr="4F3A820B">
        <w:rPr>
          <w:rFonts w:ascii="Aptos" w:eastAsia="Aptos" w:hAnsi="Aptos" w:cs="Aptos"/>
          <w:color w:val="auto"/>
          <w:sz w:val="20"/>
          <w:szCs w:val="20"/>
          <w:lang w:val="en-US"/>
        </w:rPr>
        <w:t>in order to</w:t>
      </w:r>
      <w:proofErr w:type="gramEnd"/>
      <w:r w:rsidRPr="4F3A820B">
        <w:rPr>
          <w:rFonts w:ascii="Aptos" w:eastAsia="Aptos" w:hAnsi="Aptos" w:cs="Aptos"/>
          <w:color w:val="auto"/>
          <w:sz w:val="20"/>
          <w:szCs w:val="20"/>
          <w:lang w:val="en-US"/>
        </w:rPr>
        <w:t xml:space="preserve"> obtain unique access to banking, medical, or official systems).</w:t>
      </w:r>
    </w:p>
    <w:p w14:paraId="3F519F4B" w14:textId="77777777" w:rsidR="00362076" w:rsidRPr="0046298F" w:rsidRDefault="00362076" w:rsidP="4F3A820B">
      <w:pPr>
        <w:pStyle w:val="Default"/>
        <w:numPr>
          <w:ilvl w:val="0"/>
          <w:numId w:val="6"/>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The data will be stored for the duration of the Agreement and after its termination for the time necessary to pursue or defend claims, in accordance with the limitation periods set out in the Civil Code.</w:t>
      </w:r>
    </w:p>
    <w:p w14:paraId="3F519F4C" w14:textId="77777777" w:rsidR="00362076" w:rsidRPr="0046298F" w:rsidRDefault="00362076" w:rsidP="4F3A820B">
      <w:pPr>
        <w:pStyle w:val="Default"/>
        <w:numPr>
          <w:ilvl w:val="0"/>
          <w:numId w:val="6"/>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The Partner shall enjoy the rights under the GDPR, including the right of access, rectification, erasure or restriction of processing, and the right to lodge a complaint with the supervisory authority (the President of the Personal Data Protection Office).</w:t>
      </w:r>
    </w:p>
    <w:p w14:paraId="3F519F4D" w14:textId="77777777" w:rsidR="00362076" w:rsidRPr="0046298F" w:rsidRDefault="00362076" w:rsidP="4F3A820B">
      <w:pPr>
        <w:pStyle w:val="Default"/>
        <w:numPr>
          <w:ilvl w:val="0"/>
          <w:numId w:val="6"/>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Contact details for the B2BNET Data Protection Officer: e-mail: iod@b2bnetwork.pl.</w:t>
      </w:r>
    </w:p>
    <w:p w14:paraId="0F4A3225" w14:textId="6A2E26E8" w:rsidR="59752D40" w:rsidRDefault="59752D40" w:rsidP="4F3A820B">
      <w:pPr>
        <w:pStyle w:val="Default"/>
        <w:spacing w:line="276" w:lineRule="auto"/>
        <w:jc w:val="center"/>
        <w:rPr>
          <w:rFonts w:ascii="Aptos" w:eastAsia="Aptos" w:hAnsi="Aptos" w:cs="Aptos"/>
          <w:b/>
          <w:bCs/>
          <w:color w:val="auto"/>
          <w:sz w:val="20"/>
          <w:szCs w:val="20"/>
          <w:lang w:val="en-US"/>
        </w:rPr>
      </w:pPr>
    </w:p>
    <w:p w14:paraId="3F519F4E" w14:textId="13805F76" w:rsidR="00362076" w:rsidRPr="0046298F" w:rsidRDefault="00362076" w:rsidP="4F3A820B">
      <w:pPr>
        <w:pStyle w:val="Default"/>
        <w:spacing w:line="276" w:lineRule="auto"/>
        <w:jc w:val="center"/>
        <w:rPr>
          <w:rFonts w:ascii="Aptos" w:eastAsia="Aptos" w:hAnsi="Aptos" w:cs="Aptos"/>
          <w:b/>
          <w:bCs/>
          <w:color w:val="auto"/>
          <w:sz w:val="20"/>
          <w:szCs w:val="20"/>
          <w:lang w:val="en-US"/>
        </w:rPr>
      </w:pPr>
      <w:r w:rsidRPr="4F3A820B">
        <w:rPr>
          <w:rFonts w:ascii="Aptos" w:eastAsia="Aptos" w:hAnsi="Aptos" w:cs="Aptos"/>
          <w:b/>
          <w:bCs/>
          <w:color w:val="auto"/>
          <w:sz w:val="20"/>
          <w:szCs w:val="20"/>
          <w:lang w:val="en-US"/>
        </w:rPr>
        <w:t>§ 7A</w:t>
      </w:r>
    </w:p>
    <w:p w14:paraId="3F519F4F" w14:textId="77777777" w:rsidR="00362076" w:rsidRPr="0046298F" w:rsidRDefault="00362076" w:rsidP="4F3A820B">
      <w:pPr>
        <w:pStyle w:val="Default"/>
        <w:spacing w:line="276" w:lineRule="auto"/>
        <w:jc w:val="center"/>
        <w:rPr>
          <w:rFonts w:ascii="Aptos" w:eastAsia="Aptos" w:hAnsi="Aptos" w:cs="Aptos"/>
          <w:b/>
          <w:bCs/>
          <w:color w:val="auto"/>
          <w:sz w:val="20"/>
          <w:szCs w:val="20"/>
          <w:lang w:val="en-US"/>
        </w:rPr>
      </w:pPr>
      <w:r w:rsidRPr="4F3A820B">
        <w:rPr>
          <w:rFonts w:ascii="Aptos" w:eastAsia="Aptos" w:hAnsi="Aptos" w:cs="Aptos"/>
          <w:b/>
          <w:bCs/>
          <w:color w:val="auto"/>
          <w:sz w:val="20"/>
          <w:szCs w:val="20"/>
          <w:lang w:val="en-US"/>
        </w:rPr>
        <w:t>Processing of Customer Data (Partner as Processor)</w:t>
      </w:r>
    </w:p>
    <w:p w14:paraId="3F519F50" w14:textId="77777777" w:rsidR="00362076" w:rsidRPr="0046298F" w:rsidRDefault="00362076" w:rsidP="4F3A820B">
      <w:pPr>
        <w:pStyle w:val="Default"/>
        <w:numPr>
          <w:ilvl w:val="0"/>
          <w:numId w:val="37"/>
        </w:numPr>
        <w:spacing w:line="276" w:lineRule="auto"/>
        <w:ind w:left="360"/>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 xml:space="preserve">If, </w:t>
      </w:r>
      <w:proofErr w:type="gramStart"/>
      <w:r w:rsidRPr="4F3A820B">
        <w:rPr>
          <w:rFonts w:ascii="Aptos" w:eastAsia="Aptos" w:hAnsi="Aptos" w:cs="Aptos"/>
          <w:color w:val="auto"/>
          <w:sz w:val="20"/>
          <w:szCs w:val="20"/>
          <w:lang w:val="en-US"/>
        </w:rPr>
        <w:t>in the course of</w:t>
      </w:r>
      <w:proofErr w:type="gramEnd"/>
      <w:r w:rsidRPr="4F3A820B">
        <w:rPr>
          <w:rFonts w:ascii="Aptos" w:eastAsia="Aptos" w:hAnsi="Aptos" w:cs="Aptos"/>
          <w:color w:val="auto"/>
          <w:sz w:val="20"/>
          <w:szCs w:val="20"/>
          <w:lang w:val="en-US"/>
        </w:rPr>
        <w:t xml:space="preserve"> providing the Services, the Partner has access to personal data controlled by B2BNET or a B2BNET Customer, the Partner acts as a processor.</w:t>
      </w:r>
    </w:p>
    <w:p w14:paraId="3F519F51" w14:textId="77777777" w:rsidR="00362076" w:rsidRPr="0046298F" w:rsidRDefault="00362076" w:rsidP="4F3A820B">
      <w:pPr>
        <w:pStyle w:val="Default"/>
        <w:numPr>
          <w:ilvl w:val="0"/>
          <w:numId w:val="37"/>
        </w:numPr>
        <w:spacing w:line="276" w:lineRule="auto"/>
        <w:ind w:left="360"/>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The Partner undertakes to process the personal data entrusted to it only on the documented instructions of B2BNET and in accordance with the applicable provisions of the GDPR. The Partner guarantees the use of appropriate technical and organizational measures to ensure the security of the data being processed.</w:t>
      </w:r>
    </w:p>
    <w:p w14:paraId="3F519F52" w14:textId="77777777" w:rsidR="00362076" w:rsidRPr="0046298F" w:rsidRDefault="00362076" w:rsidP="4F3A820B">
      <w:pPr>
        <w:pStyle w:val="Default"/>
        <w:numPr>
          <w:ilvl w:val="0"/>
          <w:numId w:val="37"/>
        </w:numPr>
        <w:spacing w:line="276" w:lineRule="auto"/>
        <w:ind w:left="360"/>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The Partner is obliged to immediately report to B2BNET any personal data breaches, as well as any requests from data subjects received directly by the Partner. The Partner shall refrain from responding to such requests and shall forward them immediately to B2BNET.</w:t>
      </w:r>
    </w:p>
    <w:p w14:paraId="3F519F53" w14:textId="77777777" w:rsidR="00362076" w:rsidRPr="0046298F" w:rsidRDefault="00362076" w:rsidP="4F3A820B">
      <w:pPr>
        <w:pStyle w:val="Default"/>
        <w:numPr>
          <w:ilvl w:val="0"/>
          <w:numId w:val="37"/>
        </w:numPr>
        <w:spacing w:line="276" w:lineRule="auto"/>
        <w:ind w:left="360"/>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The Partner shall be liable for damages incurred by B2BNET or a B2BNET Customer resulting from the processing of data in violation of the Agreement or the law.</w:t>
      </w:r>
    </w:p>
    <w:p w14:paraId="3F519F55" w14:textId="6B3F6E5B" w:rsidR="00362076" w:rsidRPr="0046298F" w:rsidRDefault="00362076" w:rsidP="4F3A820B">
      <w:pPr>
        <w:pStyle w:val="Default"/>
        <w:numPr>
          <w:ilvl w:val="0"/>
          <w:numId w:val="37"/>
        </w:numPr>
        <w:spacing w:line="276" w:lineRule="auto"/>
        <w:ind w:left="360"/>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Detailed rules and the scope of entrusting the processing of personal data shall be regulated in a separate document – the Personal Data Processing Agreement (DPA), constituting Appendix 2 to this Agreement.</w:t>
      </w:r>
    </w:p>
    <w:p w14:paraId="3F519F56" w14:textId="77777777" w:rsidR="00362076" w:rsidRPr="0046298F" w:rsidRDefault="00362076" w:rsidP="4F3A820B">
      <w:pPr>
        <w:pStyle w:val="Default"/>
        <w:spacing w:line="276" w:lineRule="auto"/>
        <w:jc w:val="center"/>
        <w:rPr>
          <w:rFonts w:ascii="Aptos" w:eastAsia="Aptos" w:hAnsi="Aptos" w:cs="Aptos"/>
          <w:color w:val="auto"/>
          <w:sz w:val="20"/>
          <w:szCs w:val="20"/>
          <w:lang w:val="en-US"/>
        </w:rPr>
      </w:pPr>
      <w:r w:rsidRPr="4F3A820B">
        <w:rPr>
          <w:rFonts w:ascii="Aptos" w:eastAsia="Aptos" w:hAnsi="Aptos" w:cs="Aptos"/>
          <w:b/>
          <w:bCs/>
          <w:color w:val="auto"/>
          <w:sz w:val="20"/>
          <w:szCs w:val="20"/>
          <w:lang w:val="en-US"/>
        </w:rPr>
        <w:t>§ 8</w:t>
      </w:r>
    </w:p>
    <w:p w14:paraId="3F519F57" w14:textId="77777777" w:rsidR="00362076" w:rsidRPr="0046298F" w:rsidRDefault="00362076" w:rsidP="4F3A820B">
      <w:pPr>
        <w:pStyle w:val="Default"/>
        <w:spacing w:line="276" w:lineRule="auto"/>
        <w:jc w:val="center"/>
        <w:rPr>
          <w:rFonts w:ascii="Aptos" w:eastAsia="Aptos" w:hAnsi="Aptos" w:cs="Aptos"/>
          <w:b/>
          <w:bCs/>
          <w:color w:val="auto"/>
          <w:sz w:val="20"/>
          <w:szCs w:val="20"/>
          <w:lang w:val="en-US"/>
        </w:rPr>
      </w:pPr>
      <w:r w:rsidRPr="4F3A820B">
        <w:rPr>
          <w:rFonts w:ascii="Aptos" w:eastAsia="Aptos" w:hAnsi="Aptos" w:cs="Aptos"/>
          <w:b/>
          <w:bCs/>
          <w:color w:val="auto"/>
          <w:sz w:val="20"/>
          <w:szCs w:val="20"/>
          <w:lang w:val="en-US"/>
        </w:rPr>
        <w:t>Trade Secrets and Confidentiality of Information</w:t>
      </w:r>
    </w:p>
    <w:p w14:paraId="3F519F58" w14:textId="77777777" w:rsidR="00362076" w:rsidRPr="0046298F" w:rsidRDefault="00362076" w:rsidP="4F3A820B">
      <w:pPr>
        <w:pStyle w:val="Default"/>
        <w:numPr>
          <w:ilvl w:val="0"/>
          <w:numId w:val="11"/>
        </w:numPr>
        <w:spacing w:line="276" w:lineRule="auto"/>
        <w:jc w:val="both"/>
        <w:rPr>
          <w:rFonts w:ascii="Aptos" w:eastAsia="Aptos" w:hAnsi="Aptos" w:cs="Aptos"/>
          <w:color w:val="auto"/>
          <w:sz w:val="20"/>
          <w:szCs w:val="20"/>
        </w:rPr>
      </w:pPr>
      <w:r w:rsidRPr="4F3A820B">
        <w:rPr>
          <w:rFonts w:ascii="Aptos" w:eastAsia="Aptos" w:hAnsi="Aptos" w:cs="Aptos"/>
          <w:color w:val="auto"/>
          <w:sz w:val="20"/>
          <w:szCs w:val="20"/>
          <w:lang w:val="en-US"/>
        </w:rPr>
        <w:t xml:space="preserve">All technical, financial, commercial, organizational, or legal information concerning the activities of each of the Parties (B2BNET, B2BNET Customer, or Partner) obtained in connection with the performance of this Agreement constitutes Confidential Information. </w:t>
      </w:r>
      <w:r w:rsidRPr="4F3A820B">
        <w:rPr>
          <w:rFonts w:ascii="Aptos" w:eastAsia="Aptos" w:hAnsi="Aptos" w:cs="Aptos"/>
          <w:color w:val="auto"/>
          <w:sz w:val="20"/>
          <w:szCs w:val="20"/>
        </w:rPr>
        <w:t xml:space="preserve">The </w:t>
      </w:r>
      <w:proofErr w:type="spellStart"/>
      <w:r w:rsidRPr="4F3A820B">
        <w:rPr>
          <w:rFonts w:ascii="Aptos" w:eastAsia="Aptos" w:hAnsi="Aptos" w:cs="Aptos"/>
          <w:color w:val="auto"/>
          <w:sz w:val="20"/>
          <w:szCs w:val="20"/>
        </w:rPr>
        <w:t>Parties</w:t>
      </w:r>
      <w:proofErr w:type="spellEnd"/>
      <w:r w:rsidRPr="4F3A820B">
        <w:rPr>
          <w:rFonts w:ascii="Aptos" w:eastAsia="Aptos" w:hAnsi="Aptos" w:cs="Aptos"/>
          <w:color w:val="auto"/>
          <w:sz w:val="20"/>
          <w:szCs w:val="20"/>
        </w:rPr>
        <w:t xml:space="preserve"> </w:t>
      </w:r>
      <w:proofErr w:type="spellStart"/>
      <w:r w:rsidRPr="4F3A820B">
        <w:rPr>
          <w:rFonts w:ascii="Aptos" w:eastAsia="Aptos" w:hAnsi="Aptos" w:cs="Aptos"/>
          <w:color w:val="auto"/>
          <w:sz w:val="20"/>
          <w:szCs w:val="20"/>
        </w:rPr>
        <w:t>mutually</w:t>
      </w:r>
      <w:proofErr w:type="spellEnd"/>
      <w:r w:rsidRPr="4F3A820B">
        <w:rPr>
          <w:rFonts w:ascii="Aptos" w:eastAsia="Aptos" w:hAnsi="Aptos" w:cs="Aptos"/>
          <w:color w:val="auto"/>
          <w:sz w:val="20"/>
          <w:szCs w:val="20"/>
        </w:rPr>
        <w:t xml:space="preserve"> </w:t>
      </w:r>
      <w:proofErr w:type="spellStart"/>
      <w:r w:rsidRPr="4F3A820B">
        <w:rPr>
          <w:rFonts w:ascii="Aptos" w:eastAsia="Aptos" w:hAnsi="Aptos" w:cs="Aptos"/>
          <w:color w:val="auto"/>
          <w:sz w:val="20"/>
          <w:szCs w:val="20"/>
        </w:rPr>
        <w:t>undertake</w:t>
      </w:r>
      <w:proofErr w:type="spellEnd"/>
      <w:r w:rsidRPr="4F3A820B">
        <w:rPr>
          <w:rFonts w:ascii="Aptos" w:eastAsia="Aptos" w:hAnsi="Aptos" w:cs="Aptos"/>
          <w:color w:val="auto"/>
          <w:sz w:val="20"/>
          <w:szCs w:val="20"/>
        </w:rPr>
        <w:t xml:space="preserve"> to </w:t>
      </w:r>
      <w:proofErr w:type="spellStart"/>
      <w:r w:rsidRPr="4F3A820B">
        <w:rPr>
          <w:rFonts w:ascii="Aptos" w:eastAsia="Aptos" w:hAnsi="Aptos" w:cs="Aptos"/>
          <w:color w:val="auto"/>
          <w:sz w:val="20"/>
          <w:szCs w:val="20"/>
        </w:rPr>
        <w:t>keep</w:t>
      </w:r>
      <w:proofErr w:type="spellEnd"/>
      <w:r w:rsidRPr="4F3A820B">
        <w:rPr>
          <w:rFonts w:ascii="Aptos" w:eastAsia="Aptos" w:hAnsi="Aptos" w:cs="Aptos"/>
          <w:color w:val="auto"/>
          <w:sz w:val="20"/>
          <w:szCs w:val="20"/>
        </w:rPr>
        <w:t xml:space="preserve"> </w:t>
      </w:r>
      <w:proofErr w:type="spellStart"/>
      <w:r w:rsidRPr="4F3A820B">
        <w:rPr>
          <w:rFonts w:ascii="Aptos" w:eastAsia="Aptos" w:hAnsi="Aptos" w:cs="Aptos"/>
          <w:color w:val="auto"/>
          <w:sz w:val="20"/>
          <w:szCs w:val="20"/>
        </w:rPr>
        <w:t>this</w:t>
      </w:r>
      <w:proofErr w:type="spellEnd"/>
      <w:r w:rsidRPr="4F3A820B">
        <w:rPr>
          <w:rFonts w:ascii="Aptos" w:eastAsia="Aptos" w:hAnsi="Aptos" w:cs="Aptos"/>
          <w:color w:val="auto"/>
          <w:sz w:val="20"/>
          <w:szCs w:val="20"/>
        </w:rPr>
        <w:t xml:space="preserve"> </w:t>
      </w:r>
      <w:proofErr w:type="spellStart"/>
      <w:r w:rsidRPr="4F3A820B">
        <w:rPr>
          <w:rFonts w:ascii="Aptos" w:eastAsia="Aptos" w:hAnsi="Aptos" w:cs="Aptos"/>
          <w:color w:val="auto"/>
          <w:sz w:val="20"/>
          <w:szCs w:val="20"/>
        </w:rPr>
        <w:t>information</w:t>
      </w:r>
      <w:proofErr w:type="spellEnd"/>
      <w:r w:rsidRPr="4F3A820B">
        <w:rPr>
          <w:rFonts w:ascii="Aptos" w:eastAsia="Aptos" w:hAnsi="Aptos" w:cs="Aptos"/>
          <w:color w:val="auto"/>
          <w:sz w:val="20"/>
          <w:szCs w:val="20"/>
        </w:rPr>
        <w:t xml:space="preserve"> </w:t>
      </w:r>
      <w:proofErr w:type="spellStart"/>
      <w:r w:rsidRPr="4F3A820B">
        <w:rPr>
          <w:rFonts w:ascii="Aptos" w:eastAsia="Aptos" w:hAnsi="Aptos" w:cs="Aptos"/>
          <w:color w:val="auto"/>
          <w:sz w:val="20"/>
          <w:szCs w:val="20"/>
        </w:rPr>
        <w:t>confidential</w:t>
      </w:r>
      <w:proofErr w:type="spellEnd"/>
      <w:r w:rsidRPr="4F3A820B">
        <w:rPr>
          <w:rFonts w:ascii="Aptos" w:eastAsia="Aptos" w:hAnsi="Aptos" w:cs="Aptos"/>
          <w:color w:val="auto"/>
          <w:sz w:val="20"/>
          <w:szCs w:val="20"/>
        </w:rPr>
        <w:t>.</w:t>
      </w:r>
    </w:p>
    <w:p w14:paraId="3F519F59" w14:textId="77777777" w:rsidR="00362076" w:rsidRPr="0046298F" w:rsidRDefault="00362076" w:rsidP="4F3A820B">
      <w:pPr>
        <w:pStyle w:val="Default"/>
        <w:numPr>
          <w:ilvl w:val="0"/>
          <w:numId w:val="11"/>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In particular, the Partner undertakes to keep secret and protect against unauthorized disclosure any information concerning: a) B2BNET Customers (including their projects, working methods, IT systems, strategies, and prices); b) the terms and conditions of this Agreement, including the agreed rate of remuneration for the Partner. The confidentiality obligation referred to in this paragraph does not include the disclosure of information to the extent necessary to fulfill the Partner's legal obligations, in particular towards its accounting office, accountant, tax advisor, or lawyer, provided that these persons are bound by a statutory obligation of professional secrecy or a confidentiality obligation at least equivalent to that provided for in this Agreement.</w:t>
      </w:r>
    </w:p>
    <w:p w14:paraId="3F519F5A" w14:textId="77777777" w:rsidR="00362076" w:rsidRPr="0046298F" w:rsidRDefault="00362076" w:rsidP="4F3A820B">
      <w:pPr>
        <w:pStyle w:val="Default"/>
        <w:numPr>
          <w:ilvl w:val="0"/>
          <w:numId w:val="11"/>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The Partner undertakes to use Confidential Information solely for the purpose of performing the Services under the Agreement and to protect it by applying precautions no less stringent than those applied to its own information of similar importance.</w:t>
      </w:r>
    </w:p>
    <w:p w14:paraId="3F519F5B" w14:textId="77777777" w:rsidR="00362076" w:rsidRPr="0046298F" w:rsidRDefault="00362076" w:rsidP="4F3A820B">
      <w:pPr>
        <w:pStyle w:val="Default"/>
        <w:numPr>
          <w:ilvl w:val="0"/>
          <w:numId w:val="11"/>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The Partner is prohibited from publicly disclosing Confidential Information, including technical, business, and financial details of projects being carried out, without the prior written consent of B2BNET, provided that this prohibition does not apply to general information about the fact of cooperation with B2BNET and the end customer.</w:t>
      </w:r>
    </w:p>
    <w:p w14:paraId="3F519F5C" w14:textId="77777777" w:rsidR="00362076" w:rsidRPr="0046298F" w:rsidRDefault="00362076" w:rsidP="4F3A820B">
      <w:pPr>
        <w:pStyle w:val="Default"/>
        <w:numPr>
          <w:ilvl w:val="0"/>
          <w:numId w:val="11"/>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lastRenderedPageBreak/>
        <w:t>The confidentiality obligation does not apply to information that: a) was publicly known at the time of its disclosure to the Partner or became publicly known in a manner other than as a result of a breach of this Agreement; b) was disclosed pursuant to a requirement of applicable law, court order, or regulatory authority.</w:t>
      </w:r>
    </w:p>
    <w:p w14:paraId="3F519F5D" w14:textId="77777777" w:rsidR="00362076" w:rsidRPr="0046298F" w:rsidRDefault="00362076" w:rsidP="4F3A820B">
      <w:pPr>
        <w:pStyle w:val="Default"/>
        <w:numPr>
          <w:ilvl w:val="0"/>
          <w:numId w:val="11"/>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The obligations under this paragraph shall continue to bind the Partner even after the termination or expiration of the Agreement, for a period of 12 months from its termination.</w:t>
      </w:r>
    </w:p>
    <w:p w14:paraId="51BEDE41" w14:textId="69F9B589" w:rsidR="1F7C0D8E" w:rsidRDefault="1F7C0D8E" w:rsidP="4F3A820B">
      <w:pPr>
        <w:pStyle w:val="Default"/>
        <w:spacing w:line="276" w:lineRule="auto"/>
        <w:jc w:val="center"/>
        <w:rPr>
          <w:rFonts w:ascii="Aptos" w:eastAsia="Aptos" w:hAnsi="Aptos" w:cs="Aptos"/>
          <w:b/>
          <w:bCs/>
          <w:color w:val="auto"/>
          <w:sz w:val="20"/>
          <w:szCs w:val="20"/>
          <w:lang w:val="en-US"/>
        </w:rPr>
      </w:pPr>
    </w:p>
    <w:p w14:paraId="3F519F5E" w14:textId="77777777" w:rsidR="00362076" w:rsidRPr="0046298F" w:rsidRDefault="00362076" w:rsidP="4F3A820B">
      <w:pPr>
        <w:pStyle w:val="Default"/>
        <w:spacing w:line="276" w:lineRule="auto"/>
        <w:jc w:val="center"/>
        <w:rPr>
          <w:rFonts w:ascii="Aptos" w:eastAsia="Aptos" w:hAnsi="Aptos" w:cs="Aptos"/>
          <w:color w:val="auto"/>
          <w:sz w:val="20"/>
          <w:szCs w:val="20"/>
          <w:lang w:val="en-US"/>
        </w:rPr>
      </w:pPr>
      <w:r w:rsidRPr="4F3A820B">
        <w:rPr>
          <w:rFonts w:ascii="Aptos" w:eastAsia="Aptos" w:hAnsi="Aptos" w:cs="Aptos"/>
          <w:b/>
          <w:bCs/>
          <w:color w:val="auto"/>
          <w:sz w:val="20"/>
          <w:szCs w:val="20"/>
          <w:lang w:val="en-US"/>
        </w:rPr>
        <w:t>§ 9</w:t>
      </w:r>
    </w:p>
    <w:p w14:paraId="3F519F5F" w14:textId="77777777" w:rsidR="00362076" w:rsidRPr="0046298F" w:rsidRDefault="00362076" w:rsidP="4F3A820B">
      <w:pPr>
        <w:pStyle w:val="Default"/>
        <w:spacing w:line="276" w:lineRule="auto"/>
        <w:jc w:val="center"/>
        <w:rPr>
          <w:rFonts w:ascii="Aptos" w:eastAsia="Aptos" w:hAnsi="Aptos" w:cs="Aptos"/>
          <w:b/>
          <w:bCs/>
          <w:color w:val="auto"/>
          <w:sz w:val="20"/>
          <w:szCs w:val="20"/>
          <w:lang w:val="en-US"/>
        </w:rPr>
      </w:pPr>
      <w:r w:rsidRPr="4F3A820B">
        <w:rPr>
          <w:rFonts w:ascii="Aptos" w:eastAsia="Aptos" w:hAnsi="Aptos" w:cs="Aptos"/>
          <w:b/>
          <w:bCs/>
          <w:color w:val="auto"/>
          <w:sz w:val="20"/>
          <w:szCs w:val="20"/>
          <w:lang w:val="en-US"/>
        </w:rPr>
        <w:t>Provision of Services and Operational Responsibility</w:t>
      </w:r>
    </w:p>
    <w:p w14:paraId="3F519F60" w14:textId="77777777" w:rsidR="00362076" w:rsidRPr="0046298F" w:rsidRDefault="00362076" w:rsidP="4F3A820B">
      <w:pPr>
        <w:pStyle w:val="Default"/>
        <w:numPr>
          <w:ilvl w:val="0"/>
          <w:numId w:val="14"/>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In the event of non-performance or improper performance of the Services, B2BNET shall request the Partner to immediately remove the defects or correct the subject matter of the Agreement, setting an appropriate, technically justified deadline for this purpose.</w:t>
      </w:r>
    </w:p>
    <w:p w14:paraId="3F519F61" w14:textId="77777777" w:rsidR="00362076" w:rsidRPr="0046298F" w:rsidRDefault="00362076" w:rsidP="4F3A820B">
      <w:pPr>
        <w:pStyle w:val="Default"/>
        <w:numPr>
          <w:ilvl w:val="0"/>
          <w:numId w:val="14"/>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The Partner declares that it is an entrepreneur and has the right to accept orders from other entities. This Agreement does not constitute a basis for restricting the Partner's business activity, subject to the provisions of § 10 of this Agreement.</w:t>
      </w:r>
    </w:p>
    <w:p w14:paraId="3F519F62" w14:textId="77777777" w:rsidR="00362076" w:rsidRPr="0046298F" w:rsidRDefault="00362076" w:rsidP="4F3A820B">
      <w:pPr>
        <w:pStyle w:val="Default"/>
        <w:numPr>
          <w:ilvl w:val="0"/>
          <w:numId w:val="14"/>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The Partner undertakes to provide B2BNET with all materials, project documentation, source codes, and other results of work created during the provision of Services on an ongoing basis, within the time limits and in the manner agreed with B2BNET or the Customer, no later than on the date of completion of the work.</w:t>
      </w:r>
    </w:p>
    <w:p w14:paraId="3F519F63" w14:textId="77777777" w:rsidR="00362076" w:rsidRPr="0046298F" w:rsidRDefault="00362076" w:rsidP="4F3A820B">
      <w:pPr>
        <w:pStyle w:val="Default"/>
        <w:numPr>
          <w:ilvl w:val="0"/>
          <w:numId w:val="14"/>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The Partner shall be liable for damages only for actual damage suffered by B2BNET, resulting from the Partner's intentional fault, gross or ordinary negligence, which is in a normal causal relationship with the non-performance or improper performance of the Agreement. The Partner's liability does not include lost profits or indirect damages, except in cases of gross negligence or intentional fault. The Partner's total liability under this Agreement is limited to three times the monthly net remuneration, except in cases of intentional fault or gross negligence.</w:t>
      </w:r>
    </w:p>
    <w:p w14:paraId="3F519F65" w14:textId="505681AD" w:rsidR="00362076" w:rsidRPr="0046298F" w:rsidRDefault="00362076" w:rsidP="4F3A820B">
      <w:pPr>
        <w:pStyle w:val="Default"/>
        <w:spacing w:line="276" w:lineRule="auto"/>
        <w:ind w:left="360"/>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 xml:space="preserve">The Partner shall be liable for contractual penalties imposed on B2BNET by third parties (i.e., B2BNET's Customer) if they result directly from the Partner's actions and have </w:t>
      </w:r>
      <w:proofErr w:type="gramStart"/>
      <w:r w:rsidRPr="4F3A820B">
        <w:rPr>
          <w:rFonts w:ascii="Aptos" w:eastAsia="Aptos" w:hAnsi="Aptos" w:cs="Aptos"/>
          <w:color w:val="auto"/>
          <w:sz w:val="20"/>
          <w:szCs w:val="20"/>
          <w:lang w:val="en-US"/>
        </w:rPr>
        <w:t>actually been</w:t>
      </w:r>
      <w:proofErr w:type="gramEnd"/>
      <w:r w:rsidRPr="4F3A820B">
        <w:rPr>
          <w:rFonts w:ascii="Aptos" w:eastAsia="Aptos" w:hAnsi="Aptos" w:cs="Aptos"/>
          <w:color w:val="auto"/>
          <w:sz w:val="20"/>
          <w:szCs w:val="20"/>
          <w:lang w:val="en-US"/>
        </w:rPr>
        <w:t xml:space="preserve"> paid.</w:t>
      </w:r>
    </w:p>
    <w:p w14:paraId="3F519F66" w14:textId="77777777" w:rsidR="00362076" w:rsidRPr="0046298F" w:rsidRDefault="00362076" w:rsidP="4F3A820B">
      <w:pPr>
        <w:pStyle w:val="Default"/>
        <w:spacing w:line="276" w:lineRule="auto"/>
        <w:jc w:val="center"/>
        <w:rPr>
          <w:rFonts w:ascii="Aptos" w:eastAsia="Aptos" w:hAnsi="Aptos" w:cs="Aptos"/>
          <w:b/>
          <w:bCs/>
          <w:color w:val="auto"/>
          <w:sz w:val="20"/>
          <w:szCs w:val="20"/>
          <w:lang w:val="en-US"/>
        </w:rPr>
      </w:pPr>
      <w:r w:rsidRPr="4F3A820B">
        <w:rPr>
          <w:rFonts w:ascii="Aptos" w:eastAsia="Aptos" w:hAnsi="Aptos" w:cs="Aptos"/>
          <w:b/>
          <w:bCs/>
          <w:color w:val="auto"/>
          <w:sz w:val="20"/>
          <w:szCs w:val="20"/>
          <w:lang w:val="en-US"/>
        </w:rPr>
        <w:t>§ 10</w:t>
      </w:r>
    </w:p>
    <w:p w14:paraId="3F519F67" w14:textId="77777777" w:rsidR="00362076" w:rsidRPr="0046298F" w:rsidRDefault="00362076" w:rsidP="4F3A820B">
      <w:pPr>
        <w:pStyle w:val="Default"/>
        <w:spacing w:line="276" w:lineRule="auto"/>
        <w:jc w:val="center"/>
        <w:rPr>
          <w:rFonts w:ascii="Aptos" w:eastAsia="Aptos" w:hAnsi="Aptos" w:cs="Aptos"/>
          <w:b/>
          <w:bCs/>
          <w:color w:val="auto"/>
          <w:sz w:val="20"/>
          <w:szCs w:val="20"/>
          <w:lang w:val="en-US"/>
        </w:rPr>
      </w:pPr>
      <w:r w:rsidRPr="4F3A820B">
        <w:rPr>
          <w:rFonts w:ascii="Aptos" w:eastAsia="Aptos" w:hAnsi="Aptos" w:cs="Aptos"/>
          <w:b/>
          <w:bCs/>
          <w:color w:val="auto"/>
          <w:sz w:val="20"/>
          <w:szCs w:val="20"/>
          <w:lang w:val="en-US"/>
        </w:rPr>
        <w:t>Non-Competition Clauses and Contractual Penalties</w:t>
      </w:r>
    </w:p>
    <w:p w14:paraId="3F519F68" w14:textId="77777777" w:rsidR="00362076" w:rsidRPr="0046298F" w:rsidRDefault="00362076" w:rsidP="4F3A820B">
      <w:pPr>
        <w:pStyle w:val="Default"/>
        <w:numPr>
          <w:ilvl w:val="0"/>
          <w:numId w:val="40"/>
        </w:numPr>
        <w:spacing w:line="276" w:lineRule="auto"/>
        <w:ind w:left="360"/>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During the term of the Agreement and for a period of 12 (twelve) months after its termination or expiration, the Contractor undertakes to refrain from:</w:t>
      </w:r>
    </w:p>
    <w:p w14:paraId="3F519F69" w14:textId="77777777" w:rsidR="00362076" w:rsidRPr="0046298F" w:rsidRDefault="00362076" w:rsidP="4F3A820B">
      <w:pPr>
        <w:pStyle w:val="Default"/>
        <w:spacing w:line="276" w:lineRule="auto"/>
        <w:ind w:left="720"/>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a) providing services directly to the B2BNET Customer indicated in Appendix 3, bypassing B2BNET, within the scope covered by the Market Segment,</w:t>
      </w:r>
    </w:p>
    <w:p w14:paraId="3F519F6A" w14:textId="77777777" w:rsidR="00362076" w:rsidRPr="0046298F" w:rsidRDefault="00362076" w:rsidP="4F3A820B">
      <w:pPr>
        <w:pStyle w:val="Default"/>
        <w:spacing w:line="276" w:lineRule="auto"/>
        <w:ind w:left="720"/>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b) taking up employment or other cooperation with the B2BNET Customer without the prior written consent of B2BNET.</w:t>
      </w:r>
    </w:p>
    <w:p w14:paraId="3F519F6B" w14:textId="77777777" w:rsidR="00362076" w:rsidRPr="0046298F" w:rsidRDefault="00362076" w:rsidP="4F3A820B">
      <w:pPr>
        <w:pStyle w:val="Default"/>
        <w:numPr>
          <w:ilvl w:val="0"/>
          <w:numId w:val="40"/>
        </w:numPr>
        <w:spacing w:line="276" w:lineRule="auto"/>
        <w:ind w:left="360"/>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The non-competition clause specified in section 1 does not apply to: a) cooperation with B2BNET customers other than those indicated in Appendix 3, b) conducting business activity or providing services to third parties who are not Project Customers, even if they operate in the same Market Segment, c) services provided outside the Market Segment.</w:t>
      </w:r>
    </w:p>
    <w:p w14:paraId="3F519F6C" w14:textId="77777777" w:rsidR="00362076" w:rsidRPr="0046298F" w:rsidRDefault="00362076" w:rsidP="4F3A820B">
      <w:pPr>
        <w:pStyle w:val="Default"/>
        <w:numPr>
          <w:ilvl w:val="0"/>
          <w:numId w:val="40"/>
        </w:numPr>
        <w:spacing w:line="276" w:lineRule="auto"/>
        <w:ind w:left="360"/>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In the event of a breach by the Partner of the provisions of § 8 (Confidential Information), the Partner shall pay B2BNET a contractual penalty in the amount of PLN 50,000.00 (in words: fifty thousand zlotys).</w:t>
      </w:r>
    </w:p>
    <w:p w14:paraId="3F519F6D" w14:textId="77777777" w:rsidR="00362076" w:rsidRPr="0046298F" w:rsidRDefault="00362076" w:rsidP="4F3A820B">
      <w:pPr>
        <w:pStyle w:val="Default"/>
        <w:numPr>
          <w:ilvl w:val="0"/>
          <w:numId w:val="40"/>
        </w:numPr>
        <w:spacing w:line="276" w:lineRule="auto"/>
        <w:ind w:left="360"/>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In the event of a breach by the Partner of the provisions of section 1 of this paragraph (Non-Competition), the Partner shall pay B2BNET a contractual penalty in the amount of PLN 100,000.00 (in words: one hundred thousand zlotys).</w:t>
      </w:r>
    </w:p>
    <w:p w14:paraId="3F519F6E" w14:textId="77777777" w:rsidR="00362076" w:rsidRPr="0046298F" w:rsidRDefault="00362076" w:rsidP="4F3A820B">
      <w:pPr>
        <w:pStyle w:val="Default"/>
        <w:numPr>
          <w:ilvl w:val="0"/>
          <w:numId w:val="40"/>
        </w:numPr>
        <w:spacing w:line="276" w:lineRule="auto"/>
        <w:ind w:left="360"/>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 xml:space="preserve">The payment of the contractual penalty shall not exclude B2BNET's right to claim damages </w:t>
      </w:r>
      <w:proofErr w:type="gramStart"/>
      <w:r w:rsidRPr="4F3A820B">
        <w:rPr>
          <w:rFonts w:ascii="Aptos" w:eastAsia="Aptos" w:hAnsi="Aptos" w:cs="Aptos"/>
          <w:color w:val="auto"/>
          <w:sz w:val="20"/>
          <w:szCs w:val="20"/>
          <w:lang w:val="en-US"/>
        </w:rPr>
        <w:t>in excess of</w:t>
      </w:r>
      <w:proofErr w:type="gramEnd"/>
      <w:r w:rsidRPr="4F3A820B">
        <w:rPr>
          <w:rFonts w:ascii="Aptos" w:eastAsia="Aptos" w:hAnsi="Aptos" w:cs="Aptos"/>
          <w:color w:val="auto"/>
          <w:sz w:val="20"/>
          <w:szCs w:val="20"/>
          <w:lang w:val="en-US"/>
        </w:rPr>
        <w:t xml:space="preserve"> the amount of the reserved penalty under the general provisions of the Civil Code.</w:t>
      </w:r>
    </w:p>
    <w:p w14:paraId="33C1FCE4" w14:textId="77777777" w:rsidR="006E7688" w:rsidRPr="006E7688" w:rsidRDefault="006E7688" w:rsidP="4F3A820B">
      <w:pPr>
        <w:pStyle w:val="Default"/>
        <w:spacing w:line="276" w:lineRule="auto"/>
        <w:jc w:val="center"/>
        <w:rPr>
          <w:rFonts w:ascii="Aptos" w:eastAsia="Aptos" w:hAnsi="Aptos" w:cs="Aptos"/>
          <w:b/>
          <w:bCs/>
          <w:color w:val="auto"/>
          <w:sz w:val="20"/>
          <w:szCs w:val="20"/>
          <w:lang w:val="en-US"/>
        </w:rPr>
      </w:pPr>
      <w:r w:rsidRPr="4F3A820B">
        <w:rPr>
          <w:rFonts w:ascii="Aptos" w:eastAsia="Aptos" w:hAnsi="Aptos" w:cs="Aptos"/>
          <w:b/>
          <w:bCs/>
          <w:color w:val="auto"/>
          <w:sz w:val="20"/>
          <w:szCs w:val="20"/>
          <w:lang w:val="en-US"/>
        </w:rPr>
        <w:t>§ 11</w:t>
      </w:r>
    </w:p>
    <w:p w14:paraId="340F8C2C" w14:textId="77777777" w:rsidR="006E7688" w:rsidRPr="006E7688" w:rsidRDefault="006E7688" w:rsidP="4F3A820B">
      <w:pPr>
        <w:pStyle w:val="Default"/>
        <w:spacing w:line="276" w:lineRule="auto"/>
        <w:jc w:val="center"/>
        <w:rPr>
          <w:rFonts w:ascii="Aptos" w:eastAsia="Aptos" w:hAnsi="Aptos" w:cs="Aptos"/>
          <w:b/>
          <w:bCs/>
          <w:color w:val="auto"/>
          <w:sz w:val="20"/>
          <w:szCs w:val="20"/>
          <w:lang w:val="en-US"/>
        </w:rPr>
      </w:pPr>
      <w:r w:rsidRPr="4F3A820B">
        <w:rPr>
          <w:rFonts w:ascii="Aptos" w:eastAsia="Aptos" w:hAnsi="Aptos" w:cs="Aptos"/>
          <w:b/>
          <w:bCs/>
          <w:color w:val="auto"/>
          <w:sz w:val="20"/>
          <w:szCs w:val="20"/>
          <w:lang w:val="en-US"/>
        </w:rPr>
        <w:t>Force Majeure</w:t>
      </w:r>
    </w:p>
    <w:p w14:paraId="5381498D" w14:textId="77777777" w:rsidR="006E7688" w:rsidRPr="006E7688" w:rsidRDefault="006E7688" w:rsidP="4F3A820B">
      <w:pPr>
        <w:pStyle w:val="Default"/>
        <w:spacing w:line="276" w:lineRule="auto"/>
        <w:ind w:left="708" w:hanging="708"/>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lastRenderedPageBreak/>
        <w:t>1.</w:t>
      </w:r>
      <w:r w:rsidRPr="00BD3756">
        <w:rPr>
          <w:lang w:val="en-US"/>
        </w:rPr>
        <w:tab/>
      </w:r>
      <w:r w:rsidRPr="4F3A820B">
        <w:rPr>
          <w:rFonts w:ascii="Aptos" w:eastAsia="Aptos" w:hAnsi="Aptos" w:cs="Aptos"/>
          <w:color w:val="auto"/>
          <w:sz w:val="20"/>
          <w:szCs w:val="20"/>
          <w:lang w:val="en-US"/>
        </w:rPr>
        <w:t xml:space="preserve">Force majeure shall mean an external event beyond the control of the Party, which could not have been foreseen despite the exercise of due diligence and which could not have been prevented or overcome, and which prevents, in whole or in part, the performance of obligations under the Agreement, in particular: natural disasters, acts of war, riots, acts of public authorities, power outages, failures of information and communication systems or communication networks. </w:t>
      </w:r>
    </w:p>
    <w:p w14:paraId="21EF90B3" w14:textId="77777777" w:rsidR="006E7688" w:rsidRPr="006E7688" w:rsidRDefault="006E7688" w:rsidP="4F3A820B">
      <w:pPr>
        <w:pStyle w:val="Default"/>
        <w:spacing w:line="276" w:lineRule="auto"/>
        <w:ind w:left="708" w:hanging="708"/>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2.</w:t>
      </w:r>
      <w:r w:rsidRPr="00BD3756">
        <w:rPr>
          <w:lang w:val="en-US"/>
        </w:rPr>
        <w:tab/>
      </w:r>
      <w:r w:rsidRPr="4F3A820B">
        <w:rPr>
          <w:rFonts w:ascii="Aptos" w:eastAsia="Aptos" w:hAnsi="Aptos" w:cs="Aptos"/>
          <w:color w:val="auto"/>
          <w:sz w:val="20"/>
          <w:szCs w:val="20"/>
          <w:lang w:val="en-US"/>
        </w:rPr>
        <w:t xml:space="preserve">A Party that is unable to perform or properly perform its obligations under the Agreement due to force majeure shall not be liable for non-performance or improper performance of the Agreement to the extent that such non-performance or improper performance is directly related to the occurrence of force majeure. </w:t>
      </w:r>
    </w:p>
    <w:p w14:paraId="7F1AE69E" w14:textId="77777777" w:rsidR="003B6364" w:rsidRDefault="006E7688" w:rsidP="4F3A820B">
      <w:pPr>
        <w:pStyle w:val="Default"/>
        <w:spacing w:line="276" w:lineRule="auto"/>
        <w:ind w:left="708" w:hanging="708"/>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3.</w:t>
      </w:r>
      <w:r w:rsidRPr="00BD3756">
        <w:rPr>
          <w:lang w:val="en-US"/>
        </w:rPr>
        <w:tab/>
      </w:r>
      <w:r w:rsidRPr="4F3A820B">
        <w:rPr>
          <w:rFonts w:ascii="Aptos" w:eastAsia="Aptos" w:hAnsi="Aptos" w:cs="Aptos"/>
          <w:color w:val="auto"/>
          <w:sz w:val="20"/>
          <w:szCs w:val="20"/>
          <w:lang w:val="en-US"/>
        </w:rPr>
        <w:t>A Party invoking force majeure is obligated to immediately notify the other Party of its occurrence, but no later than 3 days after the event occurs, of the anticipated impact on the performance of the Agreement, and, to the extent possible, to provide documents or other credible evidence confirming the occurrence of such circumstances.</w:t>
      </w:r>
    </w:p>
    <w:p w14:paraId="496BBD2A" w14:textId="5EFF39E2" w:rsidR="006E7688" w:rsidRPr="006E7688" w:rsidRDefault="003B6364" w:rsidP="4F3A820B">
      <w:pPr>
        <w:pStyle w:val="Default"/>
        <w:spacing w:line="276" w:lineRule="auto"/>
        <w:ind w:left="708" w:hanging="708"/>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4.</w:t>
      </w:r>
      <w:r w:rsidRPr="00BD3756">
        <w:rPr>
          <w:lang w:val="en-US"/>
        </w:rPr>
        <w:tab/>
      </w:r>
      <w:r w:rsidR="006E7688" w:rsidRPr="4F3A820B">
        <w:rPr>
          <w:rFonts w:ascii="Aptos" w:eastAsia="Aptos" w:hAnsi="Aptos" w:cs="Aptos"/>
          <w:color w:val="auto"/>
          <w:sz w:val="20"/>
          <w:szCs w:val="20"/>
          <w:lang w:val="en-US"/>
        </w:rPr>
        <w:t>Failure to notify or delay in notifying the other Party of the occurrence of force majeure shall result in that Party being unable to effectively invoke force majeure as a ground for exemption from liability for non-performance or improper performance of the Agreement.</w:t>
      </w:r>
    </w:p>
    <w:p w14:paraId="4544C900" w14:textId="77777777" w:rsidR="006E7688" w:rsidRPr="006E7688" w:rsidRDefault="006E7688" w:rsidP="4F3A820B">
      <w:pPr>
        <w:pStyle w:val="Default"/>
        <w:spacing w:line="276" w:lineRule="auto"/>
        <w:ind w:left="708" w:hanging="708"/>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5.</w:t>
      </w:r>
      <w:r w:rsidRPr="00BD3756">
        <w:rPr>
          <w:lang w:val="en-US"/>
        </w:rPr>
        <w:tab/>
      </w:r>
      <w:r w:rsidRPr="4F3A820B">
        <w:rPr>
          <w:rFonts w:ascii="Aptos" w:eastAsia="Aptos" w:hAnsi="Aptos" w:cs="Aptos"/>
          <w:color w:val="auto"/>
          <w:sz w:val="20"/>
          <w:szCs w:val="20"/>
          <w:lang w:val="en-US"/>
        </w:rPr>
        <w:t xml:space="preserve">The party affected by force majeure is obligated to take measures to mitigate its effects and to resume performance of its contractual obligations without delay once the force majeure circumstances have ceased. </w:t>
      </w:r>
    </w:p>
    <w:p w14:paraId="3F519F70" w14:textId="684DE499" w:rsidR="00362076" w:rsidRPr="0046298F" w:rsidRDefault="006E7688" w:rsidP="4F3A820B">
      <w:pPr>
        <w:pStyle w:val="Default"/>
        <w:spacing w:line="276" w:lineRule="auto"/>
        <w:ind w:left="708" w:hanging="708"/>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6.</w:t>
      </w:r>
      <w:r w:rsidRPr="00BD3756">
        <w:rPr>
          <w:lang w:val="en-US"/>
        </w:rPr>
        <w:tab/>
      </w:r>
      <w:r w:rsidRPr="4F3A820B">
        <w:rPr>
          <w:rFonts w:ascii="Aptos" w:eastAsia="Aptos" w:hAnsi="Aptos" w:cs="Aptos"/>
          <w:color w:val="auto"/>
          <w:sz w:val="20"/>
          <w:szCs w:val="20"/>
          <w:lang w:val="en-US"/>
        </w:rPr>
        <w:t>If the force majeure event lasts longer than 15 days, either Party may terminate the Agreement with immediate effect, without the right to claim damages from the other Party on this account</w:t>
      </w:r>
      <w:r w:rsidR="003B6364" w:rsidRPr="4F3A820B">
        <w:rPr>
          <w:rFonts w:ascii="Aptos" w:eastAsia="Aptos" w:hAnsi="Aptos" w:cs="Aptos"/>
          <w:color w:val="auto"/>
          <w:sz w:val="20"/>
          <w:szCs w:val="20"/>
          <w:lang w:val="en-US"/>
        </w:rPr>
        <w:t>.</w:t>
      </w:r>
    </w:p>
    <w:p w14:paraId="3F519F71" w14:textId="4DCB3A3C" w:rsidR="00362076" w:rsidRPr="0046298F" w:rsidRDefault="00362076" w:rsidP="4F3A820B">
      <w:pPr>
        <w:pStyle w:val="Default"/>
        <w:spacing w:line="276" w:lineRule="auto"/>
        <w:jc w:val="center"/>
        <w:rPr>
          <w:rFonts w:ascii="Aptos" w:eastAsia="Aptos" w:hAnsi="Aptos" w:cs="Aptos"/>
          <w:color w:val="auto"/>
          <w:sz w:val="20"/>
          <w:szCs w:val="20"/>
        </w:rPr>
      </w:pPr>
      <w:r w:rsidRPr="4F3A820B">
        <w:rPr>
          <w:rFonts w:ascii="Aptos" w:eastAsia="Aptos" w:hAnsi="Aptos" w:cs="Aptos"/>
          <w:b/>
          <w:bCs/>
          <w:color w:val="auto"/>
          <w:sz w:val="20"/>
          <w:szCs w:val="20"/>
        </w:rPr>
        <w:t>§ 1</w:t>
      </w:r>
      <w:r w:rsidR="003B6364" w:rsidRPr="4F3A820B">
        <w:rPr>
          <w:rFonts w:ascii="Aptos" w:eastAsia="Aptos" w:hAnsi="Aptos" w:cs="Aptos"/>
          <w:b/>
          <w:bCs/>
          <w:color w:val="auto"/>
          <w:sz w:val="20"/>
          <w:szCs w:val="20"/>
        </w:rPr>
        <w:t>2</w:t>
      </w:r>
    </w:p>
    <w:p w14:paraId="3F519F72" w14:textId="77777777" w:rsidR="00362076" w:rsidRPr="0046298F" w:rsidRDefault="00362076" w:rsidP="4F3A820B">
      <w:pPr>
        <w:pStyle w:val="Default"/>
        <w:spacing w:line="276" w:lineRule="auto"/>
        <w:jc w:val="center"/>
        <w:rPr>
          <w:rFonts w:ascii="Aptos" w:eastAsia="Aptos" w:hAnsi="Aptos" w:cs="Aptos"/>
          <w:color w:val="auto"/>
          <w:sz w:val="20"/>
          <w:szCs w:val="20"/>
        </w:rPr>
      </w:pPr>
      <w:proofErr w:type="spellStart"/>
      <w:r w:rsidRPr="4F3A820B">
        <w:rPr>
          <w:rFonts w:ascii="Aptos" w:eastAsia="Aptos" w:hAnsi="Aptos" w:cs="Aptos"/>
          <w:b/>
          <w:bCs/>
          <w:color w:val="auto"/>
          <w:sz w:val="20"/>
          <w:szCs w:val="20"/>
        </w:rPr>
        <w:t>Termination</w:t>
      </w:r>
      <w:proofErr w:type="spellEnd"/>
      <w:r w:rsidRPr="4F3A820B">
        <w:rPr>
          <w:rFonts w:ascii="Aptos" w:eastAsia="Aptos" w:hAnsi="Aptos" w:cs="Aptos"/>
          <w:b/>
          <w:bCs/>
          <w:color w:val="auto"/>
          <w:sz w:val="20"/>
          <w:szCs w:val="20"/>
        </w:rPr>
        <w:t xml:space="preserve"> of the </w:t>
      </w:r>
      <w:proofErr w:type="spellStart"/>
      <w:r w:rsidRPr="4F3A820B">
        <w:rPr>
          <w:rFonts w:ascii="Aptos" w:eastAsia="Aptos" w:hAnsi="Aptos" w:cs="Aptos"/>
          <w:b/>
          <w:bCs/>
          <w:color w:val="auto"/>
          <w:sz w:val="20"/>
          <w:szCs w:val="20"/>
        </w:rPr>
        <w:t>agreement</w:t>
      </w:r>
      <w:proofErr w:type="spellEnd"/>
    </w:p>
    <w:p w14:paraId="3F519F73" w14:textId="3AD59743" w:rsidR="00362076" w:rsidRPr="0046298F" w:rsidRDefault="00B43E14" w:rsidP="4F3A820B">
      <w:pPr>
        <w:pStyle w:val="Default"/>
        <w:numPr>
          <w:ilvl w:val="0"/>
          <w:numId w:val="19"/>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The Agreement is concluded for an indefinite period.</w:t>
      </w:r>
    </w:p>
    <w:p w14:paraId="3F519F74" w14:textId="77777777" w:rsidR="00362076" w:rsidRPr="0046298F" w:rsidRDefault="00362076" w:rsidP="4F3A820B">
      <w:pPr>
        <w:pStyle w:val="Default"/>
        <w:numPr>
          <w:ilvl w:val="0"/>
          <w:numId w:val="19"/>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The Parties have the right to terminate the Agreement in the following ways:</w:t>
      </w:r>
    </w:p>
    <w:p w14:paraId="3F519F75" w14:textId="77777777" w:rsidR="00362076" w:rsidRPr="0046298F" w:rsidRDefault="00362076" w:rsidP="4F3A820B">
      <w:pPr>
        <w:pStyle w:val="Default"/>
        <w:numPr>
          <w:ilvl w:val="1"/>
          <w:numId w:val="19"/>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by mutual agreement of the Parties at any time</w:t>
      </w:r>
    </w:p>
    <w:p w14:paraId="3F519F76" w14:textId="77777777" w:rsidR="00362076" w:rsidRPr="0046298F" w:rsidRDefault="00362076" w:rsidP="4F3A820B">
      <w:pPr>
        <w:pStyle w:val="Default"/>
        <w:numPr>
          <w:ilvl w:val="1"/>
          <w:numId w:val="19"/>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Upon termination by either Party, with one month's notice effective at the end of the calendar month.</w:t>
      </w:r>
    </w:p>
    <w:p w14:paraId="3F519F77" w14:textId="77777777" w:rsidR="00362076" w:rsidRPr="0046298F" w:rsidRDefault="00362076" w:rsidP="4F3A820B">
      <w:pPr>
        <w:pStyle w:val="Default"/>
        <w:numPr>
          <w:ilvl w:val="0"/>
          <w:numId w:val="19"/>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Each Party shall have the right to terminate the Agreement with immediate effect (without notice) in the event of a gross breach of its provisions by the other Party.</w:t>
      </w:r>
    </w:p>
    <w:p w14:paraId="3F519F78" w14:textId="77777777" w:rsidR="00362076" w:rsidRPr="0046298F" w:rsidRDefault="00362076" w:rsidP="4F3A820B">
      <w:pPr>
        <w:pStyle w:val="Default"/>
        <w:numPr>
          <w:ilvl w:val="0"/>
          <w:numId w:val="19"/>
        </w:numPr>
        <w:spacing w:line="276" w:lineRule="auto"/>
        <w:jc w:val="both"/>
        <w:rPr>
          <w:rFonts w:ascii="Aptos" w:eastAsia="Aptos" w:hAnsi="Aptos" w:cs="Aptos"/>
          <w:color w:val="auto"/>
          <w:sz w:val="20"/>
          <w:szCs w:val="20"/>
          <w:lang w:val="en-US"/>
        </w:rPr>
      </w:pPr>
      <w:bookmarkStart w:id="2" w:name="_Hlk14259118"/>
      <w:r w:rsidRPr="4F3A820B">
        <w:rPr>
          <w:rFonts w:ascii="Aptos" w:eastAsia="Aptos" w:hAnsi="Aptos" w:cs="Aptos"/>
          <w:color w:val="auto"/>
          <w:sz w:val="20"/>
          <w:szCs w:val="20"/>
          <w:lang w:val="en-US"/>
        </w:rPr>
        <w:t xml:space="preserve">A gross breach of the Agreement by the Partner shall be understood </w:t>
      </w:r>
      <w:proofErr w:type="gramStart"/>
      <w:r w:rsidRPr="4F3A820B">
        <w:rPr>
          <w:rFonts w:ascii="Aptos" w:eastAsia="Aptos" w:hAnsi="Aptos" w:cs="Aptos"/>
          <w:color w:val="auto"/>
          <w:sz w:val="20"/>
          <w:szCs w:val="20"/>
          <w:lang w:val="en-US"/>
        </w:rPr>
        <w:t>in particular as</w:t>
      </w:r>
      <w:proofErr w:type="gramEnd"/>
      <w:r w:rsidRPr="4F3A820B">
        <w:rPr>
          <w:rFonts w:ascii="Aptos" w:eastAsia="Aptos" w:hAnsi="Aptos" w:cs="Aptos"/>
          <w:color w:val="auto"/>
          <w:sz w:val="20"/>
          <w:szCs w:val="20"/>
          <w:lang w:val="en-US"/>
        </w:rPr>
        <w:t xml:space="preserve">: </w:t>
      </w:r>
    </w:p>
    <w:p w14:paraId="3F519F79" w14:textId="77777777" w:rsidR="00362076" w:rsidRPr="0046298F" w:rsidRDefault="00362076" w:rsidP="4F3A820B">
      <w:pPr>
        <w:pStyle w:val="Default"/>
        <w:spacing w:line="276" w:lineRule="auto"/>
        <w:ind w:left="567"/>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 xml:space="preserve">a) Violation of the provisions on confidentiality (§ 8) or anti-competition clauses (§ 10). </w:t>
      </w:r>
    </w:p>
    <w:p w14:paraId="3F519F7A" w14:textId="77777777" w:rsidR="00362076" w:rsidRPr="0046298F" w:rsidRDefault="00362076" w:rsidP="4F3A820B">
      <w:pPr>
        <w:pStyle w:val="Default"/>
        <w:spacing w:line="276" w:lineRule="auto"/>
        <w:ind w:left="567"/>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 xml:space="preserve">b) Three instances of improper performance of the Services, confirmed by refusal to accept them by B2BNET or the Customer, in a situation where the Partner has not remedied the defects within the specified time limit. </w:t>
      </w:r>
    </w:p>
    <w:p w14:paraId="3F519F7B" w14:textId="41EF30E0" w:rsidR="00362076" w:rsidRPr="0046298F" w:rsidRDefault="00362076" w:rsidP="4F3A820B">
      <w:pPr>
        <w:pStyle w:val="Default"/>
        <w:spacing w:line="276" w:lineRule="auto"/>
        <w:ind w:left="567"/>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c) Failure by the Partner to perform the Services</w:t>
      </w:r>
      <w:r w:rsidR="00A04CC0" w:rsidRPr="4F3A820B">
        <w:rPr>
          <w:rFonts w:ascii="Aptos" w:eastAsia="Aptos" w:hAnsi="Aptos" w:cs="Aptos"/>
          <w:color w:val="auto"/>
          <w:sz w:val="20"/>
          <w:szCs w:val="20"/>
          <w:lang w:val="en-US"/>
        </w:rPr>
        <w:t xml:space="preserve"> or </w:t>
      </w:r>
      <w:r w:rsidR="00D12C83" w:rsidRPr="4F3A820B">
        <w:rPr>
          <w:rFonts w:ascii="Aptos" w:eastAsia="Aptos" w:hAnsi="Aptos" w:cs="Aptos"/>
          <w:color w:val="auto"/>
          <w:sz w:val="20"/>
          <w:szCs w:val="20"/>
          <w:lang w:val="en-US"/>
        </w:rPr>
        <w:t>interruption of the Services</w:t>
      </w:r>
      <w:r w:rsidRPr="4F3A820B">
        <w:rPr>
          <w:rFonts w:ascii="Aptos" w:eastAsia="Aptos" w:hAnsi="Aptos" w:cs="Aptos"/>
          <w:color w:val="auto"/>
          <w:sz w:val="20"/>
          <w:szCs w:val="20"/>
          <w:lang w:val="en-US"/>
        </w:rPr>
        <w:t xml:space="preserve"> without notice and without objectively justified reasons (e.g., documented force majeure).</w:t>
      </w:r>
    </w:p>
    <w:bookmarkEnd w:id="2"/>
    <w:p w14:paraId="3F519F7C" w14:textId="77777777" w:rsidR="00362076" w:rsidRPr="0046298F" w:rsidRDefault="00362076" w:rsidP="4F3A820B">
      <w:pPr>
        <w:pStyle w:val="Default"/>
        <w:numPr>
          <w:ilvl w:val="0"/>
          <w:numId w:val="19"/>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A statement of termination or dissolution of the Agreement must be made in writing or in document form (e.g., a hand-signed scan or a qualified/trusted electronic signature) under pain of nullity. Delivery may be made in person, by traditional mail to the address of the Party's registered office, or by email to the dedicated address for formal deliveries:</w:t>
      </w:r>
    </w:p>
    <w:p w14:paraId="3F519F7D" w14:textId="77777777" w:rsidR="00362076" w:rsidRPr="0046298F" w:rsidRDefault="00362076" w:rsidP="4F3A820B">
      <w:pPr>
        <w:pStyle w:val="Default"/>
        <w:spacing w:line="276" w:lineRule="auto"/>
        <w:ind w:left="360"/>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w:t>
      </w:r>
      <w:r w:rsidRPr="00BD3756">
        <w:rPr>
          <w:lang w:val="en-US"/>
        </w:rPr>
        <w:tab/>
      </w:r>
      <w:r w:rsidRPr="4F3A820B">
        <w:rPr>
          <w:rFonts w:ascii="Aptos" w:eastAsia="Aptos" w:hAnsi="Aptos" w:cs="Aptos"/>
          <w:color w:val="auto"/>
          <w:sz w:val="20"/>
          <w:szCs w:val="20"/>
          <w:lang w:val="en-US"/>
        </w:rPr>
        <w:t>For B2BNET: administracja@b2bnetwork.pl</w:t>
      </w:r>
    </w:p>
    <w:p w14:paraId="3F519F7E" w14:textId="77777777" w:rsidR="00362076" w:rsidRPr="0046298F" w:rsidRDefault="00362076" w:rsidP="4F3A820B">
      <w:pPr>
        <w:pStyle w:val="Default"/>
        <w:spacing w:line="276" w:lineRule="auto"/>
        <w:ind w:left="360"/>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w:t>
      </w:r>
      <w:r w:rsidRPr="00BD3756">
        <w:rPr>
          <w:lang w:val="en-US"/>
        </w:rPr>
        <w:tab/>
      </w:r>
      <w:r w:rsidRPr="4F3A820B">
        <w:rPr>
          <w:rFonts w:ascii="Aptos" w:eastAsia="Aptos" w:hAnsi="Aptos" w:cs="Aptos"/>
          <w:color w:val="auto"/>
          <w:sz w:val="20"/>
          <w:szCs w:val="20"/>
          <w:lang w:val="en-US"/>
        </w:rPr>
        <w:t xml:space="preserve">For the Partner: </w:t>
      </w:r>
      <w:r w:rsidRPr="4F3A820B">
        <w:rPr>
          <w:rFonts w:ascii="Aptos" w:eastAsia="Aptos" w:hAnsi="Aptos" w:cs="Aptos"/>
          <w:color w:val="auto"/>
          <w:sz w:val="20"/>
          <w:szCs w:val="20"/>
          <w:highlight w:val="yellow"/>
          <w:lang w:val="en-US"/>
        </w:rPr>
        <w:t>The Partner's email address indicated in the preamble to the Agreement.</w:t>
      </w:r>
    </w:p>
    <w:p w14:paraId="3F519F7F" w14:textId="77777777" w:rsidR="00362076" w:rsidRDefault="00362076" w:rsidP="4F3A820B">
      <w:pPr>
        <w:pStyle w:val="Default"/>
        <w:numPr>
          <w:ilvl w:val="0"/>
          <w:numId w:val="19"/>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In the event of termination or expiry of the Agreement, the Partner undertakes to immediately return or permanently delete all data, copies of data, software, documentation, and media belonging to B2BNET or a B2BNET Customer.</w:t>
      </w:r>
    </w:p>
    <w:p w14:paraId="3F519F81" w14:textId="1CE556A6" w:rsidR="00362076" w:rsidRPr="0046298F" w:rsidRDefault="00362076" w:rsidP="0BD9D98C">
      <w:pPr>
        <w:pStyle w:val="Default"/>
        <w:spacing w:line="276" w:lineRule="auto"/>
        <w:jc w:val="both"/>
        <w:rPr>
          <w:rFonts w:ascii="Aptos" w:eastAsia="Aptos" w:hAnsi="Aptos" w:cs="Aptos"/>
          <w:color w:val="auto"/>
          <w:sz w:val="20"/>
          <w:szCs w:val="20"/>
          <w:lang w:val="en-US"/>
        </w:rPr>
      </w:pPr>
    </w:p>
    <w:p w14:paraId="3F519F82" w14:textId="16B9A8DC" w:rsidR="00362076" w:rsidRPr="0046298F" w:rsidRDefault="00362076" w:rsidP="4F3A820B">
      <w:pPr>
        <w:pStyle w:val="Default"/>
        <w:spacing w:line="276" w:lineRule="auto"/>
        <w:jc w:val="center"/>
        <w:rPr>
          <w:rFonts w:ascii="Aptos" w:eastAsia="Aptos" w:hAnsi="Aptos" w:cs="Aptos"/>
          <w:color w:val="auto"/>
          <w:sz w:val="20"/>
          <w:szCs w:val="20"/>
        </w:rPr>
      </w:pPr>
      <w:r w:rsidRPr="4F3A820B">
        <w:rPr>
          <w:rFonts w:ascii="Aptos" w:eastAsia="Aptos" w:hAnsi="Aptos" w:cs="Aptos"/>
          <w:b/>
          <w:bCs/>
          <w:color w:val="auto"/>
          <w:sz w:val="20"/>
          <w:szCs w:val="20"/>
        </w:rPr>
        <w:t>§ 1</w:t>
      </w:r>
      <w:r w:rsidR="003B6364" w:rsidRPr="4F3A820B">
        <w:rPr>
          <w:rFonts w:ascii="Aptos" w:eastAsia="Aptos" w:hAnsi="Aptos" w:cs="Aptos"/>
          <w:b/>
          <w:bCs/>
          <w:color w:val="auto"/>
          <w:sz w:val="20"/>
          <w:szCs w:val="20"/>
        </w:rPr>
        <w:t>3</w:t>
      </w:r>
    </w:p>
    <w:p w14:paraId="3F519F83" w14:textId="77777777" w:rsidR="00362076" w:rsidRPr="0046298F" w:rsidRDefault="00362076" w:rsidP="4F3A820B">
      <w:pPr>
        <w:pStyle w:val="Default"/>
        <w:spacing w:line="276" w:lineRule="auto"/>
        <w:jc w:val="center"/>
        <w:rPr>
          <w:rFonts w:ascii="Aptos" w:eastAsia="Aptos" w:hAnsi="Aptos" w:cs="Aptos"/>
          <w:color w:val="auto"/>
          <w:sz w:val="20"/>
          <w:szCs w:val="20"/>
        </w:rPr>
      </w:pPr>
      <w:proofErr w:type="spellStart"/>
      <w:r w:rsidRPr="4F3A820B">
        <w:rPr>
          <w:rFonts w:ascii="Aptos" w:eastAsia="Aptos" w:hAnsi="Aptos" w:cs="Aptos"/>
          <w:b/>
          <w:bCs/>
          <w:color w:val="auto"/>
          <w:sz w:val="20"/>
          <w:szCs w:val="20"/>
        </w:rPr>
        <w:t>Final</w:t>
      </w:r>
      <w:proofErr w:type="spellEnd"/>
      <w:r w:rsidRPr="4F3A820B">
        <w:rPr>
          <w:rFonts w:ascii="Aptos" w:eastAsia="Aptos" w:hAnsi="Aptos" w:cs="Aptos"/>
          <w:b/>
          <w:bCs/>
          <w:color w:val="auto"/>
          <w:sz w:val="20"/>
          <w:szCs w:val="20"/>
        </w:rPr>
        <w:t xml:space="preserve"> </w:t>
      </w:r>
      <w:proofErr w:type="spellStart"/>
      <w:r w:rsidRPr="4F3A820B">
        <w:rPr>
          <w:rFonts w:ascii="Aptos" w:eastAsia="Aptos" w:hAnsi="Aptos" w:cs="Aptos"/>
          <w:b/>
          <w:bCs/>
          <w:color w:val="auto"/>
          <w:sz w:val="20"/>
          <w:szCs w:val="20"/>
        </w:rPr>
        <w:t>provisions</w:t>
      </w:r>
      <w:proofErr w:type="spellEnd"/>
    </w:p>
    <w:p w14:paraId="3F519F84" w14:textId="408C5433" w:rsidR="00362076" w:rsidRPr="001B318B" w:rsidRDefault="00362076" w:rsidP="4F3A820B">
      <w:pPr>
        <w:pStyle w:val="Default"/>
        <w:numPr>
          <w:ilvl w:val="0"/>
          <w:numId w:val="18"/>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lastRenderedPageBreak/>
        <w:t>The Parties jointly declare that their sole intention is to conclude a civil law agreement (B2B) within the scope of the Partner's business activity. None of the provisions of the Agreement may be interpreted as establishing an employment relationship within the meaning of Article 22</w:t>
      </w:r>
      <w:r w:rsidR="001B318B" w:rsidRPr="4F3A820B">
        <w:rPr>
          <w:rFonts w:ascii="Aptos" w:eastAsia="Aptos" w:hAnsi="Aptos" w:cs="Aptos"/>
          <w:color w:val="auto"/>
          <w:sz w:val="20"/>
          <w:szCs w:val="20"/>
          <w:lang w:val="en-US"/>
        </w:rPr>
        <w:t xml:space="preserve"> </w:t>
      </w:r>
      <w:r w:rsidRPr="4F3A820B">
        <w:rPr>
          <w:rFonts w:ascii="Aptos" w:eastAsia="Aptos" w:hAnsi="Aptos" w:cs="Aptos"/>
          <w:color w:val="auto"/>
          <w:sz w:val="20"/>
          <w:szCs w:val="20"/>
          <w:lang w:val="en-US"/>
        </w:rPr>
        <w:t>§ 1 of the Labor Code.</w:t>
      </w:r>
    </w:p>
    <w:p w14:paraId="3F519F85" w14:textId="77777777" w:rsidR="00362076" w:rsidRPr="002838F0" w:rsidRDefault="00362076" w:rsidP="0BD9D98C">
      <w:pPr>
        <w:pStyle w:val="Default"/>
        <w:numPr>
          <w:ilvl w:val="0"/>
          <w:numId w:val="18"/>
        </w:numPr>
        <w:spacing w:line="276" w:lineRule="auto"/>
        <w:jc w:val="both"/>
        <w:rPr>
          <w:rFonts w:ascii="Aptos" w:eastAsia="Aptos" w:hAnsi="Aptos" w:cs="Aptos"/>
          <w:color w:val="auto"/>
          <w:sz w:val="20"/>
          <w:szCs w:val="20"/>
          <w:lang w:val="en-US"/>
        </w:rPr>
      </w:pPr>
      <w:r w:rsidRPr="002838F0">
        <w:rPr>
          <w:rFonts w:ascii="Aptos" w:eastAsia="Aptos" w:hAnsi="Aptos" w:cs="Aptos"/>
          <w:color w:val="auto"/>
          <w:sz w:val="20"/>
          <w:szCs w:val="20"/>
          <w:lang w:val="en-US"/>
        </w:rPr>
        <w:t>The Agreement shall enter into force on the date of its signing, and the Partner shall be obliged to commence the provision of Services on {{ contract.start_date | pl_date }}</w:t>
      </w:r>
      <w:proofErr w:type="gramStart"/>
      <w:proofErr w:type="gramEnd"/>
    </w:p>
    <w:p w14:paraId="3F519F86" w14:textId="77777777" w:rsidR="00362076" w:rsidRPr="0046298F" w:rsidRDefault="00362076" w:rsidP="4F3A820B">
      <w:pPr>
        <w:pStyle w:val="Default"/>
        <w:numPr>
          <w:ilvl w:val="0"/>
          <w:numId w:val="18"/>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Any amendments and supplements to the Agreement shall be valid only if made in writing or in documentary form, under pain of nullity.</w:t>
      </w:r>
    </w:p>
    <w:p w14:paraId="3F519F87" w14:textId="77777777" w:rsidR="00362076" w:rsidRPr="0046298F" w:rsidRDefault="00362076" w:rsidP="4F3A820B">
      <w:pPr>
        <w:pStyle w:val="Default"/>
        <w:numPr>
          <w:ilvl w:val="0"/>
          <w:numId w:val="18"/>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In matters not covered by this Agreement, the provisions of the Civil Code and other relevant provisions of Polish law shall apply.</w:t>
      </w:r>
    </w:p>
    <w:p w14:paraId="3F519F88" w14:textId="77777777" w:rsidR="00362076" w:rsidRPr="0046298F" w:rsidRDefault="00362076" w:rsidP="4F3A820B">
      <w:pPr>
        <w:pStyle w:val="Default"/>
        <w:numPr>
          <w:ilvl w:val="0"/>
          <w:numId w:val="18"/>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Any disputes arising from the application of this Agreement shall be settled by the Common Court competent for the registered office of B2BNET.</w:t>
      </w:r>
    </w:p>
    <w:p w14:paraId="5A4B836F" w14:textId="4F8329D9" w:rsidR="541C1DE1" w:rsidRDefault="541C1DE1" w:rsidP="4F3A820B">
      <w:pPr>
        <w:pStyle w:val="Default"/>
        <w:numPr>
          <w:ilvl w:val="0"/>
          <w:numId w:val="18"/>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The following appendices form an integral part of this Agreement: Appendix 1 – Confidentiality Agreement, Appendix No. 2 – Data Processing Agreement (DPA), Appendix No. 3 – Project C</w:t>
      </w:r>
      <w:r w:rsidR="00E60209" w:rsidRPr="4F3A820B">
        <w:rPr>
          <w:rFonts w:ascii="Aptos" w:eastAsia="Aptos" w:hAnsi="Aptos" w:cs="Aptos"/>
          <w:color w:val="auto"/>
          <w:sz w:val="20"/>
          <w:szCs w:val="20"/>
          <w:lang w:val="en-US"/>
        </w:rPr>
        <w:t>ustomer</w:t>
      </w:r>
      <w:r w:rsidRPr="4F3A820B">
        <w:rPr>
          <w:rFonts w:ascii="Aptos" w:eastAsia="Aptos" w:hAnsi="Aptos" w:cs="Aptos"/>
          <w:color w:val="auto"/>
          <w:sz w:val="20"/>
          <w:szCs w:val="20"/>
          <w:lang w:val="en-US"/>
        </w:rPr>
        <w:t>.</w:t>
      </w:r>
    </w:p>
    <w:p w14:paraId="7F4B3EC6" w14:textId="4F121157" w:rsidR="00B2043D" w:rsidRDefault="00B2043D" w:rsidP="4F3A820B">
      <w:pPr>
        <w:pStyle w:val="Default"/>
        <w:numPr>
          <w:ilvl w:val="0"/>
          <w:numId w:val="18"/>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The agreement may be concluded in writing or in electronic form using a qualified electronic signature, in accordance with Article 78¹(1) of the Civil Code.</w:t>
      </w:r>
    </w:p>
    <w:p w14:paraId="3F519F89" w14:textId="77777777" w:rsidR="00362076" w:rsidRPr="0046298F" w:rsidRDefault="00362076" w:rsidP="4F3A820B">
      <w:pPr>
        <w:pStyle w:val="Default"/>
        <w:numPr>
          <w:ilvl w:val="0"/>
          <w:numId w:val="18"/>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The Agreement has been drawn up in two identical copies, one for each Party.</w:t>
      </w:r>
    </w:p>
    <w:p w14:paraId="3F519F8B" w14:textId="77777777" w:rsidR="00362076" w:rsidRDefault="00362076" w:rsidP="4F3A820B">
      <w:pPr>
        <w:pStyle w:val="Default"/>
        <w:spacing w:line="276" w:lineRule="auto"/>
        <w:jc w:val="both"/>
        <w:rPr>
          <w:rFonts w:ascii="Aptos" w:eastAsia="Aptos" w:hAnsi="Aptos" w:cs="Aptos"/>
          <w:color w:val="auto"/>
          <w:sz w:val="20"/>
          <w:szCs w:val="20"/>
          <w:lang w:val="en-US"/>
        </w:rPr>
      </w:pPr>
    </w:p>
    <w:p w14:paraId="6FE95C5A" w14:textId="77777777" w:rsidR="00BD3756" w:rsidRDefault="00BD3756" w:rsidP="4F3A820B">
      <w:pPr>
        <w:pStyle w:val="Default"/>
        <w:spacing w:line="276" w:lineRule="auto"/>
        <w:jc w:val="both"/>
        <w:rPr>
          <w:rFonts w:ascii="Aptos" w:eastAsia="Aptos" w:hAnsi="Aptos" w:cs="Aptos"/>
          <w:color w:val="auto"/>
          <w:sz w:val="20"/>
          <w:szCs w:val="20"/>
          <w:lang w:val="en-US"/>
        </w:rPr>
      </w:pPr>
    </w:p>
    <w:p w14:paraId="2898C823" w14:textId="77777777" w:rsidR="00BD3756" w:rsidRDefault="00BD3756" w:rsidP="4F3A820B">
      <w:pPr>
        <w:pStyle w:val="Default"/>
        <w:spacing w:line="276" w:lineRule="auto"/>
        <w:jc w:val="both"/>
        <w:rPr>
          <w:rFonts w:ascii="Aptos" w:eastAsia="Aptos" w:hAnsi="Aptos" w:cs="Aptos"/>
          <w:color w:val="auto"/>
          <w:sz w:val="20"/>
          <w:szCs w:val="20"/>
          <w:lang w:val="en-US"/>
        </w:rPr>
      </w:pPr>
    </w:p>
    <w:p w14:paraId="02410C04" w14:textId="77777777" w:rsidR="00BD3756" w:rsidRDefault="00BD3756" w:rsidP="4F3A820B">
      <w:pPr>
        <w:pStyle w:val="Default"/>
        <w:spacing w:line="276" w:lineRule="auto"/>
        <w:jc w:val="both"/>
        <w:rPr>
          <w:rFonts w:ascii="Aptos" w:eastAsia="Aptos" w:hAnsi="Aptos" w:cs="Aptos"/>
          <w:color w:val="auto"/>
          <w:sz w:val="20"/>
          <w:szCs w:val="20"/>
          <w:lang w:val="en-US"/>
        </w:rPr>
      </w:pPr>
    </w:p>
    <w:p w14:paraId="24BA80FA" w14:textId="77777777" w:rsidR="00BD3756" w:rsidRPr="0046298F" w:rsidRDefault="00BD3756" w:rsidP="4F3A820B">
      <w:pPr>
        <w:pStyle w:val="Default"/>
        <w:spacing w:line="276" w:lineRule="auto"/>
        <w:jc w:val="both"/>
        <w:rPr>
          <w:rFonts w:ascii="Aptos" w:eastAsia="Aptos" w:hAnsi="Aptos" w:cs="Aptos"/>
          <w:color w:val="auto"/>
          <w:sz w:val="20"/>
          <w:szCs w:val="20"/>
          <w:lang w:val="en-US"/>
        </w:rPr>
      </w:pPr>
    </w:p>
    <w:p w14:paraId="3F519F8C" w14:textId="77777777" w:rsidR="00362076" w:rsidRPr="0046298F" w:rsidRDefault="00362076" w:rsidP="4F3A820B">
      <w:pPr>
        <w:pStyle w:val="Default"/>
        <w:spacing w:line="276" w:lineRule="auto"/>
        <w:jc w:val="both"/>
        <w:rPr>
          <w:rFonts w:ascii="Aptos" w:eastAsia="Aptos" w:hAnsi="Aptos" w:cs="Aptos"/>
          <w:color w:val="auto"/>
          <w:sz w:val="20"/>
          <w:szCs w:val="20"/>
          <w:lang w:val="en-US"/>
        </w:rPr>
      </w:pPr>
    </w:p>
    <w:p w14:paraId="3F519F8D" w14:textId="77777777" w:rsidR="00362076" w:rsidRPr="0046298F" w:rsidRDefault="00362076" w:rsidP="4F3A820B">
      <w:pPr>
        <w:pStyle w:val="Default"/>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 xml:space="preserve">_______________________________ </w:t>
      </w:r>
      <w:r w:rsidRPr="00BD3756">
        <w:rPr>
          <w:lang w:val="en-US"/>
        </w:rPr>
        <w:tab/>
      </w:r>
      <w:r w:rsidRPr="00BD3756">
        <w:rPr>
          <w:lang w:val="en-US"/>
        </w:rPr>
        <w:tab/>
      </w:r>
      <w:r w:rsidRPr="00BD3756">
        <w:rPr>
          <w:lang w:val="en-US"/>
        </w:rPr>
        <w:tab/>
      </w:r>
      <w:r w:rsidRPr="00BD3756">
        <w:rPr>
          <w:lang w:val="en-US"/>
        </w:rPr>
        <w:tab/>
      </w:r>
      <w:r w:rsidRPr="4F3A820B">
        <w:rPr>
          <w:rFonts w:ascii="Aptos" w:eastAsia="Aptos" w:hAnsi="Aptos" w:cs="Aptos"/>
          <w:color w:val="auto"/>
          <w:sz w:val="20"/>
          <w:szCs w:val="20"/>
          <w:lang w:val="en-US"/>
        </w:rPr>
        <w:t xml:space="preserve">________________________________ </w:t>
      </w:r>
    </w:p>
    <w:p w14:paraId="3F519F8E" w14:textId="205DE4D0" w:rsidR="00362076" w:rsidRPr="0046298F" w:rsidRDefault="0060204C" w:rsidP="0060204C">
      <w:pPr>
        <w:spacing w:after="0" w:line="276" w:lineRule="auto"/>
        <w:ind w:firstLine="708"/>
        <w:jc w:val="both"/>
        <w:rPr>
          <w:rFonts w:ascii="Aptos" w:eastAsia="Aptos" w:hAnsi="Aptos" w:cs="Aptos"/>
          <w:sz w:val="20"/>
          <w:szCs w:val="20"/>
          <w:lang w:val="en-US"/>
        </w:rPr>
      </w:pPr>
      <w:r>
        <w:rPr>
          <w:rFonts w:ascii="Aptos" w:eastAsia="Aptos" w:hAnsi="Aptos" w:cs="Aptos"/>
          <w:sz w:val="20"/>
          <w:szCs w:val="20"/>
          <w:lang w:val="en-US"/>
        </w:rPr>
        <w:t>B2B.NET S.A.</w:t>
      </w:r>
      <w:r>
        <w:rPr>
          <w:rFonts w:ascii="Aptos" w:eastAsia="Aptos" w:hAnsi="Aptos" w:cs="Aptos"/>
          <w:sz w:val="20"/>
          <w:szCs w:val="20"/>
          <w:lang w:val="en-US"/>
        </w:rPr>
        <w:tab/>
      </w:r>
      <w:r>
        <w:rPr>
          <w:rFonts w:ascii="Aptos" w:eastAsia="Aptos" w:hAnsi="Aptos" w:cs="Aptos"/>
          <w:sz w:val="20"/>
          <w:szCs w:val="20"/>
          <w:lang w:val="en-US"/>
        </w:rPr>
        <w:tab/>
      </w:r>
      <w:r>
        <w:rPr>
          <w:rFonts w:ascii="Aptos" w:eastAsia="Aptos" w:hAnsi="Aptos" w:cs="Aptos"/>
          <w:sz w:val="20"/>
          <w:szCs w:val="20"/>
          <w:lang w:val="en-US"/>
        </w:rPr>
        <w:tab/>
      </w:r>
      <w:r>
        <w:rPr>
          <w:rFonts w:ascii="Aptos" w:eastAsia="Aptos" w:hAnsi="Aptos" w:cs="Aptos"/>
          <w:sz w:val="20"/>
          <w:szCs w:val="20"/>
          <w:lang w:val="en-US"/>
        </w:rPr>
        <w:tab/>
      </w:r>
      <w:r>
        <w:rPr>
          <w:rFonts w:ascii="Aptos" w:eastAsia="Aptos" w:hAnsi="Aptos" w:cs="Aptos"/>
          <w:sz w:val="20"/>
          <w:szCs w:val="20"/>
          <w:lang w:val="en-US"/>
        </w:rPr>
        <w:tab/>
      </w:r>
      <w:r>
        <w:rPr>
          <w:rFonts w:ascii="Aptos" w:eastAsia="Aptos" w:hAnsi="Aptos" w:cs="Aptos"/>
          <w:sz w:val="20"/>
          <w:szCs w:val="20"/>
          <w:lang w:val="en-US"/>
        </w:rPr>
        <w:tab/>
      </w:r>
      <w:r>
        <w:rPr>
          <w:rFonts w:ascii="Aptos" w:eastAsia="Aptos" w:hAnsi="Aptos" w:cs="Aptos"/>
          <w:sz w:val="20"/>
          <w:szCs w:val="20"/>
          <w:lang w:val="en-US"/>
        </w:rPr>
        <w:tab/>
        <w:t>Partner</w:t>
      </w:r>
    </w:p>
    <w:p w14:paraId="3F519F8F" w14:textId="77777777" w:rsidR="00362076" w:rsidRPr="0046298F" w:rsidRDefault="00362076" w:rsidP="4F3A820B">
      <w:pPr>
        <w:spacing w:line="276" w:lineRule="auto"/>
        <w:rPr>
          <w:rFonts w:ascii="Aptos" w:eastAsia="Times New Roman" w:hAnsi="Aptos" w:cs="Arial"/>
          <w:i/>
          <w:iCs/>
          <w:lang w:val="en-US" w:eastAsia="pl-PL"/>
        </w:rPr>
      </w:pPr>
    </w:p>
    <w:p w14:paraId="3F519F90" w14:textId="77777777" w:rsidR="00362076" w:rsidRPr="0046298F" w:rsidRDefault="00362076" w:rsidP="4F3A820B">
      <w:pPr>
        <w:spacing w:line="276" w:lineRule="auto"/>
        <w:rPr>
          <w:rFonts w:ascii="Aptos" w:eastAsia="Times New Roman" w:hAnsi="Aptos" w:cs="Arial"/>
          <w:i/>
          <w:iCs/>
          <w:lang w:val="en-US" w:eastAsia="pl-PL"/>
        </w:rPr>
      </w:pPr>
    </w:p>
    <w:p w14:paraId="3F519F91" w14:textId="77777777" w:rsidR="00362076" w:rsidRPr="0046298F" w:rsidRDefault="00362076" w:rsidP="4F3A820B">
      <w:pPr>
        <w:spacing w:line="276" w:lineRule="auto"/>
        <w:rPr>
          <w:rFonts w:ascii="Aptos" w:eastAsia="Times New Roman" w:hAnsi="Aptos" w:cs="Arial"/>
          <w:i/>
          <w:iCs/>
          <w:lang w:val="en-US" w:eastAsia="pl-PL"/>
        </w:rPr>
      </w:pPr>
    </w:p>
    <w:p w14:paraId="1A7A680D" w14:textId="77777777" w:rsidR="00476B4F" w:rsidRDefault="00476B4F" w:rsidP="4F3A820B">
      <w:pPr>
        <w:spacing w:line="276" w:lineRule="auto"/>
        <w:rPr>
          <w:rFonts w:ascii="Aptos" w:eastAsia="Times New Roman" w:hAnsi="Aptos" w:cs="Arial"/>
          <w:i/>
          <w:iCs/>
          <w:lang w:val="en-US" w:eastAsia="pl-PL"/>
        </w:rPr>
      </w:pPr>
    </w:p>
    <w:p w14:paraId="5F611001" w14:textId="77777777" w:rsidR="00476B4F" w:rsidRDefault="00476B4F" w:rsidP="4F3A820B">
      <w:pPr>
        <w:spacing w:line="276" w:lineRule="auto"/>
        <w:rPr>
          <w:rFonts w:ascii="Aptos" w:eastAsia="Times New Roman" w:hAnsi="Aptos" w:cs="Arial"/>
          <w:i/>
          <w:iCs/>
          <w:lang w:val="en-US" w:eastAsia="pl-PL"/>
        </w:rPr>
      </w:pPr>
    </w:p>
    <w:p w14:paraId="678624FA" w14:textId="77777777" w:rsidR="00B2043D" w:rsidRDefault="00B2043D" w:rsidP="4F3A820B">
      <w:pPr>
        <w:spacing w:line="276" w:lineRule="auto"/>
        <w:rPr>
          <w:rFonts w:ascii="Aptos" w:eastAsia="Times New Roman" w:hAnsi="Aptos" w:cs="Arial"/>
          <w:i/>
          <w:iCs/>
          <w:lang w:val="en-US" w:eastAsia="pl-PL"/>
        </w:rPr>
      </w:pPr>
    </w:p>
    <w:p w14:paraId="26A89138" w14:textId="77777777" w:rsidR="00B2043D" w:rsidRDefault="00B2043D" w:rsidP="4F3A820B">
      <w:pPr>
        <w:spacing w:line="276" w:lineRule="auto"/>
        <w:rPr>
          <w:rFonts w:ascii="Aptos" w:eastAsia="Times New Roman" w:hAnsi="Aptos" w:cs="Arial"/>
          <w:i/>
          <w:iCs/>
          <w:lang w:val="en-US" w:eastAsia="pl-PL"/>
        </w:rPr>
      </w:pPr>
    </w:p>
    <w:p w14:paraId="12C879E2" w14:textId="77777777" w:rsidR="00B2043D" w:rsidRDefault="00B2043D" w:rsidP="4F3A820B">
      <w:pPr>
        <w:spacing w:line="276" w:lineRule="auto"/>
        <w:rPr>
          <w:rFonts w:ascii="Aptos" w:eastAsia="Times New Roman" w:hAnsi="Aptos" w:cs="Arial"/>
          <w:i/>
          <w:iCs/>
          <w:lang w:val="en-US" w:eastAsia="pl-PL"/>
        </w:rPr>
      </w:pPr>
    </w:p>
    <w:p w14:paraId="587426A4" w14:textId="77777777" w:rsidR="0060204C" w:rsidRDefault="0060204C" w:rsidP="4F3A820B">
      <w:pPr>
        <w:spacing w:line="276" w:lineRule="auto"/>
        <w:rPr>
          <w:rFonts w:ascii="Aptos" w:eastAsia="Times New Roman" w:hAnsi="Aptos" w:cs="Arial"/>
          <w:i/>
          <w:iCs/>
          <w:lang w:val="en-US" w:eastAsia="pl-PL"/>
        </w:rPr>
      </w:pPr>
    </w:p>
    <w:p w14:paraId="1761D8A9" w14:textId="77777777" w:rsidR="0060204C" w:rsidRDefault="0060204C" w:rsidP="4F3A820B">
      <w:pPr>
        <w:spacing w:line="276" w:lineRule="auto"/>
        <w:rPr>
          <w:rFonts w:ascii="Aptos" w:eastAsia="Times New Roman" w:hAnsi="Aptos" w:cs="Arial"/>
          <w:i/>
          <w:iCs/>
          <w:lang w:val="en-US" w:eastAsia="pl-PL"/>
        </w:rPr>
      </w:pPr>
    </w:p>
    <w:p w14:paraId="5F606956" w14:textId="77777777" w:rsidR="0060204C" w:rsidRDefault="0060204C" w:rsidP="4F3A820B">
      <w:pPr>
        <w:spacing w:line="276" w:lineRule="auto"/>
        <w:rPr>
          <w:rFonts w:ascii="Aptos" w:eastAsia="Times New Roman" w:hAnsi="Aptos" w:cs="Arial"/>
          <w:i/>
          <w:iCs/>
          <w:lang w:val="en-US" w:eastAsia="pl-PL"/>
        </w:rPr>
      </w:pPr>
    </w:p>
    <w:p w14:paraId="2C4D55B3" w14:textId="77777777" w:rsidR="0060204C" w:rsidRDefault="0060204C" w:rsidP="4F3A820B">
      <w:pPr>
        <w:spacing w:line="276" w:lineRule="auto"/>
        <w:rPr>
          <w:rFonts w:ascii="Aptos" w:eastAsia="Times New Roman" w:hAnsi="Aptos" w:cs="Arial"/>
          <w:i/>
          <w:iCs/>
          <w:lang w:val="en-US" w:eastAsia="pl-PL"/>
        </w:rPr>
      </w:pPr>
    </w:p>
    <w:p w14:paraId="2587671E" w14:textId="77777777" w:rsidR="0060204C" w:rsidRDefault="0060204C" w:rsidP="4F3A820B">
      <w:pPr>
        <w:spacing w:line="276" w:lineRule="auto"/>
        <w:rPr>
          <w:rFonts w:ascii="Aptos" w:eastAsia="Times New Roman" w:hAnsi="Aptos" w:cs="Arial"/>
          <w:i/>
          <w:iCs/>
          <w:lang w:val="en-US" w:eastAsia="pl-PL"/>
        </w:rPr>
      </w:pPr>
    </w:p>
    <w:p w14:paraId="6360F1B4" w14:textId="77777777" w:rsidR="000945CF" w:rsidRDefault="000945CF" w:rsidP="4F3A820B">
      <w:pPr>
        <w:spacing w:line="276" w:lineRule="auto"/>
        <w:rPr>
          <w:rFonts w:ascii="Aptos" w:eastAsia="Times New Roman" w:hAnsi="Aptos" w:cs="Arial"/>
          <w:i/>
          <w:iCs/>
          <w:lang w:val="en-US" w:eastAsia="pl-PL"/>
        </w:rPr>
      </w:pPr>
    </w:p>
    <w:p w14:paraId="4C7EC25D" w14:textId="77777777" w:rsidR="000945CF" w:rsidRDefault="000945CF" w:rsidP="4F3A820B">
      <w:pPr>
        <w:spacing w:line="276" w:lineRule="auto"/>
        <w:rPr>
          <w:rFonts w:ascii="Aptos" w:eastAsia="Times New Roman" w:hAnsi="Aptos" w:cs="Arial"/>
          <w:i/>
          <w:iCs/>
          <w:lang w:val="en-US" w:eastAsia="pl-PL"/>
        </w:rPr>
      </w:pPr>
    </w:p>
    <w:p w14:paraId="3F519F9B" w14:textId="19257178" w:rsidR="00362076" w:rsidRPr="00857AF9" w:rsidRDefault="00362076" w:rsidP="4F3A820B">
      <w:pPr>
        <w:spacing w:line="276" w:lineRule="auto"/>
        <w:rPr>
          <w:rFonts w:ascii="Aptos" w:eastAsia="Times New Roman" w:hAnsi="Aptos" w:cs="Arial"/>
          <w:i/>
          <w:iCs/>
          <w:lang w:val="en-US" w:eastAsia="pl-PL"/>
        </w:rPr>
      </w:pPr>
      <w:r w:rsidRPr="4F3A820B">
        <w:rPr>
          <w:rFonts w:ascii="Aptos" w:eastAsia="Times New Roman" w:hAnsi="Aptos" w:cs="Arial"/>
          <w:i/>
          <w:iCs/>
          <w:lang w:val="en-US" w:eastAsia="pl-PL"/>
        </w:rPr>
        <w:lastRenderedPageBreak/>
        <w:t>Appendix No. 1 – Confidentiality Declaration template</w:t>
      </w:r>
    </w:p>
    <w:p w14:paraId="3F519F9C" w14:textId="77777777" w:rsidR="00362076" w:rsidRPr="0046298F" w:rsidRDefault="00362076" w:rsidP="4F3A820B">
      <w:pPr>
        <w:pStyle w:val="Default"/>
        <w:spacing w:line="276" w:lineRule="auto"/>
        <w:ind w:left="357" w:hanging="357"/>
        <w:jc w:val="center"/>
        <w:rPr>
          <w:rFonts w:ascii="Aptos" w:hAnsi="Aptos" w:cs="Arial"/>
          <w:b/>
          <w:bCs/>
          <w:color w:val="auto"/>
          <w:sz w:val="22"/>
          <w:szCs w:val="22"/>
          <w:lang w:val="en-US"/>
        </w:rPr>
      </w:pPr>
      <w:r w:rsidRPr="4F3A820B">
        <w:rPr>
          <w:rFonts w:ascii="Aptos" w:hAnsi="Aptos" w:cs="Arial"/>
          <w:b/>
          <w:bCs/>
          <w:color w:val="auto"/>
          <w:sz w:val="22"/>
          <w:szCs w:val="22"/>
          <w:lang w:val="en-US"/>
        </w:rPr>
        <w:t>CONFIDENTIALITY DECLARATION</w:t>
      </w:r>
    </w:p>
    <w:p w14:paraId="3F519F9D" w14:textId="77777777" w:rsidR="00362076" w:rsidRPr="00857AF9" w:rsidRDefault="00362076" w:rsidP="4F3A820B">
      <w:pPr>
        <w:pStyle w:val="Default"/>
        <w:spacing w:line="276" w:lineRule="auto"/>
        <w:ind w:left="357" w:hanging="357"/>
        <w:jc w:val="center"/>
        <w:rPr>
          <w:rFonts w:ascii="Aptos" w:hAnsi="Aptos" w:cs="Arial"/>
          <w:b/>
          <w:bCs/>
          <w:color w:val="auto"/>
          <w:sz w:val="22"/>
          <w:szCs w:val="22"/>
          <w:lang w:val="en-US"/>
        </w:rPr>
      </w:pPr>
      <w:r w:rsidRPr="4F3A820B">
        <w:rPr>
          <w:rFonts w:ascii="Aptos" w:hAnsi="Aptos" w:cs="Arial"/>
          <w:b/>
          <w:bCs/>
          <w:color w:val="auto"/>
          <w:sz w:val="22"/>
          <w:szCs w:val="22"/>
          <w:lang w:val="en-US"/>
        </w:rPr>
        <w:t>to agreement No. {{ b2b.contract_number or '…' }} dated {{ b2b.signing_date | pl_date }}</w:t>
      </w:r>
    </w:p>
    <w:p w14:paraId="3F519F9E" w14:textId="77777777" w:rsidR="00362076" w:rsidRPr="00857AF9" w:rsidRDefault="00362076" w:rsidP="4F3A820B">
      <w:pPr>
        <w:pStyle w:val="Default"/>
        <w:spacing w:line="276" w:lineRule="auto"/>
        <w:ind w:left="357" w:hanging="357"/>
        <w:jc w:val="center"/>
        <w:rPr>
          <w:rFonts w:ascii="Aptos" w:hAnsi="Aptos" w:cs="Arial"/>
          <w:b/>
          <w:bCs/>
          <w:color w:val="auto"/>
          <w:sz w:val="22"/>
          <w:szCs w:val="22"/>
          <w:lang w:val="en-US"/>
        </w:rPr>
      </w:pPr>
    </w:p>
    <w:p w14:paraId="3F519F9F" w14:textId="77777777" w:rsidR="00362076" w:rsidRPr="00476B4F" w:rsidRDefault="00362076" w:rsidP="4F3A820B">
      <w:pPr>
        <w:pStyle w:val="Tekstpodstawowy"/>
        <w:numPr>
          <w:ilvl w:val="0"/>
          <w:numId w:val="20"/>
        </w:numPr>
        <w:spacing w:after="0" w:line="276" w:lineRule="auto"/>
        <w:ind w:left="357" w:hanging="357"/>
        <w:jc w:val="both"/>
        <w:rPr>
          <w:rFonts w:ascii="Aptos" w:hAnsi="Aptos" w:cs="Arial"/>
          <w:sz w:val="20"/>
          <w:szCs w:val="20"/>
          <w:lang w:val="en-US"/>
        </w:rPr>
      </w:pPr>
      <w:r w:rsidRPr="4F3A820B">
        <w:rPr>
          <w:rFonts w:ascii="Aptos" w:hAnsi="Aptos" w:cs="Arial"/>
          <w:sz w:val="20"/>
          <w:szCs w:val="20"/>
          <w:lang w:val="en-US"/>
        </w:rPr>
        <w:t xml:space="preserve">The Partner confirms that it is aware that all information obtained </w:t>
      </w:r>
      <w:proofErr w:type="gramStart"/>
      <w:r w:rsidRPr="4F3A820B">
        <w:rPr>
          <w:rFonts w:ascii="Aptos" w:hAnsi="Aptos" w:cs="Arial"/>
          <w:sz w:val="20"/>
          <w:szCs w:val="20"/>
          <w:lang w:val="en-US"/>
        </w:rPr>
        <w:t>as a result of</w:t>
      </w:r>
      <w:proofErr w:type="gramEnd"/>
      <w:r w:rsidRPr="4F3A820B">
        <w:rPr>
          <w:rFonts w:ascii="Aptos" w:hAnsi="Aptos" w:cs="Arial"/>
          <w:sz w:val="20"/>
          <w:szCs w:val="20"/>
          <w:lang w:val="en-US"/>
        </w:rPr>
        <w:t xml:space="preserve"> the conclusion or performance of the Agreement is strictly confidential, constitutes a trade secret of B2BNET or the B2BNET Customer, and is subject to protection under the terms of § 8 of the Main Agreement.</w:t>
      </w:r>
    </w:p>
    <w:p w14:paraId="3F519FA0" w14:textId="77777777" w:rsidR="00362076" w:rsidRPr="00476B4F" w:rsidRDefault="00362076" w:rsidP="4F3A820B">
      <w:pPr>
        <w:pStyle w:val="Tekstpodstawowy"/>
        <w:numPr>
          <w:ilvl w:val="0"/>
          <w:numId w:val="20"/>
        </w:numPr>
        <w:spacing w:after="0" w:line="276" w:lineRule="auto"/>
        <w:ind w:left="357" w:hanging="357"/>
        <w:jc w:val="both"/>
        <w:rPr>
          <w:rFonts w:ascii="Aptos" w:hAnsi="Aptos" w:cs="Arial"/>
          <w:sz w:val="20"/>
          <w:szCs w:val="20"/>
          <w:lang w:val="en-US"/>
        </w:rPr>
      </w:pPr>
      <w:r w:rsidRPr="4F3A820B">
        <w:rPr>
          <w:rFonts w:ascii="Aptos" w:hAnsi="Aptos" w:cs="Arial"/>
          <w:sz w:val="20"/>
          <w:szCs w:val="20"/>
          <w:lang w:val="en-US"/>
        </w:rPr>
        <w:t>Confidential Information includes</w:t>
      </w:r>
      <w:proofErr w:type="gramStart"/>
      <w:r w:rsidRPr="4F3A820B">
        <w:rPr>
          <w:rFonts w:ascii="Aptos" w:hAnsi="Aptos" w:cs="Arial"/>
          <w:sz w:val="20"/>
          <w:szCs w:val="20"/>
          <w:lang w:val="en-US"/>
        </w:rPr>
        <w:t>, in particular, any</w:t>
      </w:r>
      <w:proofErr w:type="gramEnd"/>
      <w:r w:rsidRPr="4F3A820B">
        <w:rPr>
          <w:rFonts w:ascii="Aptos" w:hAnsi="Aptos" w:cs="Arial"/>
          <w:sz w:val="20"/>
          <w:szCs w:val="20"/>
          <w:lang w:val="en-US"/>
        </w:rPr>
        <w:t xml:space="preserve"> data whose disclosure could expose B2BNET or the B2BNET Customer to damage, including trade secrets and information subject to the Banking Law (Journal of Laws of 2023, item 2488, as amended).</w:t>
      </w:r>
    </w:p>
    <w:p w14:paraId="3F519FA1" w14:textId="77777777" w:rsidR="00362076" w:rsidRPr="00476B4F" w:rsidRDefault="00362076" w:rsidP="4F3A820B">
      <w:pPr>
        <w:pStyle w:val="Tekstpodstawowy"/>
        <w:numPr>
          <w:ilvl w:val="0"/>
          <w:numId w:val="20"/>
        </w:numPr>
        <w:spacing w:after="0" w:line="276" w:lineRule="auto"/>
        <w:ind w:left="357" w:hanging="357"/>
        <w:jc w:val="both"/>
        <w:rPr>
          <w:rFonts w:ascii="Aptos" w:hAnsi="Aptos" w:cs="Arial"/>
          <w:sz w:val="20"/>
          <w:szCs w:val="20"/>
          <w:lang w:val="en-US"/>
        </w:rPr>
      </w:pPr>
      <w:r w:rsidRPr="4F3A820B">
        <w:rPr>
          <w:rFonts w:ascii="Aptos" w:hAnsi="Aptos" w:cs="Arial"/>
          <w:sz w:val="20"/>
          <w:szCs w:val="20"/>
          <w:lang w:val="en-US"/>
        </w:rPr>
        <w:t>The Partner may not, without the prior written consent of B2BNET, directly or indirectly disclose to any Third Parties any Confidential Information that has become known to it.</w:t>
      </w:r>
    </w:p>
    <w:p w14:paraId="3F519FA2" w14:textId="77777777" w:rsidR="00362076" w:rsidRPr="00476B4F" w:rsidRDefault="00362076" w:rsidP="4F3A820B">
      <w:pPr>
        <w:pStyle w:val="Tekstpodstawowy"/>
        <w:numPr>
          <w:ilvl w:val="0"/>
          <w:numId w:val="20"/>
        </w:numPr>
        <w:spacing w:after="0" w:line="276" w:lineRule="auto"/>
        <w:ind w:left="357" w:hanging="357"/>
        <w:jc w:val="both"/>
        <w:rPr>
          <w:rFonts w:ascii="Aptos" w:hAnsi="Aptos" w:cs="Arial"/>
          <w:sz w:val="20"/>
          <w:szCs w:val="20"/>
          <w:lang w:val="en-US"/>
        </w:rPr>
      </w:pPr>
      <w:r w:rsidRPr="4F3A820B">
        <w:rPr>
          <w:rFonts w:ascii="Aptos" w:hAnsi="Aptos" w:cs="Arial"/>
          <w:sz w:val="20"/>
          <w:szCs w:val="20"/>
          <w:lang w:val="en-US"/>
        </w:rPr>
        <w:t>The Partner undertakes to use Confidential Information solely for the purpose and to the extent necessary to perform the Services under the Main Agreement.</w:t>
      </w:r>
    </w:p>
    <w:p w14:paraId="3F519FA3" w14:textId="77777777" w:rsidR="00362076" w:rsidRPr="00476B4F" w:rsidRDefault="00362076" w:rsidP="4F3A820B">
      <w:pPr>
        <w:pStyle w:val="Tekstpodstawowy"/>
        <w:numPr>
          <w:ilvl w:val="0"/>
          <w:numId w:val="20"/>
        </w:numPr>
        <w:spacing w:after="0" w:line="276" w:lineRule="auto"/>
        <w:ind w:left="357" w:hanging="357"/>
        <w:jc w:val="both"/>
        <w:rPr>
          <w:rFonts w:ascii="Aptos" w:hAnsi="Aptos" w:cs="Arial"/>
          <w:sz w:val="20"/>
          <w:szCs w:val="20"/>
          <w:lang w:val="en-US"/>
        </w:rPr>
      </w:pPr>
      <w:r w:rsidRPr="4F3A820B">
        <w:rPr>
          <w:rFonts w:ascii="Aptos" w:hAnsi="Aptos" w:cs="Arial"/>
          <w:sz w:val="20"/>
          <w:szCs w:val="20"/>
          <w:lang w:val="en-US"/>
        </w:rPr>
        <w:t>This obligation shall bind the Partner both during the term of the Main Agreement and after its termination or expiry, for the period specified in § 8 of the Main Agreement.</w:t>
      </w:r>
    </w:p>
    <w:p w14:paraId="3F519FA4" w14:textId="77777777" w:rsidR="00362076" w:rsidRPr="00476B4F" w:rsidRDefault="00362076" w:rsidP="4F3A820B">
      <w:pPr>
        <w:pStyle w:val="Tekstpodstawowy"/>
        <w:numPr>
          <w:ilvl w:val="0"/>
          <w:numId w:val="20"/>
        </w:numPr>
        <w:spacing w:after="0" w:line="276" w:lineRule="auto"/>
        <w:ind w:left="357" w:hanging="357"/>
        <w:jc w:val="both"/>
        <w:rPr>
          <w:rFonts w:ascii="Aptos" w:hAnsi="Aptos" w:cs="Arial"/>
          <w:sz w:val="20"/>
          <w:szCs w:val="20"/>
          <w:lang w:val="en-US"/>
        </w:rPr>
      </w:pPr>
      <w:r w:rsidRPr="4F3A820B">
        <w:rPr>
          <w:rFonts w:ascii="Aptos" w:hAnsi="Aptos" w:cs="Arial"/>
          <w:sz w:val="20"/>
          <w:szCs w:val="20"/>
          <w:lang w:val="en-US"/>
        </w:rPr>
        <w:t>The non-disclosure obligation does not apply to information which: a) Was publicly known or became publicly known through no fault of the Partner; b) The Partner must disclose at the request of a court or authorized state authorities, and the obligation to disclose it results from mandatory provisions of law.</w:t>
      </w:r>
    </w:p>
    <w:p w14:paraId="3F519FA5" w14:textId="77777777" w:rsidR="00362076" w:rsidRPr="00476B4F" w:rsidRDefault="00362076" w:rsidP="4F3A820B">
      <w:pPr>
        <w:pStyle w:val="Tekstpodstawowy"/>
        <w:numPr>
          <w:ilvl w:val="0"/>
          <w:numId w:val="20"/>
        </w:numPr>
        <w:spacing w:after="0" w:line="276" w:lineRule="auto"/>
        <w:ind w:left="357" w:hanging="357"/>
        <w:jc w:val="both"/>
        <w:rPr>
          <w:rFonts w:ascii="Aptos" w:hAnsi="Aptos" w:cs="Arial"/>
          <w:sz w:val="20"/>
          <w:szCs w:val="20"/>
          <w:lang w:val="en-US"/>
        </w:rPr>
      </w:pPr>
      <w:r w:rsidRPr="4F3A820B">
        <w:rPr>
          <w:rFonts w:ascii="Aptos" w:hAnsi="Aptos" w:cs="Arial"/>
          <w:sz w:val="20"/>
          <w:szCs w:val="20"/>
          <w:lang w:val="en-US"/>
        </w:rPr>
        <w:t xml:space="preserve">The Partner undertakes to store all Confidential Information (including physical media and electronic files) in a manner that prevents access by unauthorized </w:t>
      </w:r>
      <w:proofErr w:type="gramStart"/>
      <w:r w:rsidRPr="4F3A820B">
        <w:rPr>
          <w:rFonts w:ascii="Aptos" w:hAnsi="Aptos" w:cs="Arial"/>
          <w:sz w:val="20"/>
          <w:szCs w:val="20"/>
          <w:lang w:val="en-US"/>
        </w:rPr>
        <w:t>persons</w:t>
      </w:r>
      <w:proofErr w:type="gramEnd"/>
      <w:r w:rsidRPr="4F3A820B">
        <w:rPr>
          <w:rFonts w:ascii="Aptos" w:hAnsi="Aptos" w:cs="Arial"/>
          <w:sz w:val="20"/>
          <w:szCs w:val="20"/>
          <w:lang w:val="en-US"/>
        </w:rPr>
        <w:t>.</w:t>
      </w:r>
    </w:p>
    <w:p w14:paraId="3F519FA6" w14:textId="77777777" w:rsidR="00362076" w:rsidRPr="00476B4F" w:rsidRDefault="00362076" w:rsidP="4F3A820B">
      <w:pPr>
        <w:pStyle w:val="Tekstpodstawowy"/>
        <w:numPr>
          <w:ilvl w:val="0"/>
          <w:numId w:val="20"/>
        </w:numPr>
        <w:spacing w:after="0" w:line="276" w:lineRule="auto"/>
        <w:ind w:left="357" w:hanging="357"/>
        <w:jc w:val="both"/>
        <w:rPr>
          <w:rFonts w:ascii="Aptos" w:hAnsi="Aptos" w:cs="Arial"/>
          <w:sz w:val="20"/>
          <w:szCs w:val="20"/>
          <w:lang w:val="en-US"/>
        </w:rPr>
      </w:pPr>
      <w:r w:rsidRPr="4F3A820B">
        <w:rPr>
          <w:rFonts w:ascii="Aptos" w:hAnsi="Aptos" w:cs="Arial"/>
          <w:sz w:val="20"/>
          <w:szCs w:val="20"/>
          <w:lang w:val="en-US"/>
        </w:rPr>
        <w:t xml:space="preserve">The Partner is obliged to immediately inform B2BNET of any case of unauthorized disclosure of Confidential Information and to cooperate fully </w:t>
      </w:r>
      <w:proofErr w:type="gramStart"/>
      <w:r w:rsidRPr="4F3A820B">
        <w:rPr>
          <w:rFonts w:ascii="Aptos" w:hAnsi="Aptos" w:cs="Arial"/>
          <w:sz w:val="20"/>
          <w:szCs w:val="20"/>
          <w:lang w:val="en-US"/>
        </w:rPr>
        <w:t>in order to</w:t>
      </w:r>
      <w:proofErr w:type="gramEnd"/>
      <w:r w:rsidRPr="4F3A820B">
        <w:rPr>
          <w:rFonts w:ascii="Aptos" w:hAnsi="Aptos" w:cs="Arial"/>
          <w:sz w:val="20"/>
          <w:szCs w:val="20"/>
          <w:lang w:val="en-US"/>
        </w:rPr>
        <w:t xml:space="preserve"> limit and remove the effects of this fact.</w:t>
      </w:r>
    </w:p>
    <w:p w14:paraId="3F519FA7" w14:textId="77777777" w:rsidR="00362076" w:rsidRPr="00476B4F" w:rsidRDefault="00362076" w:rsidP="4F3A820B">
      <w:pPr>
        <w:pStyle w:val="Default"/>
        <w:spacing w:line="276" w:lineRule="auto"/>
        <w:jc w:val="both"/>
        <w:rPr>
          <w:rFonts w:ascii="Aptos" w:hAnsi="Aptos" w:cs="Arial"/>
          <w:color w:val="auto"/>
          <w:sz w:val="20"/>
          <w:szCs w:val="20"/>
          <w:lang w:val="en-US"/>
        </w:rPr>
      </w:pPr>
    </w:p>
    <w:p w14:paraId="3F519FAA" w14:textId="14B3CE4D" w:rsidR="00362076" w:rsidRPr="00476B4F" w:rsidRDefault="00362076" w:rsidP="4F3A820B">
      <w:pPr>
        <w:pStyle w:val="Default"/>
        <w:spacing w:line="276" w:lineRule="auto"/>
        <w:jc w:val="both"/>
        <w:rPr>
          <w:rFonts w:ascii="Aptos" w:hAnsi="Aptos" w:cs="Arial"/>
          <w:color w:val="auto"/>
          <w:sz w:val="20"/>
          <w:szCs w:val="20"/>
          <w:lang w:val="en-US"/>
        </w:rPr>
      </w:pPr>
      <w:r w:rsidRPr="4F3A820B">
        <w:rPr>
          <w:rFonts w:ascii="Aptos" w:hAnsi="Aptos" w:cs="Arial"/>
          <w:color w:val="auto"/>
          <w:sz w:val="20"/>
          <w:szCs w:val="20"/>
          <w:lang w:val="en-US"/>
        </w:rPr>
        <w:t>I declare that I have read this declaration, understand its content, and undertake to comply with it. I am aware of my responsibility for non-compliance with the provisions of this declaration</w:t>
      </w:r>
    </w:p>
    <w:p w14:paraId="3F519FAB" w14:textId="77777777" w:rsidR="00362076" w:rsidRPr="00476B4F" w:rsidRDefault="00362076" w:rsidP="4F3A820B">
      <w:pPr>
        <w:pStyle w:val="Default"/>
        <w:spacing w:line="276" w:lineRule="auto"/>
        <w:jc w:val="both"/>
        <w:rPr>
          <w:rFonts w:ascii="Aptos" w:hAnsi="Aptos" w:cs="Arial"/>
          <w:color w:val="auto"/>
          <w:sz w:val="20"/>
          <w:szCs w:val="20"/>
          <w:lang w:val="en-US"/>
        </w:rPr>
      </w:pPr>
    </w:p>
    <w:p w14:paraId="3F519FAC" w14:textId="77777777" w:rsidR="00362076" w:rsidRPr="0046298F" w:rsidRDefault="00362076" w:rsidP="4F3A820B">
      <w:pPr>
        <w:pStyle w:val="Default"/>
        <w:spacing w:line="276" w:lineRule="auto"/>
        <w:jc w:val="both"/>
        <w:rPr>
          <w:rFonts w:ascii="Aptos" w:hAnsi="Aptos" w:cs="Arial"/>
          <w:color w:val="auto"/>
          <w:sz w:val="22"/>
          <w:szCs w:val="22"/>
          <w:lang w:val="en-US"/>
        </w:rPr>
      </w:pPr>
      <w:r w:rsidRPr="4F3A820B">
        <w:rPr>
          <w:rFonts w:ascii="Aptos" w:hAnsi="Aptos" w:cs="Arial"/>
          <w:color w:val="auto"/>
          <w:sz w:val="22"/>
          <w:szCs w:val="22"/>
          <w:lang w:val="en-US"/>
        </w:rPr>
        <w:t>_________________________</w:t>
      </w:r>
      <w:r w:rsidRPr="00BD3756">
        <w:rPr>
          <w:lang w:val="en-US"/>
        </w:rPr>
        <w:tab/>
      </w:r>
      <w:r w:rsidRPr="00BD3756">
        <w:rPr>
          <w:lang w:val="en-US"/>
        </w:rPr>
        <w:tab/>
      </w:r>
      <w:r w:rsidRPr="4F3A820B">
        <w:rPr>
          <w:rFonts w:ascii="Aptos" w:hAnsi="Aptos" w:cs="Arial"/>
          <w:color w:val="auto"/>
          <w:sz w:val="22"/>
          <w:szCs w:val="22"/>
          <w:lang w:val="en-US"/>
        </w:rPr>
        <w:t>_________________</w:t>
      </w:r>
    </w:p>
    <w:p w14:paraId="3F519FAD" w14:textId="749B7926" w:rsidR="00362076" w:rsidRPr="0046298F" w:rsidRDefault="00362076" w:rsidP="4F3A820B">
      <w:pPr>
        <w:pStyle w:val="Default"/>
        <w:spacing w:line="276" w:lineRule="auto"/>
        <w:jc w:val="both"/>
        <w:rPr>
          <w:rFonts w:ascii="Aptos" w:hAnsi="Aptos" w:cs="Arial"/>
          <w:color w:val="auto"/>
          <w:sz w:val="22"/>
          <w:szCs w:val="22"/>
          <w:lang w:val="en-US"/>
        </w:rPr>
      </w:pPr>
      <w:r w:rsidRPr="4F3A820B">
        <w:rPr>
          <w:rFonts w:ascii="Aptos" w:hAnsi="Aptos" w:cs="Arial"/>
          <w:color w:val="auto"/>
          <w:sz w:val="22"/>
          <w:szCs w:val="22"/>
          <w:lang w:val="en-US"/>
        </w:rPr>
        <w:t>Legible signature of the Partner</w:t>
      </w:r>
      <w:r w:rsidRPr="00BD3756">
        <w:rPr>
          <w:lang w:val="en-US"/>
        </w:rPr>
        <w:tab/>
      </w:r>
      <w:r w:rsidRPr="00BD3756">
        <w:rPr>
          <w:lang w:val="en-US"/>
        </w:rPr>
        <w:tab/>
      </w:r>
      <w:r w:rsidRPr="4F3A820B">
        <w:rPr>
          <w:rFonts w:ascii="Aptos" w:hAnsi="Aptos" w:cs="Arial"/>
          <w:color w:val="auto"/>
          <w:sz w:val="22"/>
          <w:szCs w:val="22"/>
          <w:lang w:val="en-US"/>
        </w:rPr>
        <w:t>Date</w:t>
      </w:r>
    </w:p>
    <w:p w14:paraId="3F519FAE" w14:textId="77777777" w:rsidR="00362076" w:rsidRPr="0046298F" w:rsidRDefault="00362076" w:rsidP="4F3A820B">
      <w:pPr>
        <w:pStyle w:val="Default"/>
        <w:spacing w:line="276" w:lineRule="auto"/>
        <w:jc w:val="both"/>
        <w:rPr>
          <w:rFonts w:ascii="Aptos" w:hAnsi="Aptos" w:cs="Arial"/>
          <w:color w:val="auto"/>
          <w:sz w:val="22"/>
          <w:szCs w:val="22"/>
          <w:lang w:val="en-US"/>
        </w:rPr>
      </w:pPr>
      <w:r w:rsidRPr="4F3A820B">
        <w:rPr>
          <w:rFonts w:ascii="Aptos" w:hAnsi="Aptos" w:cs="Arial"/>
          <w:color w:val="auto"/>
          <w:sz w:val="22"/>
          <w:szCs w:val="22"/>
          <w:lang w:val="en-US"/>
        </w:rPr>
        <w:t>Declaration signed in the presence of:</w:t>
      </w:r>
    </w:p>
    <w:p w14:paraId="3F519FAF" w14:textId="77777777" w:rsidR="00362076" w:rsidRPr="0046298F" w:rsidRDefault="00362076" w:rsidP="4F3A820B">
      <w:pPr>
        <w:pStyle w:val="Default"/>
        <w:spacing w:line="276" w:lineRule="auto"/>
        <w:jc w:val="both"/>
        <w:rPr>
          <w:rFonts w:ascii="Aptos" w:hAnsi="Aptos" w:cs="Arial"/>
          <w:color w:val="auto"/>
          <w:sz w:val="22"/>
          <w:szCs w:val="22"/>
          <w:lang w:val="en-US"/>
        </w:rPr>
      </w:pPr>
    </w:p>
    <w:p w14:paraId="3F519FB0" w14:textId="77777777" w:rsidR="00362076" w:rsidRPr="0046298F" w:rsidRDefault="00362076" w:rsidP="4F3A820B">
      <w:pPr>
        <w:pStyle w:val="Default"/>
        <w:spacing w:line="276" w:lineRule="auto"/>
        <w:jc w:val="both"/>
        <w:rPr>
          <w:rFonts w:ascii="Aptos" w:hAnsi="Aptos" w:cs="Arial"/>
          <w:color w:val="auto"/>
          <w:sz w:val="22"/>
          <w:szCs w:val="22"/>
          <w:lang w:val="en-US"/>
        </w:rPr>
      </w:pPr>
    </w:p>
    <w:p w14:paraId="3F519FB1" w14:textId="77777777" w:rsidR="00362076" w:rsidRPr="0046298F" w:rsidRDefault="00362076" w:rsidP="4F3A820B">
      <w:pPr>
        <w:pStyle w:val="Default"/>
        <w:spacing w:line="276" w:lineRule="auto"/>
        <w:jc w:val="both"/>
        <w:rPr>
          <w:rFonts w:ascii="Aptos" w:hAnsi="Aptos" w:cs="Arial"/>
          <w:color w:val="auto"/>
          <w:sz w:val="22"/>
          <w:szCs w:val="22"/>
          <w:lang w:val="en-US"/>
        </w:rPr>
      </w:pPr>
      <w:r w:rsidRPr="4F3A820B">
        <w:rPr>
          <w:rFonts w:ascii="Aptos" w:hAnsi="Aptos" w:cs="Arial"/>
          <w:color w:val="auto"/>
          <w:sz w:val="22"/>
          <w:szCs w:val="22"/>
          <w:lang w:val="en-US"/>
        </w:rPr>
        <w:t>_______________________</w:t>
      </w:r>
      <w:r w:rsidRPr="00BD3756">
        <w:rPr>
          <w:lang w:val="en-US"/>
        </w:rPr>
        <w:tab/>
      </w:r>
      <w:r w:rsidRPr="00BD3756">
        <w:rPr>
          <w:lang w:val="en-US"/>
        </w:rPr>
        <w:tab/>
      </w:r>
      <w:r w:rsidRPr="4F3A820B">
        <w:rPr>
          <w:rFonts w:ascii="Aptos" w:hAnsi="Aptos" w:cs="Arial"/>
          <w:color w:val="auto"/>
          <w:sz w:val="22"/>
          <w:szCs w:val="22"/>
          <w:lang w:val="en-US"/>
        </w:rPr>
        <w:t>________________</w:t>
      </w:r>
    </w:p>
    <w:p w14:paraId="3F519FB2" w14:textId="77777777" w:rsidR="00362076" w:rsidRPr="0046298F" w:rsidRDefault="00362076" w:rsidP="4F3A820B">
      <w:pPr>
        <w:pStyle w:val="Default"/>
        <w:spacing w:line="276" w:lineRule="auto"/>
        <w:jc w:val="both"/>
        <w:rPr>
          <w:rFonts w:ascii="Aptos" w:hAnsi="Aptos" w:cs="Arial"/>
          <w:color w:val="auto"/>
          <w:sz w:val="22"/>
          <w:szCs w:val="22"/>
          <w:lang w:val="en-US"/>
        </w:rPr>
      </w:pPr>
      <w:r w:rsidRPr="4F3A820B">
        <w:rPr>
          <w:rFonts w:ascii="Aptos" w:hAnsi="Aptos" w:cs="Arial"/>
          <w:color w:val="auto"/>
          <w:sz w:val="22"/>
          <w:szCs w:val="22"/>
          <w:lang w:val="en-US"/>
        </w:rPr>
        <w:t>Representative of B2B.NET S.A.</w:t>
      </w:r>
      <w:r w:rsidRPr="00BD3756">
        <w:rPr>
          <w:lang w:val="en-US"/>
        </w:rPr>
        <w:tab/>
      </w:r>
      <w:r w:rsidRPr="00BD3756">
        <w:rPr>
          <w:lang w:val="en-US"/>
        </w:rPr>
        <w:tab/>
      </w:r>
      <w:r w:rsidRPr="4F3A820B">
        <w:rPr>
          <w:rFonts w:ascii="Aptos" w:hAnsi="Aptos" w:cs="Arial"/>
          <w:color w:val="auto"/>
          <w:sz w:val="22"/>
          <w:szCs w:val="22"/>
          <w:lang w:val="en-US"/>
        </w:rPr>
        <w:t>date</w:t>
      </w:r>
    </w:p>
    <w:p w14:paraId="3F519FB3" w14:textId="77777777" w:rsidR="00362076" w:rsidRPr="0046298F" w:rsidRDefault="00362076" w:rsidP="4F3A820B">
      <w:pPr>
        <w:pStyle w:val="Default"/>
        <w:spacing w:line="276" w:lineRule="auto"/>
        <w:jc w:val="both"/>
        <w:rPr>
          <w:rFonts w:ascii="Aptos" w:hAnsi="Aptos" w:cs="Arial"/>
          <w:color w:val="auto"/>
          <w:sz w:val="22"/>
          <w:szCs w:val="22"/>
          <w:lang w:val="en-US"/>
        </w:rPr>
      </w:pPr>
    </w:p>
    <w:p w14:paraId="3F519FB7" w14:textId="013564CA" w:rsidR="00362076" w:rsidRPr="0046298F" w:rsidRDefault="00362076" w:rsidP="4F3A820B">
      <w:pPr>
        <w:pStyle w:val="Default"/>
        <w:spacing w:line="276" w:lineRule="auto"/>
        <w:jc w:val="both"/>
        <w:rPr>
          <w:rFonts w:ascii="Aptos" w:hAnsi="Aptos" w:cs="Arial"/>
          <w:color w:val="auto"/>
          <w:sz w:val="22"/>
          <w:szCs w:val="22"/>
          <w:lang w:val="en-US"/>
        </w:rPr>
      </w:pPr>
    </w:p>
    <w:p w14:paraId="3F519FB8" w14:textId="77777777" w:rsidR="00362076" w:rsidRPr="0046298F" w:rsidRDefault="00362076" w:rsidP="4F3A820B">
      <w:pPr>
        <w:spacing w:after="0" w:line="276" w:lineRule="auto"/>
        <w:jc w:val="both"/>
        <w:rPr>
          <w:rFonts w:ascii="Aptos" w:hAnsi="Aptos" w:cs="Arial"/>
          <w:i/>
          <w:iCs/>
          <w:lang w:val="en-US"/>
        </w:rPr>
      </w:pPr>
    </w:p>
    <w:p w14:paraId="4976CBA0" w14:textId="77777777" w:rsidR="0060204C" w:rsidRDefault="0060204C" w:rsidP="4F3A820B">
      <w:pPr>
        <w:spacing w:after="0" w:line="276" w:lineRule="auto"/>
        <w:ind w:left="357" w:hanging="357"/>
        <w:jc w:val="both"/>
        <w:rPr>
          <w:rFonts w:ascii="Aptos" w:eastAsia="Aptos" w:hAnsi="Aptos" w:cs="Aptos"/>
          <w:i/>
          <w:iCs/>
          <w:sz w:val="20"/>
          <w:szCs w:val="20"/>
          <w:lang w:val="en-US"/>
        </w:rPr>
      </w:pPr>
    </w:p>
    <w:p w14:paraId="490B3CBE" w14:textId="77777777" w:rsidR="0060204C" w:rsidRDefault="0060204C" w:rsidP="4F3A820B">
      <w:pPr>
        <w:spacing w:after="0" w:line="276" w:lineRule="auto"/>
        <w:ind w:left="357" w:hanging="357"/>
        <w:jc w:val="both"/>
        <w:rPr>
          <w:rFonts w:ascii="Aptos" w:eastAsia="Aptos" w:hAnsi="Aptos" w:cs="Aptos"/>
          <w:i/>
          <w:iCs/>
          <w:sz w:val="20"/>
          <w:szCs w:val="20"/>
          <w:lang w:val="en-US"/>
        </w:rPr>
      </w:pPr>
    </w:p>
    <w:p w14:paraId="05A5C883" w14:textId="77777777" w:rsidR="0060204C" w:rsidRDefault="0060204C" w:rsidP="4F3A820B">
      <w:pPr>
        <w:spacing w:after="0" w:line="276" w:lineRule="auto"/>
        <w:ind w:left="357" w:hanging="357"/>
        <w:jc w:val="both"/>
        <w:rPr>
          <w:rFonts w:ascii="Aptos" w:eastAsia="Aptos" w:hAnsi="Aptos" w:cs="Aptos"/>
          <w:i/>
          <w:iCs/>
          <w:sz w:val="20"/>
          <w:szCs w:val="20"/>
          <w:lang w:val="en-US"/>
        </w:rPr>
      </w:pPr>
    </w:p>
    <w:p w14:paraId="4D301301" w14:textId="77777777" w:rsidR="0060204C" w:rsidRDefault="0060204C" w:rsidP="4F3A820B">
      <w:pPr>
        <w:spacing w:after="0" w:line="276" w:lineRule="auto"/>
        <w:ind w:left="357" w:hanging="357"/>
        <w:jc w:val="both"/>
        <w:rPr>
          <w:rFonts w:ascii="Aptos" w:eastAsia="Aptos" w:hAnsi="Aptos" w:cs="Aptos"/>
          <w:i/>
          <w:iCs/>
          <w:sz w:val="20"/>
          <w:szCs w:val="20"/>
          <w:lang w:val="en-US"/>
        </w:rPr>
      </w:pPr>
    </w:p>
    <w:p w14:paraId="231201E0" w14:textId="77777777" w:rsidR="0060204C" w:rsidRDefault="0060204C" w:rsidP="4F3A820B">
      <w:pPr>
        <w:spacing w:after="0" w:line="276" w:lineRule="auto"/>
        <w:ind w:left="357" w:hanging="357"/>
        <w:jc w:val="both"/>
        <w:rPr>
          <w:rFonts w:ascii="Aptos" w:eastAsia="Aptos" w:hAnsi="Aptos" w:cs="Aptos"/>
          <w:i/>
          <w:iCs/>
          <w:sz w:val="20"/>
          <w:szCs w:val="20"/>
          <w:lang w:val="en-US"/>
        </w:rPr>
      </w:pPr>
    </w:p>
    <w:p w14:paraId="6D752889" w14:textId="77777777" w:rsidR="0060204C" w:rsidRDefault="0060204C" w:rsidP="4F3A820B">
      <w:pPr>
        <w:spacing w:after="0" w:line="276" w:lineRule="auto"/>
        <w:ind w:left="357" w:hanging="357"/>
        <w:jc w:val="both"/>
        <w:rPr>
          <w:rFonts w:ascii="Aptos" w:eastAsia="Aptos" w:hAnsi="Aptos" w:cs="Aptos"/>
          <w:i/>
          <w:iCs/>
          <w:sz w:val="20"/>
          <w:szCs w:val="20"/>
          <w:lang w:val="en-US"/>
        </w:rPr>
      </w:pPr>
    </w:p>
    <w:p w14:paraId="3598B01B" w14:textId="77777777" w:rsidR="0060204C" w:rsidRDefault="0060204C" w:rsidP="4F3A820B">
      <w:pPr>
        <w:spacing w:after="0" w:line="276" w:lineRule="auto"/>
        <w:ind w:left="357" w:hanging="357"/>
        <w:jc w:val="both"/>
        <w:rPr>
          <w:rFonts w:ascii="Aptos" w:eastAsia="Aptos" w:hAnsi="Aptos" w:cs="Aptos"/>
          <w:i/>
          <w:iCs/>
          <w:sz w:val="20"/>
          <w:szCs w:val="20"/>
          <w:lang w:val="en-US"/>
        </w:rPr>
      </w:pPr>
    </w:p>
    <w:p w14:paraId="0E4D532F" w14:textId="77777777" w:rsidR="0060204C" w:rsidRDefault="0060204C" w:rsidP="4F3A820B">
      <w:pPr>
        <w:spacing w:after="0" w:line="276" w:lineRule="auto"/>
        <w:ind w:left="357" w:hanging="357"/>
        <w:jc w:val="both"/>
        <w:rPr>
          <w:rFonts w:ascii="Aptos" w:eastAsia="Aptos" w:hAnsi="Aptos" w:cs="Aptos"/>
          <w:i/>
          <w:iCs/>
          <w:sz w:val="20"/>
          <w:szCs w:val="20"/>
          <w:lang w:val="en-US"/>
        </w:rPr>
      </w:pPr>
    </w:p>
    <w:p w14:paraId="1BFB155B" w14:textId="77777777" w:rsidR="0060204C" w:rsidRDefault="0060204C" w:rsidP="4F3A820B">
      <w:pPr>
        <w:spacing w:after="0" w:line="276" w:lineRule="auto"/>
        <w:ind w:left="357" w:hanging="357"/>
        <w:jc w:val="both"/>
        <w:rPr>
          <w:rFonts w:ascii="Aptos" w:eastAsia="Aptos" w:hAnsi="Aptos" w:cs="Aptos"/>
          <w:i/>
          <w:iCs/>
          <w:sz w:val="20"/>
          <w:szCs w:val="20"/>
          <w:lang w:val="en-US"/>
        </w:rPr>
      </w:pPr>
    </w:p>
    <w:p w14:paraId="60EC93FB" w14:textId="77777777" w:rsidR="0060204C" w:rsidRDefault="0060204C" w:rsidP="4F3A820B">
      <w:pPr>
        <w:spacing w:after="0" w:line="276" w:lineRule="auto"/>
        <w:ind w:left="357" w:hanging="357"/>
        <w:jc w:val="both"/>
        <w:rPr>
          <w:rFonts w:ascii="Aptos" w:eastAsia="Aptos" w:hAnsi="Aptos" w:cs="Aptos"/>
          <w:i/>
          <w:iCs/>
          <w:sz w:val="20"/>
          <w:szCs w:val="20"/>
          <w:lang w:val="en-US"/>
        </w:rPr>
      </w:pPr>
    </w:p>
    <w:p w14:paraId="6978BC2B" w14:textId="77777777" w:rsidR="0060204C" w:rsidRDefault="0060204C" w:rsidP="4F3A820B">
      <w:pPr>
        <w:spacing w:after="0" w:line="276" w:lineRule="auto"/>
        <w:ind w:left="357" w:hanging="357"/>
        <w:jc w:val="both"/>
        <w:rPr>
          <w:rFonts w:ascii="Aptos" w:eastAsia="Aptos" w:hAnsi="Aptos" w:cs="Aptos"/>
          <w:i/>
          <w:iCs/>
          <w:sz w:val="20"/>
          <w:szCs w:val="20"/>
          <w:lang w:val="en-US"/>
        </w:rPr>
      </w:pPr>
    </w:p>
    <w:p w14:paraId="3F519FBA" w14:textId="6EF5DEFF" w:rsidR="00362076" w:rsidRPr="0046298F" w:rsidRDefault="00362076" w:rsidP="4F3A820B">
      <w:pPr>
        <w:spacing w:after="0" w:line="276" w:lineRule="auto"/>
        <w:ind w:left="357" w:hanging="357"/>
        <w:jc w:val="both"/>
        <w:rPr>
          <w:rFonts w:ascii="Aptos" w:eastAsia="Aptos" w:hAnsi="Aptos" w:cs="Aptos"/>
          <w:i/>
          <w:iCs/>
          <w:sz w:val="20"/>
          <w:szCs w:val="20"/>
          <w:lang w:val="en-US"/>
        </w:rPr>
      </w:pPr>
      <w:r w:rsidRPr="4F3A820B">
        <w:rPr>
          <w:rFonts w:ascii="Aptos" w:eastAsia="Aptos" w:hAnsi="Aptos" w:cs="Aptos"/>
          <w:i/>
          <w:iCs/>
          <w:sz w:val="20"/>
          <w:szCs w:val="20"/>
          <w:lang w:val="en-US"/>
        </w:rPr>
        <w:t>Appendix No. 2 -</w:t>
      </w:r>
      <w:r w:rsidR="008629A5" w:rsidRPr="4F3A820B">
        <w:rPr>
          <w:rFonts w:ascii="Aptos" w:eastAsia="Aptos" w:hAnsi="Aptos" w:cs="Aptos"/>
          <w:i/>
          <w:iCs/>
          <w:sz w:val="20"/>
          <w:szCs w:val="20"/>
          <w:lang w:val="en-US"/>
        </w:rPr>
        <w:t xml:space="preserve"> </w:t>
      </w:r>
      <w:r w:rsidRPr="4F3A820B">
        <w:rPr>
          <w:rFonts w:ascii="Aptos" w:eastAsia="Aptos" w:hAnsi="Aptos" w:cs="Aptos"/>
          <w:i/>
          <w:iCs/>
          <w:sz w:val="20"/>
          <w:szCs w:val="20"/>
          <w:lang w:val="en-US"/>
        </w:rPr>
        <w:t>Data Processing Agreement (DPA)</w:t>
      </w:r>
    </w:p>
    <w:p w14:paraId="632FD290" w14:textId="0BA679D3" w:rsidR="00362076" w:rsidRPr="0046298F" w:rsidRDefault="00362076" w:rsidP="4F3A820B">
      <w:pPr>
        <w:spacing w:after="0" w:line="276" w:lineRule="auto"/>
        <w:ind w:left="357" w:hanging="357"/>
        <w:jc w:val="both"/>
        <w:rPr>
          <w:rFonts w:ascii="Aptos" w:eastAsia="Aptos" w:hAnsi="Aptos" w:cs="Aptos"/>
          <w:i/>
          <w:iCs/>
          <w:sz w:val="20"/>
          <w:szCs w:val="20"/>
          <w:lang w:val="en-US"/>
        </w:rPr>
      </w:pPr>
    </w:p>
    <w:p w14:paraId="3F519FBB" w14:textId="3C4A3110" w:rsidR="00362076" w:rsidRPr="0046298F" w:rsidRDefault="279C4DDE" w:rsidP="4F3A820B">
      <w:pPr>
        <w:spacing w:line="276" w:lineRule="auto"/>
        <w:jc w:val="center"/>
        <w:rPr>
          <w:rFonts w:ascii="Aptos" w:eastAsia="Aptos" w:hAnsi="Aptos" w:cs="Aptos"/>
          <w:b/>
          <w:bCs/>
          <w:color w:val="000000" w:themeColor="text1"/>
          <w:sz w:val="20"/>
          <w:szCs w:val="20"/>
          <w:lang w:val="en-US"/>
        </w:rPr>
      </w:pPr>
      <w:r w:rsidRPr="4F3A820B">
        <w:rPr>
          <w:rFonts w:ascii="Aptos" w:eastAsia="Aptos" w:hAnsi="Aptos" w:cs="Aptos"/>
          <w:b/>
          <w:bCs/>
          <w:color w:val="000000" w:themeColor="text1"/>
          <w:sz w:val="20"/>
          <w:szCs w:val="20"/>
          <w:lang w:val="en-US"/>
        </w:rPr>
        <w:t>DATA PROCESSING AGREEMENT</w:t>
      </w:r>
    </w:p>
    <w:p w14:paraId="3F519FBC" w14:textId="2661EDCC" w:rsidR="00362076" w:rsidRPr="0046298F" w:rsidRDefault="00362076" w:rsidP="4F3A820B">
      <w:pPr>
        <w:spacing w:line="276" w:lineRule="auto"/>
        <w:jc w:val="both"/>
        <w:rPr>
          <w:rFonts w:ascii="Aptos" w:eastAsia="Aptos" w:hAnsi="Aptos" w:cs="Aptos"/>
          <w:sz w:val="20"/>
          <w:szCs w:val="20"/>
          <w:lang w:val="en-US"/>
        </w:rPr>
      </w:pPr>
      <w:r w:rsidRPr="4F3A820B">
        <w:rPr>
          <w:rFonts w:ascii="Aptos" w:eastAsia="Aptos" w:hAnsi="Aptos" w:cs="Aptos"/>
          <w:sz w:val="20"/>
          <w:szCs w:val="20"/>
          <w:lang w:val="en-US"/>
        </w:rPr>
        <w:t>Concluded in Warsaw on {{ b2b.signing_date | pl_date }} as Appendix No. 2 to the B2B Cooperation Agreement no: {{ b2b.contract_number or '…' }}</w:t>
      </w:r>
    </w:p>
    <w:p w14:paraId="3F519FBD" w14:textId="77777777" w:rsidR="00362076" w:rsidRPr="0046298F" w:rsidRDefault="00362076" w:rsidP="4F3A820B">
      <w:pPr>
        <w:spacing w:line="276" w:lineRule="auto"/>
        <w:jc w:val="both"/>
        <w:rPr>
          <w:rFonts w:ascii="Aptos" w:eastAsia="Aptos" w:hAnsi="Aptos" w:cs="Aptos"/>
          <w:sz w:val="20"/>
          <w:szCs w:val="20"/>
          <w:lang w:val="en-US"/>
        </w:rPr>
      </w:pPr>
      <w:r w:rsidRPr="4F3A820B">
        <w:rPr>
          <w:rFonts w:ascii="Aptos" w:eastAsia="Aptos" w:hAnsi="Aptos" w:cs="Aptos"/>
          <w:sz w:val="20"/>
          <w:szCs w:val="20"/>
          <w:lang w:val="en-US"/>
        </w:rPr>
        <w:t>Between:</w:t>
      </w:r>
    </w:p>
    <w:p w14:paraId="3F519FBE" w14:textId="3E1A0A3C" w:rsidR="00362076" w:rsidRPr="0046298F" w:rsidRDefault="00362076" w:rsidP="4F3A820B">
      <w:pPr>
        <w:spacing w:line="276" w:lineRule="auto"/>
        <w:jc w:val="both"/>
        <w:rPr>
          <w:rFonts w:ascii="Aptos" w:eastAsia="Aptos" w:hAnsi="Aptos" w:cs="Aptos"/>
          <w:sz w:val="20"/>
          <w:szCs w:val="20"/>
          <w:lang w:val="en-US"/>
        </w:rPr>
      </w:pPr>
      <w:r w:rsidRPr="4F3A820B">
        <w:rPr>
          <w:rFonts w:ascii="Aptos" w:eastAsia="Aptos" w:hAnsi="Aptos" w:cs="Aptos"/>
          <w:b/>
          <w:bCs/>
          <w:sz w:val="20"/>
          <w:szCs w:val="20"/>
          <w:lang w:val="en-US"/>
        </w:rPr>
        <w:t>B2B</w:t>
      </w:r>
      <w:r w:rsidR="00162173">
        <w:rPr>
          <w:rFonts w:ascii="Aptos" w:eastAsia="Aptos" w:hAnsi="Aptos" w:cs="Aptos"/>
          <w:b/>
          <w:bCs/>
          <w:sz w:val="20"/>
          <w:szCs w:val="20"/>
          <w:lang w:val="en-US"/>
        </w:rPr>
        <w:t>.</w:t>
      </w:r>
      <w:r w:rsidRPr="4F3A820B">
        <w:rPr>
          <w:rFonts w:ascii="Aptos" w:eastAsia="Aptos" w:hAnsi="Aptos" w:cs="Aptos"/>
          <w:b/>
          <w:bCs/>
          <w:sz w:val="20"/>
          <w:szCs w:val="20"/>
          <w:lang w:val="en-US"/>
        </w:rPr>
        <w:t>NET S.A</w:t>
      </w:r>
      <w:r w:rsidRPr="4F3A820B">
        <w:rPr>
          <w:rFonts w:ascii="Aptos" w:eastAsia="Aptos" w:hAnsi="Aptos" w:cs="Aptos"/>
          <w:sz w:val="20"/>
          <w:szCs w:val="20"/>
          <w:lang w:val="en-US"/>
        </w:rPr>
        <w:t xml:space="preserve">. with its registered office in Warsaw, Al. </w:t>
      </w:r>
      <w:proofErr w:type="spellStart"/>
      <w:r w:rsidRPr="4F3A820B">
        <w:rPr>
          <w:rFonts w:ascii="Aptos" w:eastAsia="Aptos" w:hAnsi="Aptos" w:cs="Aptos"/>
          <w:sz w:val="20"/>
          <w:szCs w:val="20"/>
          <w:lang w:val="en-US"/>
        </w:rPr>
        <w:t>Jerozolimskie</w:t>
      </w:r>
      <w:proofErr w:type="spellEnd"/>
      <w:r w:rsidRPr="4F3A820B">
        <w:rPr>
          <w:rFonts w:ascii="Aptos" w:eastAsia="Aptos" w:hAnsi="Aptos" w:cs="Aptos"/>
          <w:sz w:val="20"/>
          <w:szCs w:val="20"/>
          <w:lang w:val="en-US"/>
        </w:rPr>
        <w:t xml:space="preserve"> 180, 02-486 Warsaw, entered in the Register of Entrepreneurs of the National Court Register under number 0000387063, NIP: 5711707392</w:t>
      </w:r>
      <w:bookmarkStart w:id="3" w:name="_Hlk215685428"/>
      <w:r w:rsidRPr="4F3A820B">
        <w:rPr>
          <w:rFonts w:ascii="Aptos" w:eastAsia="Aptos" w:hAnsi="Aptos" w:cs="Aptos"/>
          <w:sz w:val="20"/>
          <w:szCs w:val="20"/>
          <w:lang w:val="en-US"/>
        </w:rPr>
        <w:t xml:space="preserve"> represented by Mr. Artur Twardowski – President of the Management Board,</w:t>
      </w:r>
      <w:bookmarkEnd w:id="3"/>
    </w:p>
    <w:p w14:paraId="3F519FC0" w14:textId="28A75036" w:rsidR="00362076" w:rsidRPr="0046298F" w:rsidRDefault="00362076" w:rsidP="4F3A820B">
      <w:pPr>
        <w:spacing w:line="276" w:lineRule="auto"/>
        <w:rPr>
          <w:rFonts w:ascii="Aptos" w:eastAsia="Aptos" w:hAnsi="Aptos" w:cs="Aptos"/>
          <w:sz w:val="20"/>
          <w:szCs w:val="20"/>
          <w:lang w:val="en-US"/>
        </w:rPr>
      </w:pPr>
      <w:r w:rsidRPr="4F3A820B">
        <w:rPr>
          <w:rFonts w:ascii="Aptos" w:eastAsia="Aptos" w:hAnsi="Aptos" w:cs="Aptos"/>
          <w:sz w:val="20"/>
          <w:szCs w:val="20"/>
          <w:lang w:val="en-US"/>
        </w:rPr>
        <w:t xml:space="preserve">hereinafter referred to as </w:t>
      </w:r>
      <w:r w:rsidRPr="4F3A820B">
        <w:rPr>
          <w:rFonts w:ascii="Aptos" w:eastAsia="Aptos" w:hAnsi="Aptos" w:cs="Aptos"/>
          <w:b/>
          <w:bCs/>
          <w:sz w:val="20"/>
          <w:szCs w:val="20"/>
          <w:lang w:val="en-US"/>
        </w:rPr>
        <w:t>the "</w:t>
      </w:r>
      <w:r w:rsidR="000920D6" w:rsidRPr="4F3A820B">
        <w:rPr>
          <w:rFonts w:ascii="Aptos" w:eastAsia="Aptos" w:hAnsi="Aptos" w:cs="Aptos"/>
          <w:b/>
          <w:bCs/>
          <w:sz w:val="20"/>
          <w:szCs w:val="20"/>
          <w:lang w:val="en-US"/>
        </w:rPr>
        <w:t>Controller</w:t>
      </w:r>
      <w:r w:rsidRPr="4F3A820B">
        <w:rPr>
          <w:rFonts w:ascii="Aptos" w:eastAsia="Aptos" w:hAnsi="Aptos" w:cs="Aptos"/>
          <w:b/>
          <w:bCs/>
          <w:sz w:val="20"/>
          <w:szCs w:val="20"/>
          <w:lang w:val="en-US"/>
        </w:rPr>
        <w:t>"</w:t>
      </w:r>
      <w:r w:rsidRPr="00BD3756">
        <w:rPr>
          <w:lang w:val="en-US"/>
        </w:rPr>
        <w:br/>
      </w:r>
      <w:r w:rsidRPr="00BD3756">
        <w:rPr>
          <w:lang w:val="en-US"/>
        </w:rPr>
        <w:br/>
      </w:r>
      <w:r w:rsidRPr="4F3A820B">
        <w:rPr>
          <w:rFonts w:ascii="Aptos" w:eastAsia="Aptos" w:hAnsi="Aptos" w:cs="Aptos"/>
          <w:sz w:val="20"/>
          <w:szCs w:val="20"/>
          <w:lang w:val="en-US"/>
        </w:rPr>
        <w:t>and</w:t>
      </w:r>
    </w:p>
    <w:p w14:paraId="3F519FC1" w14:textId="77777777" w:rsidR="00362076" w:rsidRPr="0046298F" w:rsidRDefault="00362076" w:rsidP="4F3A820B">
      <w:pPr>
        <w:spacing w:line="276" w:lineRule="auto"/>
        <w:jc w:val="both"/>
        <w:rPr>
          <w:rFonts w:ascii="Aptos" w:eastAsia="Aptos" w:hAnsi="Aptos" w:cs="Aptos"/>
          <w:sz w:val="20"/>
          <w:szCs w:val="20"/>
          <w:lang w:val="en-US"/>
        </w:rPr>
      </w:pPr>
      <w:r w:rsidRPr="00BD3756">
        <w:rPr>
          <w:lang w:val="en-US"/>
        </w:rPr>
        <w:br/>
        <w:t xml:space="preserve">Mr/Ms {{ candidate.full_name or '………' }} conducting business activity under the name: {{ candidate.legal_name or '………' }}, registered in the Central Register and Information on Economic Activity at the address: {{ candidate.business_address or '………' }}, NIP: {{ candidate.nip or '………' }}, REGON: {{ candidate.regon or '………' }}, </w:t>
      </w:r>
      <w:proofErr w:type="spellStart"/>
      <w:proofErr w:type="spellEnd"/>
      <w:proofErr w:type="spellStart"/>
      <w:proofErr w:type="spellEnd"/>
    </w:p>
    <w:p w14:paraId="3F519FC3" w14:textId="51CD7A65" w:rsidR="00362076" w:rsidRPr="0046298F" w:rsidRDefault="00362076" w:rsidP="4F3A820B">
      <w:pPr>
        <w:spacing w:after="0" w:line="276" w:lineRule="auto"/>
        <w:jc w:val="both"/>
        <w:rPr>
          <w:rFonts w:ascii="Aptos" w:eastAsia="Aptos" w:hAnsi="Aptos" w:cs="Aptos"/>
          <w:sz w:val="20"/>
          <w:szCs w:val="20"/>
          <w:lang w:val="en-US"/>
        </w:rPr>
      </w:pPr>
      <w:r w:rsidRPr="4F3A820B">
        <w:rPr>
          <w:rFonts w:ascii="Aptos" w:eastAsia="Aptos" w:hAnsi="Aptos" w:cs="Aptos"/>
          <w:sz w:val="20"/>
          <w:szCs w:val="20"/>
          <w:lang w:val="en-US"/>
        </w:rPr>
        <w:t xml:space="preserve">hereinafter referred to as </w:t>
      </w:r>
      <w:r w:rsidRPr="4F3A820B">
        <w:rPr>
          <w:rFonts w:ascii="Aptos" w:eastAsia="Aptos" w:hAnsi="Aptos" w:cs="Aptos"/>
          <w:b/>
          <w:bCs/>
          <w:sz w:val="20"/>
          <w:szCs w:val="20"/>
          <w:lang w:val="en-US"/>
        </w:rPr>
        <w:t>the "Processor"</w:t>
      </w:r>
    </w:p>
    <w:p w14:paraId="3F519FC4" w14:textId="62086642" w:rsidR="00362076" w:rsidRPr="000920D6" w:rsidRDefault="00362076" w:rsidP="4F3A820B">
      <w:pPr>
        <w:spacing w:line="276" w:lineRule="auto"/>
        <w:jc w:val="center"/>
        <w:rPr>
          <w:rFonts w:ascii="Aptos" w:eastAsia="Aptos" w:hAnsi="Aptos" w:cs="Aptos"/>
          <w:b/>
          <w:bCs/>
          <w:sz w:val="20"/>
          <w:szCs w:val="20"/>
          <w:lang w:val="en-US"/>
        </w:rPr>
      </w:pPr>
      <w:r w:rsidRPr="4F3A820B">
        <w:rPr>
          <w:rFonts w:ascii="Aptos" w:eastAsia="Aptos" w:hAnsi="Aptos" w:cs="Aptos"/>
          <w:b/>
          <w:bCs/>
          <w:sz w:val="20"/>
          <w:szCs w:val="20"/>
          <w:lang w:val="en-US"/>
        </w:rPr>
        <w:t xml:space="preserve">§ 1. </w:t>
      </w:r>
      <w:r>
        <w:br/>
      </w:r>
      <w:r w:rsidR="00267E59" w:rsidRPr="4F3A820B">
        <w:rPr>
          <w:rFonts w:ascii="Aptos" w:eastAsia="Aptos" w:hAnsi="Aptos" w:cs="Aptos"/>
          <w:b/>
          <w:bCs/>
          <w:sz w:val="20"/>
          <w:szCs w:val="20"/>
          <w:lang w:val="en-US"/>
        </w:rPr>
        <w:t>Data Processing Agreement</w:t>
      </w:r>
    </w:p>
    <w:p w14:paraId="3963FC13" w14:textId="45626910" w:rsidR="0018086E" w:rsidRDefault="00E64FE5" w:rsidP="4F3A820B">
      <w:pPr>
        <w:pStyle w:val="Akapitzlist"/>
        <w:spacing w:before="0" w:after="0"/>
        <w:rPr>
          <w:rFonts w:ascii="Aptos" w:eastAsia="Aptos" w:hAnsi="Aptos" w:cs="Aptos"/>
          <w:sz w:val="20"/>
          <w:szCs w:val="20"/>
          <w:lang w:val="en-US"/>
        </w:rPr>
      </w:pPr>
      <w:r w:rsidRPr="4F3A820B">
        <w:rPr>
          <w:rFonts w:ascii="Aptos" w:eastAsia="Aptos" w:hAnsi="Aptos" w:cs="Aptos"/>
          <w:sz w:val="20"/>
          <w:szCs w:val="20"/>
          <w:lang w:val="en-US"/>
        </w:rPr>
        <w:t>Controller</w:t>
      </w:r>
      <w:r w:rsidR="00362076" w:rsidRPr="4F3A820B">
        <w:rPr>
          <w:rFonts w:ascii="Aptos" w:eastAsia="Aptos" w:hAnsi="Aptos" w:cs="Aptos"/>
          <w:sz w:val="20"/>
          <w:szCs w:val="20"/>
          <w:lang w:val="en-US"/>
        </w:rPr>
        <w:t>, pursuant to Article 28(3) of Regulation (EU) 2016/679 of the European Parliament and of the Council (GDPR), entrusts the P</w:t>
      </w:r>
      <w:r w:rsidR="00481601" w:rsidRPr="4F3A820B">
        <w:rPr>
          <w:rFonts w:ascii="Aptos" w:eastAsia="Aptos" w:hAnsi="Aptos" w:cs="Aptos"/>
          <w:sz w:val="20"/>
          <w:szCs w:val="20"/>
          <w:lang w:val="en-US"/>
        </w:rPr>
        <w:t>rocessor</w:t>
      </w:r>
      <w:r w:rsidR="00362076" w:rsidRPr="4F3A820B">
        <w:rPr>
          <w:rFonts w:ascii="Aptos" w:eastAsia="Aptos" w:hAnsi="Aptos" w:cs="Aptos"/>
          <w:sz w:val="20"/>
          <w:szCs w:val="20"/>
          <w:lang w:val="en-US"/>
        </w:rPr>
        <w:t xml:space="preserve"> with the processing of personal data, and the Processor undertakes to process them on the terms set out in this Agreement.</w:t>
      </w:r>
    </w:p>
    <w:p w14:paraId="0E0E9272" w14:textId="2F7C42B2" w:rsidR="004D0780" w:rsidRPr="0060204C" w:rsidRDefault="00362076" w:rsidP="0060204C">
      <w:pPr>
        <w:pStyle w:val="Akapitzlist"/>
        <w:spacing w:before="0" w:after="0"/>
        <w:rPr>
          <w:rFonts w:ascii="Aptos" w:eastAsia="Aptos" w:hAnsi="Aptos" w:cs="Aptos"/>
          <w:sz w:val="20"/>
          <w:szCs w:val="20"/>
          <w:lang w:val="en-US"/>
        </w:rPr>
      </w:pPr>
      <w:r w:rsidRPr="4F3A820B">
        <w:rPr>
          <w:rFonts w:ascii="Aptos" w:eastAsia="Aptos" w:hAnsi="Aptos" w:cs="Aptos"/>
          <w:sz w:val="20"/>
          <w:szCs w:val="20"/>
          <w:lang w:val="en-US"/>
        </w:rPr>
        <w:t xml:space="preserve">Personal data is entrusted for the purpose of and in connection with the performance of the B2B Service Agreement (Main Agreement), of which </w:t>
      </w:r>
      <w:r w:rsidR="004D0780" w:rsidRPr="4F3A820B">
        <w:rPr>
          <w:rFonts w:ascii="Aptos" w:eastAsia="Aptos" w:hAnsi="Aptos" w:cs="Aptos"/>
          <w:sz w:val="20"/>
          <w:szCs w:val="20"/>
          <w:lang w:val="en-US"/>
        </w:rPr>
        <w:t>this Data Processing Agreement forms an integral part.</w:t>
      </w:r>
    </w:p>
    <w:p w14:paraId="3F519FC8" w14:textId="0844343A" w:rsidR="00362076" w:rsidRPr="00F222A3" w:rsidRDefault="00362076" w:rsidP="4F3A820B">
      <w:pPr>
        <w:spacing w:line="276" w:lineRule="auto"/>
        <w:jc w:val="center"/>
        <w:rPr>
          <w:rFonts w:ascii="Aptos" w:eastAsia="Aptos" w:hAnsi="Aptos" w:cs="Aptos"/>
          <w:b/>
          <w:bCs/>
          <w:sz w:val="20"/>
          <w:szCs w:val="20"/>
          <w:lang w:val="en-US"/>
        </w:rPr>
      </w:pPr>
      <w:r w:rsidRPr="4F3A820B">
        <w:rPr>
          <w:rFonts w:ascii="Aptos" w:eastAsia="Aptos" w:hAnsi="Aptos" w:cs="Aptos"/>
          <w:b/>
          <w:bCs/>
          <w:sz w:val="20"/>
          <w:szCs w:val="20"/>
          <w:lang w:val="en-US"/>
        </w:rPr>
        <w:t>§</w:t>
      </w:r>
      <w:r w:rsidR="0060204C">
        <w:rPr>
          <w:rFonts w:ascii="Aptos" w:eastAsia="Aptos" w:hAnsi="Aptos" w:cs="Aptos"/>
          <w:b/>
          <w:bCs/>
          <w:sz w:val="20"/>
          <w:szCs w:val="20"/>
          <w:lang w:val="en-US"/>
        </w:rPr>
        <w:t xml:space="preserve"> </w:t>
      </w:r>
      <w:r w:rsidRPr="4F3A820B">
        <w:rPr>
          <w:rFonts w:ascii="Aptos" w:eastAsia="Aptos" w:hAnsi="Aptos" w:cs="Aptos"/>
          <w:b/>
          <w:bCs/>
          <w:sz w:val="20"/>
          <w:szCs w:val="20"/>
          <w:lang w:val="en-US"/>
        </w:rPr>
        <w:t xml:space="preserve">2. </w:t>
      </w:r>
      <w:r w:rsidRPr="0060204C">
        <w:rPr>
          <w:lang w:val="en-US"/>
        </w:rPr>
        <w:br/>
      </w:r>
      <w:r w:rsidRPr="4F3A820B">
        <w:rPr>
          <w:rFonts w:ascii="Aptos" w:eastAsia="Aptos" w:hAnsi="Aptos" w:cs="Aptos"/>
          <w:b/>
          <w:bCs/>
          <w:sz w:val="20"/>
          <w:szCs w:val="20"/>
          <w:lang w:val="en-US"/>
        </w:rPr>
        <w:t>Scope and Nature of Processing</w:t>
      </w:r>
    </w:p>
    <w:p w14:paraId="3F519FC9" w14:textId="00D25565" w:rsidR="00362076" w:rsidRPr="0046298F" w:rsidRDefault="00362076" w:rsidP="4F3A820B">
      <w:pPr>
        <w:pStyle w:val="Akapitzlist"/>
        <w:spacing w:before="0" w:after="0"/>
        <w:rPr>
          <w:rFonts w:ascii="Aptos" w:eastAsia="Aptos" w:hAnsi="Aptos" w:cs="Aptos"/>
          <w:sz w:val="20"/>
          <w:szCs w:val="20"/>
          <w:lang w:val="en-US"/>
        </w:rPr>
      </w:pPr>
      <w:r w:rsidRPr="4F3A820B">
        <w:rPr>
          <w:rFonts w:ascii="Aptos" w:eastAsia="Aptos" w:hAnsi="Aptos" w:cs="Aptos"/>
          <w:sz w:val="20"/>
          <w:szCs w:val="20"/>
          <w:lang w:val="en-US"/>
        </w:rPr>
        <w:t xml:space="preserve">Ordinary personal data (e.g., first name, last name, position, e-mail address, business phone number, data concerning activity in the Customer's IT systems). Possible processing of special categories of personal data (sensitive data) – only on the express written instruction of the </w:t>
      </w:r>
      <w:r w:rsidR="00117898" w:rsidRPr="4F3A820B">
        <w:rPr>
          <w:rFonts w:ascii="Aptos" w:eastAsia="Aptos" w:hAnsi="Aptos" w:cs="Aptos"/>
          <w:sz w:val="20"/>
          <w:szCs w:val="20"/>
          <w:lang w:val="en-US"/>
        </w:rPr>
        <w:t>Controller</w:t>
      </w:r>
      <w:r w:rsidRPr="4F3A820B">
        <w:rPr>
          <w:rFonts w:ascii="Aptos" w:eastAsia="Aptos" w:hAnsi="Aptos" w:cs="Aptos"/>
          <w:sz w:val="20"/>
          <w:szCs w:val="20"/>
          <w:lang w:val="en-US"/>
        </w:rPr>
        <w:t xml:space="preserve"> and to the extent </w:t>
      </w:r>
      <w:proofErr w:type="gramStart"/>
      <w:r w:rsidRPr="4F3A820B">
        <w:rPr>
          <w:rFonts w:ascii="Aptos" w:eastAsia="Aptos" w:hAnsi="Aptos" w:cs="Aptos"/>
          <w:sz w:val="20"/>
          <w:szCs w:val="20"/>
          <w:lang w:val="en-US"/>
        </w:rPr>
        <w:t>absolutely necessary</w:t>
      </w:r>
      <w:proofErr w:type="gramEnd"/>
      <w:r w:rsidRPr="4F3A820B">
        <w:rPr>
          <w:rFonts w:ascii="Aptos" w:eastAsia="Aptos" w:hAnsi="Aptos" w:cs="Aptos"/>
          <w:sz w:val="20"/>
          <w:szCs w:val="20"/>
          <w:lang w:val="en-US"/>
        </w:rPr>
        <w:t xml:space="preserve"> for the performance of the Service (e.g., in medical projects).</w:t>
      </w:r>
    </w:p>
    <w:p w14:paraId="3F519FCA" w14:textId="68145BDB" w:rsidR="00362076" w:rsidRPr="0046298F" w:rsidRDefault="00362076" w:rsidP="4F3A820B">
      <w:pPr>
        <w:pStyle w:val="Akapitzlist"/>
        <w:spacing w:before="0" w:after="0"/>
        <w:rPr>
          <w:rFonts w:ascii="Aptos" w:eastAsia="Aptos" w:hAnsi="Aptos" w:cs="Aptos"/>
          <w:sz w:val="20"/>
          <w:szCs w:val="20"/>
          <w:lang w:val="en-US"/>
        </w:rPr>
      </w:pPr>
      <w:r w:rsidRPr="4F3A820B">
        <w:rPr>
          <w:rFonts w:ascii="Aptos" w:eastAsia="Aptos" w:hAnsi="Aptos" w:cs="Aptos"/>
          <w:sz w:val="20"/>
          <w:szCs w:val="20"/>
          <w:lang w:val="en-US"/>
        </w:rPr>
        <w:t xml:space="preserve">Customers of the </w:t>
      </w:r>
      <w:r w:rsidR="00117898" w:rsidRPr="4F3A820B">
        <w:rPr>
          <w:rFonts w:ascii="Aptos" w:eastAsia="Aptos" w:hAnsi="Aptos" w:cs="Aptos"/>
          <w:sz w:val="20"/>
          <w:szCs w:val="20"/>
          <w:lang w:val="en-US"/>
        </w:rPr>
        <w:t>Controller</w:t>
      </w:r>
      <w:r w:rsidRPr="4F3A820B">
        <w:rPr>
          <w:rFonts w:ascii="Aptos" w:eastAsia="Aptos" w:hAnsi="Aptos" w:cs="Aptos"/>
          <w:sz w:val="20"/>
          <w:szCs w:val="20"/>
          <w:lang w:val="en-US"/>
        </w:rPr>
        <w:t xml:space="preserve">, employees of Customers, contractors of Customers, or other </w:t>
      </w:r>
      <w:proofErr w:type="gramStart"/>
      <w:r w:rsidRPr="4F3A820B">
        <w:rPr>
          <w:rFonts w:ascii="Aptos" w:eastAsia="Aptos" w:hAnsi="Aptos" w:cs="Aptos"/>
          <w:sz w:val="20"/>
          <w:szCs w:val="20"/>
          <w:lang w:val="en-US"/>
        </w:rPr>
        <w:t>persons</w:t>
      </w:r>
      <w:proofErr w:type="gramEnd"/>
      <w:r w:rsidRPr="4F3A820B">
        <w:rPr>
          <w:rFonts w:ascii="Aptos" w:eastAsia="Aptos" w:hAnsi="Aptos" w:cs="Aptos"/>
          <w:sz w:val="20"/>
          <w:szCs w:val="20"/>
          <w:lang w:val="en-US"/>
        </w:rPr>
        <w:t xml:space="preserve"> whose data has been transferred to the Processor in connection with the performance of the Main Agreement.</w:t>
      </w:r>
    </w:p>
    <w:p w14:paraId="3F519FCB" w14:textId="77777777" w:rsidR="00362076" w:rsidRPr="0046298F" w:rsidRDefault="00362076" w:rsidP="4F3A820B">
      <w:pPr>
        <w:pStyle w:val="Akapitzlist"/>
        <w:spacing w:before="0" w:after="0"/>
        <w:rPr>
          <w:rFonts w:ascii="Aptos" w:eastAsia="Aptos" w:hAnsi="Aptos" w:cs="Aptos"/>
          <w:sz w:val="20"/>
          <w:szCs w:val="20"/>
          <w:lang w:val="en-US"/>
        </w:rPr>
      </w:pPr>
      <w:r w:rsidRPr="4F3A820B">
        <w:rPr>
          <w:rFonts w:ascii="Aptos" w:eastAsia="Aptos" w:hAnsi="Aptos" w:cs="Aptos"/>
          <w:sz w:val="20"/>
          <w:szCs w:val="20"/>
          <w:lang w:val="en-US"/>
        </w:rPr>
        <w:t>For the duration of the Main Agreement and for the time necessary to complete the processing operation after its termination or expiry.</w:t>
      </w:r>
    </w:p>
    <w:p w14:paraId="3F519FCD" w14:textId="1BF5AA08" w:rsidR="00362076" w:rsidRPr="0060204C" w:rsidRDefault="00362076" w:rsidP="4F3A820B">
      <w:pPr>
        <w:pStyle w:val="Akapitzlist"/>
        <w:spacing w:before="0" w:after="0"/>
        <w:rPr>
          <w:rFonts w:ascii="Aptos" w:eastAsia="Aptos" w:hAnsi="Aptos" w:cs="Aptos"/>
          <w:sz w:val="20"/>
          <w:szCs w:val="20"/>
          <w:lang w:val="en-US"/>
        </w:rPr>
      </w:pPr>
      <w:r w:rsidRPr="4F3A820B">
        <w:rPr>
          <w:rFonts w:ascii="Aptos" w:eastAsia="Aptos" w:hAnsi="Aptos" w:cs="Aptos"/>
          <w:sz w:val="20"/>
          <w:szCs w:val="20"/>
          <w:lang w:val="en-US"/>
        </w:rPr>
        <w:t xml:space="preserve">Processing consists of operations </w:t>
      </w:r>
      <w:proofErr w:type="gramStart"/>
      <w:r w:rsidRPr="4F3A820B">
        <w:rPr>
          <w:rFonts w:ascii="Aptos" w:eastAsia="Aptos" w:hAnsi="Aptos" w:cs="Aptos"/>
          <w:sz w:val="20"/>
          <w:szCs w:val="20"/>
          <w:lang w:val="en-US"/>
        </w:rPr>
        <w:t>such as:</w:t>
      </w:r>
      <w:proofErr w:type="gramEnd"/>
      <w:r w:rsidRPr="4F3A820B">
        <w:rPr>
          <w:rFonts w:ascii="Aptos" w:eastAsia="Aptos" w:hAnsi="Aptos" w:cs="Aptos"/>
          <w:sz w:val="20"/>
          <w:szCs w:val="20"/>
          <w:lang w:val="en-US"/>
        </w:rPr>
        <w:t xml:space="preserve"> access, collection, recording, organizing, modifying, storing, compiling, deleting – to the extent necessary to provide IT/consulting services in accordance with the Main Agreement.</w:t>
      </w:r>
    </w:p>
    <w:p w14:paraId="3F519FCE" w14:textId="39E9A177" w:rsidR="00362076" w:rsidRPr="0046298F" w:rsidRDefault="00362076" w:rsidP="4F3A820B">
      <w:pPr>
        <w:spacing w:line="276" w:lineRule="auto"/>
        <w:jc w:val="center"/>
        <w:rPr>
          <w:rFonts w:ascii="Aptos" w:eastAsia="Aptos" w:hAnsi="Aptos" w:cs="Aptos"/>
          <w:b/>
          <w:bCs/>
          <w:sz w:val="20"/>
          <w:szCs w:val="20"/>
          <w:lang w:val="en-US"/>
        </w:rPr>
      </w:pPr>
      <w:r w:rsidRPr="4F3A820B">
        <w:rPr>
          <w:rFonts w:ascii="Aptos" w:eastAsia="Aptos" w:hAnsi="Aptos" w:cs="Aptos"/>
          <w:b/>
          <w:bCs/>
          <w:sz w:val="20"/>
          <w:szCs w:val="20"/>
          <w:lang w:val="en-US"/>
        </w:rPr>
        <w:t xml:space="preserve">§ 3. </w:t>
      </w:r>
      <w:r w:rsidRPr="00BD3756">
        <w:rPr>
          <w:lang w:val="en-US"/>
        </w:rPr>
        <w:br/>
      </w:r>
      <w:r w:rsidRPr="4F3A820B">
        <w:rPr>
          <w:rFonts w:ascii="Aptos" w:eastAsia="Aptos" w:hAnsi="Aptos" w:cs="Aptos"/>
          <w:b/>
          <w:bCs/>
          <w:sz w:val="20"/>
          <w:szCs w:val="20"/>
          <w:lang w:val="en-US"/>
        </w:rPr>
        <w:t>Obligations of the</w:t>
      </w:r>
      <w:r w:rsidR="000941A5" w:rsidRPr="4F3A820B">
        <w:rPr>
          <w:rFonts w:ascii="Aptos" w:eastAsia="Aptos" w:hAnsi="Aptos" w:cs="Aptos"/>
          <w:b/>
          <w:bCs/>
          <w:sz w:val="20"/>
          <w:szCs w:val="20"/>
          <w:lang w:val="en-US"/>
        </w:rPr>
        <w:t xml:space="preserve"> </w:t>
      </w:r>
      <w:r w:rsidRPr="4F3A820B">
        <w:rPr>
          <w:rFonts w:ascii="Aptos" w:eastAsia="Aptos" w:hAnsi="Aptos" w:cs="Aptos"/>
          <w:b/>
          <w:bCs/>
          <w:sz w:val="20"/>
          <w:szCs w:val="20"/>
          <w:lang w:val="en-US"/>
        </w:rPr>
        <w:t>Processor (Partner)</w:t>
      </w:r>
    </w:p>
    <w:p w14:paraId="3F519FCF" w14:textId="77777777" w:rsidR="00362076" w:rsidRPr="0046298F" w:rsidRDefault="00362076" w:rsidP="4F3A820B">
      <w:pPr>
        <w:pStyle w:val="Akapitzlist"/>
        <w:spacing w:before="0" w:after="0"/>
        <w:rPr>
          <w:rFonts w:ascii="Aptos" w:eastAsia="Aptos" w:hAnsi="Aptos" w:cs="Aptos"/>
          <w:sz w:val="20"/>
          <w:szCs w:val="20"/>
          <w:lang w:val="en-US"/>
        </w:rPr>
      </w:pPr>
      <w:r w:rsidRPr="4F3A820B">
        <w:rPr>
          <w:rFonts w:ascii="Aptos" w:eastAsia="Aptos" w:hAnsi="Aptos" w:cs="Aptos"/>
          <w:sz w:val="20"/>
          <w:szCs w:val="20"/>
          <w:lang w:val="en-US"/>
        </w:rPr>
        <w:t>The Processor undertakes to process the entrusted data exclusively on the documented instructions of the Controller.</w:t>
      </w:r>
    </w:p>
    <w:p w14:paraId="3F519FD0" w14:textId="77777777" w:rsidR="00362076" w:rsidRPr="0046298F" w:rsidRDefault="00362076" w:rsidP="4F3A820B">
      <w:pPr>
        <w:pStyle w:val="Akapitzlist"/>
        <w:spacing w:before="0" w:after="0"/>
        <w:rPr>
          <w:rFonts w:ascii="Aptos" w:eastAsia="Aptos" w:hAnsi="Aptos" w:cs="Aptos"/>
          <w:sz w:val="20"/>
          <w:szCs w:val="20"/>
          <w:lang w:val="en-US"/>
        </w:rPr>
      </w:pPr>
      <w:r w:rsidRPr="4F3A820B">
        <w:rPr>
          <w:rFonts w:ascii="Aptos" w:eastAsia="Aptos" w:hAnsi="Aptos" w:cs="Aptos"/>
          <w:sz w:val="20"/>
          <w:szCs w:val="20"/>
          <w:lang w:val="en-US"/>
        </w:rPr>
        <w:lastRenderedPageBreak/>
        <w:t xml:space="preserve">The Processor undertakes to apply the technical and organizational measures required by Art. 32 of the GDPR, ensuring a level of security appropriate to the risk associated with the processing, and </w:t>
      </w:r>
      <w:proofErr w:type="gramStart"/>
      <w:r w:rsidRPr="4F3A820B">
        <w:rPr>
          <w:rFonts w:ascii="Aptos" w:eastAsia="Aptos" w:hAnsi="Aptos" w:cs="Aptos"/>
          <w:sz w:val="20"/>
          <w:szCs w:val="20"/>
          <w:lang w:val="en-US"/>
        </w:rPr>
        <w:t>in particular protecting</w:t>
      </w:r>
      <w:proofErr w:type="gramEnd"/>
      <w:r w:rsidRPr="4F3A820B">
        <w:rPr>
          <w:rFonts w:ascii="Aptos" w:eastAsia="Aptos" w:hAnsi="Aptos" w:cs="Aptos"/>
          <w:sz w:val="20"/>
          <w:szCs w:val="20"/>
          <w:lang w:val="en-US"/>
        </w:rPr>
        <w:t xml:space="preserve"> the data against unauthorized access, loss, damage, or destruction.</w:t>
      </w:r>
    </w:p>
    <w:p w14:paraId="3F519FD1" w14:textId="77777777" w:rsidR="00362076" w:rsidRPr="0046298F" w:rsidRDefault="00362076" w:rsidP="4F3A820B">
      <w:pPr>
        <w:pStyle w:val="Akapitzlist"/>
        <w:spacing w:before="0" w:after="0"/>
        <w:rPr>
          <w:rFonts w:ascii="Aptos" w:eastAsia="Aptos" w:hAnsi="Aptos" w:cs="Aptos"/>
          <w:sz w:val="20"/>
          <w:szCs w:val="20"/>
          <w:lang w:val="en-US"/>
        </w:rPr>
      </w:pPr>
      <w:r w:rsidRPr="4F3A820B">
        <w:rPr>
          <w:rFonts w:ascii="Aptos" w:eastAsia="Aptos" w:hAnsi="Aptos" w:cs="Aptos"/>
          <w:sz w:val="20"/>
          <w:szCs w:val="20"/>
          <w:lang w:val="en-US"/>
        </w:rPr>
        <w:t xml:space="preserve">The Processor shall ensure that persons authorized to process data (including itself) have committed themselves to confidentiality </w:t>
      </w:r>
      <w:proofErr w:type="gramStart"/>
      <w:r w:rsidRPr="4F3A820B">
        <w:rPr>
          <w:rFonts w:ascii="Aptos" w:eastAsia="Aptos" w:hAnsi="Aptos" w:cs="Aptos"/>
          <w:sz w:val="20"/>
          <w:szCs w:val="20"/>
          <w:lang w:val="en-US"/>
        </w:rPr>
        <w:t>on the basis of</w:t>
      </w:r>
      <w:proofErr w:type="gramEnd"/>
      <w:r w:rsidRPr="4F3A820B">
        <w:rPr>
          <w:rFonts w:ascii="Aptos" w:eastAsia="Aptos" w:hAnsi="Aptos" w:cs="Aptos"/>
          <w:sz w:val="20"/>
          <w:szCs w:val="20"/>
          <w:lang w:val="en-US"/>
        </w:rPr>
        <w:t xml:space="preserve"> a written statement.</w:t>
      </w:r>
    </w:p>
    <w:p w14:paraId="3F519FD2" w14:textId="77777777" w:rsidR="00362076" w:rsidRPr="0046298F" w:rsidRDefault="00362076" w:rsidP="4F3A820B">
      <w:pPr>
        <w:pStyle w:val="Akapitzlist"/>
        <w:spacing w:before="0" w:after="0"/>
        <w:rPr>
          <w:rFonts w:ascii="Aptos" w:eastAsia="Aptos" w:hAnsi="Aptos" w:cs="Aptos"/>
          <w:sz w:val="20"/>
          <w:szCs w:val="20"/>
          <w:lang w:val="en-US"/>
        </w:rPr>
      </w:pPr>
      <w:r w:rsidRPr="4F3A820B">
        <w:rPr>
          <w:rFonts w:ascii="Aptos" w:eastAsia="Aptos" w:hAnsi="Aptos" w:cs="Aptos"/>
          <w:sz w:val="20"/>
          <w:szCs w:val="20"/>
          <w:lang w:val="en-US"/>
        </w:rPr>
        <w:t>The Processor undertakes to support the Controller in the exercise of the rights of data subjects (e.g., the right of access, rectification) and in the fulfillment of the obligations set out in Articles 32-36 of the GDPR (e.g., reporting breaches).</w:t>
      </w:r>
    </w:p>
    <w:p w14:paraId="3F519FD3" w14:textId="77777777" w:rsidR="00362076" w:rsidRPr="0046298F" w:rsidRDefault="00362076" w:rsidP="4F3A820B">
      <w:pPr>
        <w:pStyle w:val="Akapitzlist"/>
        <w:spacing w:before="0" w:after="0"/>
        <w:rPr>
          <w:rFonts w:ascii="Aptos" w:eastAsia="Aptos" w:hAnsi="Aptos" w:cs="Aptos"/>
          <w:sz w:val="20"/>
          <w:szCs w:val="20"/>
          <w:lang w:val="en-US"/>
        </w:rPr>
      </w:pPr>
      <w:r w:rsidRPr="4F3A820B">
        <w:rPr>
          <w:rFonts w:ascii="Aptos" w:eastAsia="Aptos" w:hAnsi="Aptos" w:cs="Aptos"/>
          <w:sz w:val="20"/>
          <w:szCs w:val="20"/>
          <w:lang w:val="en-US"/>
        </w:rPr>
        <w:t xml:space="preserve">In the event of a personal data breach, the Processor shall notify the Controller immediately, but no later </w:t>
      </w:r>
      <w:proofErr w:type="gramStart"/>
      <w:r w:rsidRPr="4F3A820B">
        <w:rPr>
          <w:rFonts w:ascii="Aptos" w:eastAsia="Aptos" w:hAnsi="Aptos" w:cs="Aptos"/>
          <w:sz w:val="20"/>
          <w:szCs w:val="20"/>
          <w:lang w:val="en-US"/>
        </w:rPr>
        <w:t>than within</w:t>
      </w:r>
      <w:proofErr w:type="gramEnd"/>
      <w:r w:rsidRPr="4F3A820B">
        <w:rPr>
          <w:rFonts w:ascii="Aptos" w:eastAsia="Aptos" w:hAnsi="Aptos" w:cs="Aptos"/>
          <w:sz w:val="20"/>
          <w:szCs w:val="20"/>
          <w:lang w:val="en-US"/>
        </w:rPr>
        <w:t xml:space="preserve"> 24 hours of becoming aware of the breach.</w:t>
      </w:r>
    </w:p>
    <w:p w14:paraId="0DFB3553" w14:textId="5CFBD705" w:rsidR="00F222A3" w:rsidRPr="0018086E" w:rsidRDefault="00362076" w:rsidP="4F3A820B">
      <w:pPr>
        <w:pStyle w:val="Akapitzlist"/>
        <w:spacing w:before="0" w:after="0"/>
        <w:rPr>
          <w:rFonts w:ascii="Aptos" w:eastAsia="Aptos" w:hAnsi="Aptos" w:cs="Aptos"/>
          <w:sz w:val="20"/>
          <w:szCs w:val="20"/>
          <w:lang w:val="en-US"/>
        </w:rPr>
      </w:pPr>
      <w:r w:rsidRPr="4F3A820B">
        <w:rPr>
          <w:rFonts w:ascii="Aptos" w:eastAsia="Aptos" w:hAnsi="Aptos" w:cs="Aptos"/>
          <w:sz w:val="20"/>
          <w:szCs w:val="20"/>
          <w:lang w:val="en-US"/>
        </w:rPr>
        <w:t>The Processor shall provide the Controller with all information necessary to demonstrate compliance with the obligations of the GDPR and shall enable audits and inspections (including remote or on-site) to be carried out.</w:t>
      </w:r>
    </w:p>
    <w:p w14:paraId="3F519FD5" w14:textId="23A0C0EA" w:rsidR="00362076" w:rsidRPr="0046298F" w:rsidRDefault="00362076" w:rsidP="4F3A820B">
      <w:pPr>
        <w:spacing w:line="276" w:lineRule="auto"/>
        <w:jc w:val="center"/>
        <w:rPr>
          <w:rFonts w:ascii="Aptos" w:eastAsia="Aptos" w:hAnsi="Aptos" w:cs="Aptos"/>
          <w:b/>
          <w:bCs/>
          <w:sz w:val="20"/>
          <w:szCs w:val="20"/>
        </w:rPr>
      </w:pPr>
      <w:r w:rsidRPr="4F3A820B">
        <w:rPr>
          <w:rFonts w:ascii="Aptos" w:eastAsia="Aptos" w:hAnsi="Aptos" w:cs="Aptos"/>
          <w:b/>
          <w:bCs/>
          <w:sz w:val="20"/>
          <w:szCs w:val="20"/>
        </w:rPr>
        <w:t xml:space="preserve">§ 4. </w:t>
      </w:r>
      <w:r>
        <w:br/>
      </w:r>
      <w:proofErr w:type="spellStart"/>
      <w:r w:rsidRPr="4F3A820B">
        <w:rPr>
          <w:rFonts w:ascii="Aptos" w:eastAsia="Aptos" w:hAnsi="Aptos" w:cs="Aptos"/>
          <w:b/>
          <w:bCs/>
          <w:sz w:val="20"/>
          <w:szCs w:val="20"/>
        </w:rPr>
        <w:t>Further</w:t>
      </w:r>
      <w:proofErr w:type="spellEnd"/>
      <w:r w:rsidRPr="4F3A820B">
        <w:rPr>
          <w:rFonts w:ascii="Aptos" w:eastAsia="Aptos" w:hAnsi="Aptos" w:cs="Aptos"/>
          <w:b/>
          <w:bCs/>
          <w:sz w:val="20"/>
          <w:szCs w:val="20"/>
        </w:rPr>
        <w:t xml:space="preserve"> </w:t>
      </w:r>
      <w:proofErr w:type="spellStart"/>
      <w:r w:rsidRPr="4F3A820B">
        <w:rPr>
          <w:rFonts w:ascii="Aptos" w:eastAsia="Aptos" w:hAnsi="Aptos" w:cs="Aptos"/>
          <w:b/>
          <w:bCs/>
          <w:sz w:val="20"/>
          <w:szCs w:val="20"/>
        </w:rPr>
        <w:t>Entrustment</w:t>
      </w:r>
      <w:proofErr w:type="spellEnd"/>
      <w:r w:rsidRPr="4F3A820B">
        <w:rPr>
          <w:rFonts w:ascii="Aptos" w:eastAsia="Aptos" w:hAnsi="Aptos" w:cs="Aptos"/>
          <w:b/>
          <w:bCs/>
          <w:sz w:val="20"/>
          <w:szCs w:val="20"/>
        </w:rPr>
        <w:t xml:space="preserve"> (</w:t>
      </w:r>
      <w:proofErr w:type="spellStart"/>
      <w:r w:rsidRPr="4F3A820B">
        <w:rPr>
          <w:rFonts w:ascii="Aptos" w:eastAsia="Aptos" w:hAnsi="Aptos" w:cs="Aptos"/>
          <w:b/>
          <w:bCs/>
          <w:sz w:val="20"/>
          <w:szCs w:val="20"/>
        </w:rPr>
        <w:t>Sub-processors</w:t>
      </w:r>
      <w:proofErr w:type="spellEnd"/>
      <w:r w:rsidRPr="4F3A820B">
        <w:rPr>
          <w:rFonts w:ascii="Aptos" w:eastAsia="Aptos" w:hAnsi="Aptos" w:cs="Aptos"/>
          <w:b/>
          <w:bCs/>
          <w:sz w:val="20"/>
          <w:szCs w:val="20"/>
        </w:rPr>
        <w:t>)</w:t>
      </w:r>
    </w:p>
    <w:p w14:paraId="3F519FD6" w14:textId="77777777" w:rsidR="00362076" w:rsidRPr="0046298F" w:rsidRDefault="00362076" w:rsidP="4F3A820B">
      <w:pPr>
        <w:pStyle w:val="Akapitzlist"/>
        <w:spacing w:before="0" w:after="0"/>
        <w:rPr>
          <w:rFonts w:ascii="Aptos" w:eastAsia="Aptos" w:hAnsi="Aptos" w:cs="Aptos"/>
          <w:sz w:val="20"/>
          <w:szCs w:val="20"/>
          <w:lang w:val="en-US"/>
        </w:rPr>
      </w:pPr>
      <w:r w:rsidRPr="4F3A820B">
        <w:rPr>
          <w:rFonts w:ascii="Aptos" w:eastAsia="Aptos" w:hAnsi="Aptos" w:cs="Aptos"/>
          <w:sz w:val="20"/>
          <w:szCs w:val="20"/>
          <w:lang w:val="en-US"/>
        </w:rPr>
        <w:t xml:space="preserve">The Processor may entrust the processing of entrusted data to third parties (sub-processors, e.g., external cloud or tool providers), </w:t>
      </w:r>
      <w:proofErr w:type="gramStart"/>
      <w:r w:rsidRPr="4F3A820B">
        <w:rPr>
          <w:rFonts w:ascii="Aptos" w:eastAsia="Aptos" w:hAnsi="Aptos" w:cs="Aptos"/>
          <w:sz w:val="20"/>
          <w:szCs w:val="20"/>
          <w:lang w:val="en-US"/>
        </w:rPr>
        <w:t>provided that</w:t>
      </w:r>
      <w:proofErr w:type="gramEnd"/>
      <w:r w:rsidRPr="4F3A820B">
        <w:rPr>
          <w:rFonts w:ascii="Aptos" w:eastAsia="Aptos" w:hAnsi="Aptos" w:cs="Aptos"/>
          <w:sz w:val="20"/>
          <w:szCs w:val="20"/>
          <w:lang w:val="en-US"/>
        </w:rPr>
        <w:t xml:space="preserve"> it obtains the prior written general or specific consent of the Controller.</w:t>
      </w:r>
    </w:p>
    <w:p w14:paraId="3F519FD7" w14:textId="4E58FE1B" w:rsidR="00362076" w:rsidRPr="0046298F" w:rsidRDefault="00362076" w:rsidP="4F3A820B">
      <w:pPr>
        <w:pStyle w:val="Akapitzlist"/>
        <w:spacing w:before="0" w:after="0"/>
        <w:rPr>
          <w:rFonts w:ascii="Aptos" w:eastAsia="Aptos" w:hAnsi="Aptos" w:cs="Aptos"/>
          <w:sz w:val="20"/>
          <w:szCs w:val="20"/>
          <w:lang w:val="en-US"/>
        </w:rPr>
      </w:pPr>
      <w:r w:rsidRPr="4F3A820B">
        <w:rPr>
          <w:rFonts w:ascii="Aptos" w:eastAsia="Aptos" w:hAnsi="Aptos" w:cs="Aptos"/>
          <w:sz w:val="20"/>
          <w:szCs w:val="20"/>
          <w:lang w:val="en-US"/>
        </w:rPr>
        <w:t xml:space="preserve">If consent is obtained, further entrustment may only take place </w:t>
      </w:r>
      <w:proofErr w:type="gramStart"/>
      <w:r w:rsidRPr="4F3A820B">
        <w:rPr>
          <w:rFonts w:ascii="Aptos" w:eastAsia="Aptos" w:hAnsi="Aptos" w:cs="Aptos"/>
          <w:sz w:val="20"/>
          <w:szCs w:val="20"/>
          <w:lang w:val="en-US"/>
        </w:rPr>
        <w:t>on the basis of</w:t>
      </w:r>
      <w:proofErr w:type="gramEnd"/>
      <w:r w:rsidRPr="4F3A820B">
        <w:rPr>
          <w:rFonts w:ascii="Aptos" w:eastAsia="Aptos" w:hAnsi="Aptos" w:cs="Aptos"/>
          <w:sz w:val="20"/>
          <w:szCs w:val="20"/>
          <w:lang w:val="en-US"/>
        </w:rPr>
        <w:t xml:space="preserve"> an agreement that imposes on the sub-processor the same data protection obligations as those imposed on the Processor in this Agreement.</w:t>
      </w:r>
    </w:p>
    <w:p w14:paraId="3F519FD8" w14:textId="01F78C44" w:rsidR="00362076" w:rsidRPr="0046298F" w:rsidRDefault="00362076" w:rsidP="4F3A820B">
      <w:pPr>
        <w:pStyle w:val="Akapitzlist"/>
        <w:spacing w:before="0" w:after="0"/>
        <w:rPr>
          <w:rFonts w:ascii="Aptos" w:eastAsia="Aptos" w:hAnsi="Aptos" w:cs="Aptos"/>
          <w:sz w:val="20"/>
          <w:szCs w:val="20"/>
          <w:lang w:val="en-US"/>
        </w:rPr>
      </w:pPr>
      <w:r w:rsidRPr="4F3A820B">
        <w:rPr>
          <w:rFonts w:ascii="Aptos" w:eastAsia="Aptos" w:hAnsi="Aptos" w:cs="Aptos"/>
          <w:sz w:val="20"/>
          <w:szCs w:val="20"/>
          <w:lang w:val="en-US"/>
        </w:rPr>
        <w:t xml:space="preserve">The Processor shall be fully liable to the </w:t>
      </w:r>
      <w:r w:rsidR="000200D7" w:rsidRPr="4F3A820B">
        <w:rPr>
          <w:rFonts w:ascii="Aptos" w:eastAsia="Aptos" w:hAnsi="Aptos" w:cs="Aptos"/>
          <w:sz w:val="20"/>
          <w:szCs w:val="20"/>
          <w:lang w:val="en-US"/>
        </w:rPr>
        <w:t>Controller</w:t>
      </w:r>
      <w:r w:rsidRPr="4F3A820B">
        <w:rPr>
          <w:rFonts w:ascii="Aptos" w:eastAsia="Aptos" w:hAnsi="Aptos" w:cs="Aptos"/>
          <w:sz w:val="20"/>
          <w:szCs w:val="20"/>
          <w:lang w:val="en-US"/>
        </w:rPr>
        <w:t xml:space="preserve"> for any failure or improper performance of obligations by the sub-processor.</w:t>
      </w:r>
    </w:p>
    <w:p w14:paraId="3F519FDA" w14:textId="77777777" w:rsidR="00362076" w:rsidRPr="0046298F" w:rsidRDefault="00362076" w:rsidP="4F3A820B">
      <w:pPr>
        <w:spacing w:after="0" w:line="276" w:lineRule="auto"/>
        <w:rPr>
          <w:rFonts w:ascii="Aptos" w:eastAsia="Aptos" w:hAnsi="Aptos" w:cs="Aptos"/>
          <w:sz w:val="20"/>
          <w:szCs w:val="20"/>
          <w:lang w:val="en-US"/>
        </w:rPr>
      </w:pPr>
    </w:p>
    <w:p w14:paraId="3F519FDB" w14:textId="4474C909" w:rsidR="00362076" w:rsidRPr="0046298F" w:rsidRDefault="00362076" w:rsidP="4F3A820B">
      <w:pPr>
        <w:spacing w:line="276" w:lineRule="auto"/>
        <w:jc w:val="center"/>
        <w:rPr>
          <w:rFonts w:ascii="Aptos" w:eastAsia="Aptos" w:hAnsi="Aptos" w:cs="Aptos"/>
          <w:b/>
          <w:bCs/>
          <w:sz w:val="20"/>
          <w:szCs w:val="20"/>
        </w:rPr>
      </w:pPr>
      <w:r w:rsidRPr="4F3A820B">
        <w:rPr>
          <w:rFonts w:ascii="Aptos" w:eastAsia="Aptos" w:hAnsi="Aptos" w:cs="Aptos"/>
          <w:b/>
          <w:bCs/>
          <w:sz w:val="20"/>
          <w:szCs w:val="20"/>
        </w:rPr>
        <w:t xml:space="preserve">§ 5. </w:t>
      </w:r>
      <w:r>
        <w:br/>
      </w:r>
      <w:proofErr w:type="spellStart"/>
      <w:r w:rsidRPr="4F3A820B">
        <w:rPr>
          <w:rFonts w:ascii="Aptos" w:eastAsia="Aptos" w:hAnsi="Aptos" w:cs="Aptos"/>
          <w:b/>
          <w:bCs/>
          <w:sz w:val="20"/>
          <w:szCs w:val="20"/>
        </w:rPr>
        <w:t>Final</w:t>
      </w:r>
      <w:proofErr w:type="spellEnd"/>
      <w:r w:rsidRPr="4F3A820B">
        <w:rPr>
          <w:rFonts w:ascii="Aptos" w:eastAsia="Aptos" w:hAnsi="Aptos" w:cs="Aptos"/>
          <w:b/>
          <w:bCs/>
          <w:sz w:val="20"/>
          <w:szCs w:val="20"/>
        </w:rPr>
        <w:t xml:space="preserve"> </w:t>
      </w:r>
      <w:proofErr w:type="spellStart"/>
      <w:r w:rsidRPr="4F3A820B">
        <w:rPr>
          <w:rFonts w:ascii="Aptos" w:eastAsia="Aptos" w:hAnsi="Aptos" w:cs="Aptos"/>
          <w:b/>
          <w:bCs/>
          <w:sz w:val="20"/>
          <w:szCs w:val="20"/>
        </w:rPr>
        <w:t>Provisions</w:t>
      </w:r>
      <w:proofErr w:type="spellEnd"/>
    </w:p>
    <w:p w14:paraId="3F519FDC" w14:textId="2FCA8582" w:rsidR="00362076" w:rsidRPr="0046298F" w:rsidRDefault="00362076" w:rsidP="4F3A820B">
      <w:pPr>
        <w:pStyle w:val="Akapitzlist"/>
        <w:spacing w:before="0" w:after="0"/>
        <w:rPr>
          <w:rFonts w:ascii="Aptos" w:eastAsia="Aptos" w:hAnsi="Aptos" w:cs="Aptos"/>
          <w:sz w:val="20"/>
          <w:szCs w:val="20"/>
          <w:lang w:val="en-US"/>
        </w:rPr>
      </w:pPr>
      <w:r w:rsidRPr="4F3A820B">
        <w:rPr>
          <w:rFonts w:ascii="Aptos" w:eastAsia="Aptos" w:hAnsi="Aptos" w:cs="Aptos"/>
          <w:sz w:val="20"/>
          <w:szCs w:val="20"/>
          <w:lang w:val="en-US"/>
        </w:rPr>
        <w:t xml:space="preserve">Upon termination of the Main Agreement or at the request of the </w:t>
      </w:r>
      <w:r w:rsidR="000200D7" w:rsidRPr="4F3A820B">
        <w:rPr>
          <w:rFonts w:ascii="Aptos" w:eastAsia="Aptos" w:hAnsi="Aptos" w:cs="Aptos"/>
          <w:sz w:val="20"/>
          <w:szCs w:val="20"/>
          <w:lang w:val="en-US"/>
        </w:rPr>
        <w:t>Controller</w:t>
      </w:r>
      <w:r w:rsidRPr="4F3A820B">
        <w:rPr>
          <w:rFonts w:ascii="Aptos" w:eastAsia="Aptos" w:hAnsi="Aptos" w:cs="Aptos"/>
          <w:sz w:val="20"/>
          <w:szCs w:val="20"/>
          <w:lang w:val="en-US"/>
        </w:rPr>
        <w:t xml:space="preserve">, the Processor shall, at the discretion of the </w:t>
      </w:r>
      <w:r w:rsidR="000200D7" w:rsidRPr="4F3A820B">
        <w:rPr>
          <w:rFonts w:ascii="Aptos" w:eastAsia="Aptos" w:hAnsi="Aptos" w:cs="Aptos"/>
          <w:sz w:val="20"/>
          <w:szCs w:val="20"/>
          <w:lang w:val="en-US"/>
        </w:rPr>
        <w:t>Controller</w:t>
      </w:r>
      <w:r w:rsidRPr="4F3A820B">
        <w:rPr>
          <w:rFonts w:ascii="Aptos" w:eastAsia="Aptos" w:hAnsi="Aptos" w:cs="Aptos"/>
          <w:sz w:val="20"/>
          <w:szCs w:val="20"/>
          <w:lang w:val="en-US"/>
        </w:rPr>
        <w:t>, permanently delete or return to it all entrusted personal data (including copies thereof), unless further storage is required by law.</w:t>
      </w:r>
    </w:p>
    <w:p w14:paraId="3F519FDD" w14:textId="21C16114" w:rsidR="00362076" w:rsidRPr="0046298F" w:rsidRDefault="00362076" w:rsidP="4F3A820B">
      <w:pPr>
        <w:pStyle w:val="Akapitzlist"/>
        <w:spacing w:before="0" w:after="0"/>
        <w:rPr>
          <w:rFonts w:ascii="Aptos" w:eastAsia="Aptos" w:hAnsi="Aptos" w:cs="Aptos"/>
          <w:sz w:val="20"/>
          <w:szCs w:val="20"/>
          <w:lang w:val="en-US"/>
        </w:rPr>
      </w:pPr>
      <w:r w:rsidRPr="4F3A820B">
        <w:rPr>
          <w:rFonts w:ascii="Aptos" w:eastAsia="Aptos" w:hAnsi="Aptos" w:cs="Aptos"/>
          <w:sz w:val="20"/>
          <w:szCs w:val="20"/>
          <w:lang w:val="en-US"/>
        </w:rPr>
        <w:t xml:space="preserve">The Processor shall be fully liable for any damages, including administrative fines imposed on the </w:t>
      </w:r>
      <w:r w:rsidR="00441ACB" w:rsidRPr="4F3A820B">
        <w:rPr>
          <w:rFonts w:ascii="Aptos" w:eastAsia="Aptos" w:hAnsi="Aptos" w:cs="Aptos"/>
          <w:sz w:val="20"/>
          <w:szCs w:val="20"/>
          <w:lang w:val="en-US"/>
        </w:rPr>
        <w:t>Controller</w:t>
      </w:r>
      <w:r w:rsidRPr="4F3A820B">
        <w:rPr>
          <w:rFonts w:ascii="Aptos" w:eastAsia="Aptos" w:hAnsi="Aptos" w:cs="Aptos"/>
          <w:sz w:val="20"/>
          <w:szCs w:val="20"/>
          <w:lang w:val="en-US"/>
        </w:rPr>
        <w:t xml:space="preserve">, resulting from the </w:t>
      </w:r>
      <w:r w:rsidR="00D64DD3" w:rsidRPr="4F3A820B">
        <w:rPr>
          <w:rFonts w:ascii="Aptos" w:eastAsia="Aptos" w:hAnsi="Aptos" w:cs="Aptos"/>
          <w:sz w:val="20"/>
          <w:szCs w:val="20"/>
          <w:lang w:val="en-US"/>
        </w:rPr>
        <w:t xml:space="preserve">Processor’s breach of this Data Processing Agreement </w:t>
      </w:r>
      <w:r w:rsidRPr="4F3A820B">
        <w:rPr>
          <w:rFonts w:ascii="Aptos" w:eastAsia="Aptos" w:hAnsi="Aptos" w:cs="Aptos"/>
          <w:sz w:val="20"/>
          <w:szCs w:val="20"/>
          <w:lang w:val="en-US"/>
        </w:rPr>
        <w:t>or the provisions of the GDPR.</w:t>
      </w:r>
    </w:p>
    <w:p w14:paraId="3F519FDE" w14:textId="77777777" w:rsidR="00362076" w:rsidRPr="0046298F" w:rsidRDefault="00362076" w:rsidP="4F3A820B">
      <w:pPr>
        <w:pStyle w:val="Akapitzlist"/>
        <w:spacing w:before="0" w:after="0"/>
        <w:rPr>
          <w:rFonts w:ascii="Aptos" w:eastAsia="Aptos" w:hAnsi="Aptos" w:cs="Aptos"/>
          <w:sz w:val="20"/>
          <w:szCs w:val="20"/>
          <w:lang w:val="en-US"/>
        </w:rPr>
      </w:pPr>
      <w:r w:rsidRPr="4F3A820B">
        <w:rPr>
          <w:rFonts w:ascii="Aptos" w:eastAsia="Aptos" w:hAnsi="Aptos" w:cs="Aptos"/>
          <w:sz w:val="20"/>
          <w:szCs w:val="20"/>
          <w:lang w:val="en-US"/>
        </w:rPr>
        <w:t>In matters not covered by this Agreement, the provisions of the GDPR and the Civil Code shall apply.</w:t>
      </w:r>
    </w:p>
    <w:p w14:paraId="3F519FDF" w14:textId="77777777" w:rsidR="00362076" w:rsidRDefault="00362076" w:rsidP="4F3A820B">
      <w:pPr>
        <w:spacing w:after="0" w:line="276" w:lineRule="auto"/>
        <w:rPr>
          <w:rFonts w:ascii="Aptos" w:eastAsia="Aptos" w:hAnsi="Aptos" w:cs="Aptos"/>
          <w:sz w:val="20"/>
          <w:szCs w:val="20"/>
          <w:lang w:val="en-US"/>
        </w:rPr>
      </w:pPr>
    </w:p>
    <w:p w14:paraId="19D7A478" w14:textId="77777777" w:rsidR="0060204C" w:rsidRDefault="0060204C" w:rsidP="4F3A820B">
      <w:pPr>
        <w:spacing w:after="0" w:line="276" w:lineRule="auto"/>
        <w:rPr>
          <w:rFonts w:ascii="Aptos" w:eastAsia="Aptos" w:hAnsi="Aptos" w:cs="Aptos"/>
          <w:sz w:val="20"/>
          <w:szCs w:val="20"/>
          <w:lang w:val="en-US"/>
        </w:rPr>
      </w:pPr>
    </w:p>
    <w:p w14:paraId="5F1F895D" w14:textId="77777777" w:rsidR="0060204C" w:rsidRPr="0046298F" w:rsidRDefault="0060204C" w:rsidP="4F3A820B">
      <w:pPr>
        <w:spacing w:after="0" w:line="276" w:lineRule="auto"/>
        <w:rPr>
          <w:rFonts w:ascii="Aptos" w:eastAsia="Aptos" w:hAnsi="Aptos" w:cs="Aptos"/>
          <w:sz w:val="20"/>
          <w:szCs w:val="20"/>
          <w:lang w:val="en-US"/>
        </w:rPr>
      </w:pPr>
    </w:p>
    <w:p w14:paraId="3F519FE0" w14:textId="77777777" w:rsidR="00362076" w:rsidRPr="0046298F" w:rsidRDefault="00362076" w:rsidP="4F3A820B">
      <w:pPr>
        <w:spacing w:after="0" w:line="276" w:lineRule="auto"/>
        <w:rPr>
          <w:rFonts w:ascii="Aptos" w:eastAsia="Aptos" w:hAnsi="Aptos" w:cs="Aptos"/>
          <w:sz w:val="20"/>
          <w:szCs w:val="20"/>
          <w:lang w:val="en-US"/>
        </w:rPr>
      </w:pPr>
    </w:p>
    <w:p w14:paraId="3F519FE1" w14:textId="77777777" w:rsidR="00362076" w:rsidRPr="0046298F" w:rsidRDefault="00362076" w:rsidP="4F3A820B">
      <w:pPr>
        <w:spacing w:after="0" w:line="276" w:lineRule="auto"/>
        <w:ind w:firstLine="360"/>
        <w:rPr>
          <w:rFonts w:ascii="Aptos" w:eastAsia="Aptos" w:hAnsi="Aptos" w:cs="Aptos"/>
          <w:sz w:val="20"/>
          <w:szCs w:val="20"/>
          <w:lang w:val="en-US"/>
        </w:rPr>
      </w:pPr>
      <w:r w:rsidRPr="4F3A820B">
        <w:rPr>
          <w:rFonts w:ascii="Aptos" w:eastAsia="Aptos" w:hAnsi="Aptos" w:cs="Aptos"/>
          <w:sz w:val="20"/>
          <w:szCs w:val="20"/>
          <w:lang w:val="en-US"/>
        </w:rPr>
        <w:t>_______________</w:t>
      </w:r>
      <w:r w:rsidRPr="00BD3756">
        <w:rPr>
          <w:lang w:val="en-US"/>
        </w:rPr>
        <w:tab/>
      </w:r>
      <w:r w:rsidRPr="00BD3756">
        <w:rPr>
          <w:lang w:val="en-US"/>
        </w:rPr>
        <w:tab/>
      </w:r>
      <w:r w:rsidRPr="00BD3756">
        <w:rPr>
          <w:lang w:val="en-US"/>
        </w:rPr>
        <w:tab/>
      </w:r>
      <w:r w:rsidRPr="00BD3756">
        <w:rPr>
          <w:lang w:val="en-US"/>
        </w:rPr>
        <w:tab/>
      </w:r>
      <w:r w:rsidRPr="00BD3756">
        <w:rPr>
          <w:lang w:val="en-US"/>
        </w:rPr>
        <w:tab/>
      </w:r>
      <w:r w:rsidRPr="00BD3756">
        <w:rPr>
          <w:lang w:val="en-US"/>
        </w:rPr>
        <w:tab/>
      </w:r>
      <w:r w:rsidRPr="00BD3756">
        <w:rPr>
          <w:lang w:val="en-US"/>
        </w:rPr>
        <w:tab/>
      </w:r>
      <w:r w:rsidRPr="4F3A820B">
        <w:rPr>
          <w:rFonts w:ascii="Aptos" w:eastAsia="Aptos" w:hAnsi="Aptos" w:cs="Aptos"/>
          <w:sz w:val="20"/>
          <w:szCs w:val="20"/>
          <w:lang w:val="en-US"/>
        </w:rPr>
        <w:t>_______________</w:t>
      </w:r>
    </w:p>
    <w:p w14:paraId="3F519FE2" w14:textId="2F73DD17" w:rsidR="00362076" w:rsidRPr="00441ACB" w:rsidRDefault="00362076" w:rsidP="4F3A820B">
      <w:pPr>
        <w:spacing w:after="0" w:line="276" w:lineRule="auto"/>
        <w:rPr>
          <w:rFonts w:ascii="Aptos" w:eastAsia="Aptos" w:hAnsi="Aptos" w:cs="Aptos"/>
          <w:sz w:val="20"/>
          <w:szCs w:val="20"/>
          <w:lang w:val="en-US"/>
        </w:rPr>
      </w:pPr>
      <w:r w:rsidRPr="4F3A820B">
        <w:rPr>
          <w:rFonts w:ascii="Aptos" w:eastAsia="Aptos" w:hAnsi="Aptos" w:cs="Aptos"/>
          <w:sz w:val="20"/>
          <w:szCs w:val="20"/>
          <w:lang w:val="en-US"/>
        </w:rPr>
        <w:t xml:space="preserve">         B2B.NET S.A</w:t>
      </w:r>
      <w:r w:rsidR="50CDCCC4" w:rsidRPr="4F3A820B">
        <w:rPr>
          <w:rFonts w:ascii="Aptos" w:eastAsia="Aptos" w:hAnsi="Aptos" w:cs="Aptos"/>
          <w:sz w:val="20"/>
          <w:szCs w:val="20"/>
          <w:lang w:val="en-US"/>
        </w:rPr>
        <w:t>.</w:t>
      </w:r>
      <w:r w:rsidRPr="00BD3756">
        <w:rPr>
          <w:lang w:val="en-US"/>
        </w:rPr>
        <w:tab/>
      </w:r>
      <w:r w:rsidRPr="00BD3756">
        <w:rPr>
          <w:lang w:val="en-US"/>
        </w:rPr>
        <w:tab/>
      </w:r>
      <w:r w:rsidRPr="00BD3756">
        <w:rPr>
          <w:lang w:val="en-US"/>
        </w:rPr>
        <w:tab/>
      </w:r>
      <w:r w:rsidRPr="00BD3756">
        <w:rPr>
          <w:lang w:val="en-US"/>
        </w:rPr>
        <w:tab/>
      </w:r>
      <w:r w:rsidRPr="00BD3756">
        <w:rPr>
          <w:lang w:val="en-US"/>
        </w:rPr>
        <w:tab/>
      </w:r>
      <w:r w:rsidRPr="00BD3756">
        <w:rPr>
          <w:lang w:val="en-US"/>
        </w:rPr>
        <w:tab/>
      </w:r>
      <w:r w:rsidRPr="4F3A820B">
        <w:rPr>
          <w:rFonts w:ascii="Aptos" w:eastAsia="Aptos" w:hAnsi="Aptos" w:cs="Aptos"/>
          <w:sz w:val="20"/>
          <w:szCs w:val="20"/>
          <w:lang w:val="en-US"/>
        </w:rPr>
        <w:t xml:space="preserve">                      P</w:t>
      </w:r>
      <w:r w:rsidR="00441ACB" w:rsidRPr="4F3A820B">
        <w:rPr>
          <w:rFonts w:ascii="Aptos" w:eastAsia="Aptos" w:hAnsi="Aptos" w:cs="Aptos"/>
          <w:sz w:val="20"/>
          <w:szCs w:val="20"/>
          <w:lang w:val="en-US"/>
        </w:rPr>
        <w:t>rocessor</w:t>
      </w:r>
    </w:p>
    <w:p w14:paraId="3F519FFA" w14:textId="77777777" w:rsidR="00362076" w:rsidRPr="00441ACB" w:rsidRDefault="00362076" w:rsidP="4F3A820B">
      <w:pPr>
        <w:spacing w:after="0" w:line="276" w:lineRule="auto"/>
        <w:rPr>
          <w:rFonts w:ascii="Aptos" w:hAnsi="Aptos" w:cs="Arial"/>
          <w:i/>
          <w:iCs/>
          <w:sz w:val="20"/>
          <w:szCs w:val="20"/>
          <w:lang w:val="en-US"/>
        </w:rPr>
      </w:pPr>
    </w:p>
    <w:p w14:paraId="24AE79C1" w14:textId="06A89FE6" w:rsidR="1F7C0D8E" w:rsidRPr="00441ACB" w:rsidRDefault="1F7C0D8E" w:rsidP="4F3A820B">
      <w:pPr>
        <w:spacing w:after="0" w:line="276" w:lineRule="auto"/>
        <w:rPr>
          <w:rFonts w:ascii="Aptos" w:hAnsi="Aptos" w:cs="Arial"/>
          <w:i/>
          <w:iCs/>
          <w:lang w:val="en-US"/>
        </w:rPr>
      </w:pPr>
    </w:p>
    <w:p w14:paraId="299CC8C0" w14:textId="77777777" w:rsidR="00F222A3" w:rsidRPr="00441ACB" w:rsidRDefault="00F222A3" w:rsidP="4F3A820B">
      <w:pPr>
        <w:spacing w:after="0" w:line="276" w:lineRule="auto"/>
        <w:rPr>
          <w:rFonts w:ascii="Aptos" w:hAnsi="Aptos" w:cs="Arial"/>
          <w:i/>
          <w:iCs/>
          <w:lang w:val="en-US"/>
        </w:rPr>
      </w:pPr>
    </w:p>
    <w:p w14:paraId="45AC766E" w14:textId="77777777" w:rsidR="00F222A3" w:rsidRPr="00441ACB" w:rsidRDefault="00F222A3" w:rsidP="4F3A820B">
      <w:pPr>
        <w:spacing w:after="0" w:line="276" w:lineRule="auto"/>
        <w:rPr>
          <w:rFonts w:ascii="Aptos" w:hAnsi="Aptos" w:cs="Arial"/>
          <w:i/>
          <w:iCs/>
          <w:lang w:val="en-US"/>
        </w:rPr>
      </w:pPr>
    </w:p>
    <w:p w14:paraId="6B6DDA25" w14:textId="77777777" w:rsidR="00F222A3" w:rsidRPr="00441ACB" w:rsidRDefault="00F222A3" w:rsidP="4F3A820B">
      <w:pPr>
        <w:spacing w:after="0" w:line="276" w:lineRule="auto"/>
        <w:rPr>
          <w:rFonts w:ascii="Aptos" w:hAnsi="Aptos" w:cs="Arial"/>
          <w:i/>
          <w:iCs/>
          <w:lang w:val="en-US"/>
        </w:rPr>
      </w:pPr>
    </w:p>
    <w:p w14:paraId="484F105D" w14:textId="77777777" w:rsidR="00F222A3" w:rsidRPr="00441ACB" w:rsidRDefault="00F222A3" w:rsidP="4F3A820B">
      <w:pPr>
        <w:spacing w:after="0" w:line="276" w:lineRule="auto"/>
        <w:rPr>
          <w:rFonts w:ascii="Aptos" w:hAnsi="Aptos" w:cs="Arial"/>
          <w:i/>
          <w:iCs/>
          <w:lang w:val="en-US"/>
        </w:rPr>
      </w:pPr>
    </w:p>
    <w:p w14:paraId="1D8EE266" w14:textId="77777777" w:rsidR="0060204C" w:rsidRDefault="0060204C" w:rsidP="4F3A820B">
      <w:pPr>
        <w:spacing w:after="0" w:line="276" w:lineRule="auto"/>
        <w:rPr>
          <w:rFonts w:ascii="Aptos" w:hAnsi="Aptos" w:cs="Arial"/>
          <w:i/>
          <w:iCs/>
          <w:sz w:val="20"/>
          <w:szCs w:val="20"/>
          <w:lang w:val="en-US"/>
        </w:rPr>
      </w:pPr>
    </w:p>
    <w:p w14:paraId="70159F07" w14:textId="77777777" w:rsidR="0060204C" w:rsidRDefault="0060204C" w:rsidP="4F3A820B">
      <w:pPr>
        <w:spacing w:after="0" w:line="276" w:lineRule="auto"/>
        <w:rPr>
          <w:rFonts w:ascii="Aptos" w:hAnsi="Aptos" w:cs="Arial"/>
          <w:i/>
          <w:iCs/>
          <w:sz w:val="20"/>
          <w:szCs w:val="20"/>
          <w:lang w:val="en-US"/>
        </w:rPr>
      </w:pPr>
    </w:p>
    <w:p w14:paraId="1A0D2ABB" w14:textId="77777777" w:rsidR="0060204C" w:rsidRDefault="0060204C" w:rsidP="4F3A820B">
      <w:pPr>
        <w:spacing w:after="0" w:line="276" w:lineRule="auto"/>
        <w:rPr>
          <w:rFonts w:ascii="Aptos" w:hAnsi="Aptos" w:cs="Arial"/>
          <w:i/>
          <w:iCs/>
          <w:sz w:val="20"/>
          <w:szCs w:val="20"/>
          <w:lang w:val="en-US"/>
        </w:rPr>
      </w:pPr>
    </w:p>
    <w:p w14:paraId="3F519FFB" w14:textId="0882B958" w:rsidR="00362076" w:rsidRPr="0046298F" w:rsidRDefault="00362076" w:rsidP="4F3A820B">
      <w:pPr>
        <w:spacing w:after="0" w:line="276" w:lineRule="auto"/>
        <w:rPr>
          <w:rFonts w:ascii="Aptos" w:hAnsi="Aptos" w:cs="Arial"/>
          <w:i/>
          <w:iCs/>
          <w:sz w:val="20"/>
          <w:szCs w:val="20"/>
          <w:lang w:val="en-US"/>
        </w:rPr>
      </w:pPr>
      <w:r w:rsidRPr="4F3A820B">
        <w:rPr>
          <w:rFonts w:ascii="Aptos" w:hAnsi="Aptos" w:cs="Arial"/>
          <w:i/>
          <w:iCs/>
          <w:sz w:val="20"/>
          <w:szCs w:val="20"/>
          <w:lang w:val="en-US"/>
        </w:rPr>
        <w:lastRenderedPageBreak/>
        <w:t>Appendix No. 3 – template specifying the B2BNET Customer</w:t>
      </w:r>
    </w:p>
    <w:p w14:paraId="3F519FFC" w14:textId="77777777" w:rsidR="00362076" w:rsidRPr="0046298F" w:rsidRDefault="00362076" w:rsidP="4F3A820B">
      <w:pPr>
        <w:spacing w:before="200" w:after="100" w:line="276" w:lineRule="auto"/>
        <w:jc w:val="center"/>
        <w:rPr>
          <w:rFonts w:ascii="Aptos" w:hAnsi="Aptos"/>
          <w:i/>
          <w:iCs/>
          <w:sz w:val="20"/>
          <w:szCs w:val="20"/>
        </w:rPr>
      </w:pPr>
      <w:r w:rsidRPr="4F3A820B">
        <w:rPr>
          <w:rFonts w:ascii="Aptos" w:eastAsia="Calibri" w:hAnsi="Aptos" w:cs="Calibri"/>
          <w:b/>
          <w:bCs/>
          <w:i/>
          <w:iCs/>
          <w:color w:val="3A3A3A"/>
          <w:sz w:val="20"/>
          <w:szCs w:val="20"/>
          <w:lang w:val="en-US"/>
        </w:rPr>
        <w:t>APPENDIX NO. 3 TO B2B AGREEMENT NO. {{ b2b.contract_number or '…' }}</w:t>
      </w:r>
    </w:p>
    <w:p w14:paraId="3F519FFD" w14:textId="77777777" w:rsidR="00362076" w:rsidRPr="0046298F" w:rsidRDefault="00362076" w:rsidP="4F3A820B">
      <w:pPr>
        <w:spacing w:after="200" w:line="276" w:lineRule="auto"/>
        <w:jc w:val="center"/>
        <w:rPr>
          <w:rFonts w:ascii="Aptos" w:hAnsi="Aptos"/>
          <w:sz w:val="20"/>
          <w:szCs w:val="20"/>
        </w:rPr>
      </w:pPr>
      <w:r w:rsidRPr="4F3A820B">
        <w:rPr>
          <w:rFonts w:ascii="Aptos" w:eastAsia="Calibri" w:hAnsi="Aptos" w:cs="Calibri"/>
          <w:b/>
          <w:bCs/>
          <w:color w:val="E73748"/>
          <w:sz w:val="20"/>
          <w:szCs w:val="20"/>
        </w:rPr>
        <w:t>PROJECT CUSTOMER</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703"/>
        <w:gridCol w:w="5363"/>
      </w:tblGrid>
      <w:tr w:rsidR="00337033" w:rsidRPr="0046298F" w14:paraId="3F51A000" w14:textId="77777777" w:rsidTr="4F3A820B">
        <w:trPr>
          <w:trHeight w:val="450"/>
          <w:tblHeader/>
        </w:trPr>
        <w:tc>
          <w:tcPr>
            <w:tcW w:w="3703" w:type="dxa"/>
            <w:tcBorders>
              <w:top w:val="single" w:sz="2" w:space="0" w:color="AAB4BF"/>
              <w:left w:val="single" w:sz="2" w:space="0" w:color="AAB4BF"/>
              <w:bottom w:val="single" w:sz="2" w:space="0" w:color="AAB4BF"/>
              <w:right w:val="single" w:sz="2" w:space="0" w:color="AAB4BF"/>
            </w:tcBorders>
            <w:shd w:val="clear" w:color="auto" w:fill="E73748"/>
            <w:vAlign w:val="center"/>
            <w:hideMark/>
          </w:tcPr>
          <w:p w14:paraId="3F519FFE" w14:textId="77777777" w:rsidR="00362076" w:rsidRPr="0046298F" w:rsidRDefault="00362076" w:rsidP="4F3A820B">
            <w:pPr>
              <w:spacing w:line="276" w:lineRule="auto"/>
              <w:jc w:val="center"/>
              <w:rPr>
                <w:rFonts w:ascii="Aptos" w:hAnsi="Aptos"/>
                <w:sz w:val="20"/>
                <w:szCs w:val="20"/>
              </w:rPr>
            </w:pPr>
            <w:r w:rsidRPr="4F3A820B">
              <w:rPr>
                <w:rFonts w:ascii="Aptos" w:eastAsia="Calibri" w:hAnsi="Aptos" w:cs="Calibri"/>
                <w:b/>
                <w:bCs/>
                <w:color w:val="FFFFFF" w:themeColor="background1"/>
                <w:sz w:val="20"/>
                <w:szCs w:val="20"/>
              </w:rPr>
              <w:t>Element</w:t>
            </w:r>
          </w:p>
        </w:tc>
        <w:tc>
          <w:tcPr>
            <w:tcW w:w="5363" w:type="dxa"/>
            <w:tcBorders>
              <w:top w:val="single" w:sz="2" w:space="0" w:color="AAB4BF"/>
              <w:left w:val="single" w:sz="2" w:space="0" w:color="AAB4BF"/>
              <w:bottom w:val="single" w:sz="2" w:space="0" w:color="AAB4BF"/>
              <w:right w:val="single" w:sz="2" w:space="0" w:color="AAB4BF"/>
            </w:tcBorders>
            <w:shd w:val="clear" w:color="auto" w:fill="E73748"/>
            <w:vAlign w:val="center"/>
            <w:hideMark/>
          </w:tcPr>
          <w:p w14:paraId="3F519FFF" w14:textId="77777777" w:rsidR="00362076" w:rsidRPr="0046298F" w:rsidRDefault="00362076" w:rsidP="4F3A820B">
            <w:pPr>
              <w:spacing w:line="276" w:lineRule="auto"/>
              <w:jc w:val="center"/>
              <w:rPr>
                <w:rFonts w:ascii="Aptos" w:hAnsi="Aptos"/>
                <w:sz w:val="20"/>
                <w:szCs w:val="20"/>
              </w:rPr>
            </w:pPr>
            <w:r w:rsidRPr="4F3A820B">
              <w:rPr>
                <w:rFonts w:ascii="Aptos" w:eastAsia="Calibri" w:hAnsi="Aptos" w:cs="Calibri"/>
                <w:b/>
                <w:bCs/>
                <w:color w:val="FFFFFF" w:themeColor="background1"/>
                <w:sz w:val="20"/>
                <w:szCs w:val="20"/>
              </w:rPr>
              <w:t>Value</w:t>
            </w:r>
          </w:p>
        </w:tc>
      </w:tr>
      <w:tr w:rsidR="00337033" w:rsidRPr="000945CF" w14:paraId="3F51A003" w14:textId="77777777" w:rsidTr="4F3A820B">
        <w:trPr>
          <w:trHeight w:val="400"/>
        </w:trPr>
        <w:tc>
          <w:tcPr>
            <w:tcW w:w="3703" w:type="dxa"/>
            <w:tcBorders>
              <w:top w:val="single" w:sz="2" w:space="0" w:color="AAB4BF"/>
              <w:left w:val="single" w:sz="2" w:space="0" w:color="AAB4BF"/>
              <w:bottom w:val="single" w:sz="2" w:space="0" w:color="AAB4BF"/>
              <w:right w:val="single" w:sz="2" w:space="0" w:color="AAB4BF"/>
            </w:tcBorders>
            <w:vAlign w:val="center"/>
            <w:hideMark/>
          </w:tcPr>
          <w:p w14:paraId="3F51A001" w14:textId="77777777" w:rsidR="00362076" w:rsidRPr="0046298F" w:rsidRDefault="00362076" w:rsidP="4F3A820B">
            <w:pPr>
              <w:spacing w:line="276" w:lineRule="auto"/>
              <w:rPr>
                <w:rFonts w:ascii="Aptos" w:hAnsi="Aptos"/>
                <w:sz w:val="20"/>
                <w:szCs w:val="20"/>
              </w:rPr>
            </w:pPr>
            <w:r w:rsidRPr="4F3A820B">
              <w:rPr>
                <w:rFonts w:ascii="Aptos" w:eastAsia="Calibri" w:hAnsi="Aptos" w:cs="Calibri"/>
                <w:color w:val="3A3A3A"/>
                <w:sz w:val="20"/>
                <w:szCs w:val="20"/>
              </w:rPr>
              <w:t xml:space="preserve">Project </w:t>
            </w:r>
            <w:proofErr w:type="spellStart"/>
            <w:r w:rsidRPr="4F3A820B">
              <w:rPr>
                <w:rFonts w:ascii="Aptos" w:eastAsia="Calibri" w:hAnsi="Aptos" w:cs="Calibri"/>
                <w:color w:val="3A3A3A"/>
                <w:sz w:val="20"/>
                <w:szCs w:val="20"/>
              </w:rPr>
              <w:t>Customer</w:t>
            </w:r>
            <w:proofErr w:type="spellEnd"/>
            <w:r w:rsidRPr="4F3A820B">
              <w:rPr>
                <w:rFonts w:ascii="Aptos" w:eastAsia="Calibri" w:hAnsi="Aptos" w:cs="Calibri"/>
                <w:color w:val="3A3A3A"/>
                <w:sz w:val="20"/>
                <w:szCs w:val="20"/>
              </w:rPr>
              <w:t xml:space="preserve"> </w:t>
            </w:r>
            <w:proofErr w:type="spellStart"/>
            <w:r w:rsidRPr="4F3A820B">
              <w:rPr>
                <w:rFonts w:ascii="Aptos" w:eastAsia="Calibri" w:hAnsi="Aptos" w:cs="Calibri"/>
                <w:color w:val="3A3A3A"/>
                <w:sz w:val="20"/>
                <w:szCs w:val="20"/>
              </w:rPr>
              <w:t>Name</w:t>
            </w:r>
            <w:proofErr w:type="spellEnd"/>
            <w:r w:rsidRPr="4F3A820B">
              <w:rPr>
                <w:rFonts w:ascii="Aptos" w:eastAsia="Calibri" w:hAnsi="Aptos" w:cs="Calibri"/>
                <w:color w:val="3A3A3A"/>
                <w:sz w:val="20"/>
                <w:szCs w:val="20"/>
              </w:rPr>
              <w:t>:</w:t>
            </w:r>
          </w:p>
        </w:tc>
        <w:tc>
          <w:tcPr>
            <w:tcW w:w="5363" w:type="dxa"/>
            <w:tcBorders>
              <w:top w:val="single" w:sz="2" w:space="0" w:color="AAB4BF"/>
              <w:left w:val="single" w:sz="2" w:space="0" w:color="AAB4BF"/>
              <w:bottom w:val="single" w:sz="2" w:space="0" w:color="AAB4BF"/>
              <w:right w:val="single" w:sz="2" w:space="0" w:color="AAB4BF"/>
            </w:tcBorders>
            <w:vAlign w:val="center"/>
            <w:hideMark/>
          </w:tcPr>
          <w:p w14:paraId="3F51A002" w14:textId="77777777" w:rsidR="00362076" w:rsidRPr="0046298F" w:rsidRDefault="00362076" w:rsidP="4F3A820B">
            <w:pPr>
              <w:spacing w:line="276" w:lineRule="auto"/>
              <w:rPr>
                <w:rFonts w:ascii="Aptos" w:hAnsi="Aptos"/>
                <w:sz w:val="20"/>
                <w:szCs w:val="20"/>
                <w:lang w:val="en-US"/>
              </w:rPr>
            </w:pPr>
            <w:r w:rsidRPr="4F3A820B">
              <w:rPr>
                <w:rFonts w:ascii="Aptos" w:eastAsia="Calibri" w:hAnsi="Aptos" w:cs="Calibri"/>
                <w:color w:val="3A3A3A"/>
                <w:sz w:val="20"/>
                <w:szCs w:val="20"/>
                <w:lang w:val="en-US"/>
              </w:rPr>
              <w:t>{{ client.legal_name or client.name or '………' }}</w:t>
            </w:r>
          </w:p>
        </w:tc>
      </w:tr>
      <w:tr w:rsidR="00337033" w:rsidRPr="000945CF" w14:paraId="3F51A006" w14:textId="77777777" w:rsidTr="4F3A820B">
        <w:trPr>
          <w:trHeight w:val="400"/>
        </w:trPr>
        <w:tc>
          <w:tcPr>
            <w:tcW w:w="3703" w:type="dxa"/>
            <w:tcBorders>
              <w:top w:val="single" w:sz="2" w:space="0" w:color="AAB4BF"/>
              <w:left w:val="single" w:sz="2" w:space="0" w:color="AAB4BF"/>
              <w:bottom w:val="single" w:sz="2" w:space="0" w:color="AAB4BF"/>
              <w:right w:val="single" w:sz="2" w:space="0" w:color="AAB4BF"/>
            </w:tcBorders>
            <w:shd w:val="clear" w:color="auto" w:fill="E1E1E1"/>
            <w:vAlign w:val="center"/>
            <w:hideMark/>
          </w:tcPr>
          <w:p w14:paraId="3F51A004" w14:textId="77777777" w:rsidR="00362076" w:rsidRPr="0046298F" w:rsidRDefault="00362076" w:rsidP="4F3A820B">
            <w:pPr>
              <w:spacing w:line="276" w:lineRule="auto"/>
              <w:rPr>
                <w:rFonts w:ascii="Aptos" w:hAnsi="Aptos"/>
                <w:sz w:val="20"/>
                <w:szCs w:val="20"/>
              </w:rPr>
            </w:pPr>
            <w:proofErr w:type="spellStart"/>
            <w:r w:rsidRPr="4F3A820B">
              <w:rPr>
                <w:rFonts w:ascii="Aptos" w:hAnsi="Aptos"/>
                <w:sz w:val="20"/>
                <w:szCs w:val="20"/>
              </w:rPr>
              <w:t>Address</w:t>
            </w:r>
            <w:proofErr w:type="spellEnd"/>
            <w:r w:rsidRPr="4F3A820B">
              <w:rPr>
                <w:rFonts w:ascii="Aptos" w:hAnsi="Aptos"/>
                <w:sz w:val="20"/>
                <w:szCs w:val="20"/>
              </w:rPr>
              <w:t xml:space="preserve"> (</w:t>
            </w:r>
            <w:proofErr w:type="spellStart"/>
            <w:r w:rsidRPr="4F3A820B">
              <w:rPr>
                <w:rFonts w:ascii="Aptos" w:hAnsi="Aptos"/>
                <w:sz w:val="20"/>
                <w:szCs w:val="20"/>
              </w:rPr>
              <w:t>city</w:t>
            </w:r>
            <w:proofErr w:type="spellEnd"/>
            <w:r w:rsidRPr="4F3A820B">
              <w:rPr>
                <w:rFonts w:ascii="Aptos" w:hAnsi="Aptos"/>
                <w:sz w:val="20"/>
                <w:szCs w:val="20"/>
              </w:rPr>
              <w:t>):</w:t>
            </w:r>
          </w:p>
        </w:tc>
        <w:tc>
          <w:tcPr>
            <w:tcW w:w="5363" w:type="dxa"/>
            <w:tcBorders>
              <w:top w:val="single" w:sz="2" w:space="0" w:color="AAB4BF"/>
              <w:left w:val="single" w:sz="2" w:space="0" w:color="AAB4BF"/>
              <w:bottom w:val="single" w:sz="2" w:space="0" w:color="AAB4BF"/>
              <w:right w:val="single" w:sz="2" w:space="0" w:color="AAB4BF"/>
            </w:tcBorders>
            <w:shd w:val="clear" w:color="auto" w:fill="E1E1E1"/>
            <w:vAlign w:val="center"/>
            <w:hideMark/>
          </w:tcPr>
          <w:p w14:paraId="3F51A005" w14:textId="77777777" w:rsidR="00362076" w:rsidRPr="0046298F" w:rsidRDefault="00362076" w:rsidP="4F3A820B">
            <w:pPr>
              <w:spacing w:line="276" w:lineRule="auto"/>
              <w:rPr>
                <w:rFonts w:ascii="Aptos" w:hAnsi="Aptos"/>
                <w:i/>
                <w:iCs/>
                <w:sz w:val="20"/>
                <w:szCs w:val="20"/>
                <w:lang w:val="en-US"/>
              </w:rPr>
            </w:pPr>
            <w:r w:rsidRPr="4F3A820B">
              <w:rPr>
                <w:rFonts w:ascii="Aptos" w:eastAsia="Calibri" w:hAnsi="Aptos" w:cs="Calibri"/>
                <w:i/>
                <w:iCs/>
                <w:color w:val="3A3A3A"/>
                <w:sz w:val="20"/>
                <w:szCs w:val="20"/>
                <w:lang w:val="en-US"/>
              </w:rPr>
              <w:t>{{ b2b.project_city or '………' }}</w:t>
            </w:r>
          </w:p>
        </w:tc>
      </w:tr>
      <w:tr w:rsidR="008B5F93" w:rsidRPr="000945CF" w14:paraId="3F51A009" w14:textId="77777777" w:rsidTr="4F3A820B">
        <w:trPr>
          <w:trHeight w:val="400"/>
        </w:trPr>
        <w:tc>
          <w:tcPr>
            <w:tcW w:w="3703" w:type="dxa"/>
            <w:tcBorders>
              <w:top w:val="single" w:sz="2" w:space="0" w:color="AAB4BF"/>
              <w:left w:val="single" w:sz="2" w:space="0" w:color="AAB4BF"/>
              <w:bottom w:val="single" w:sz="2" w:space="0" w:color="AAB4BF"/>
              <w:right w:val="single" w:sz="2" w:space="0" w:color="AAB4BF"/>
            </w:tcBorders>
            <w:shd w:val="clear" w:color="auto" w:fill="E1E1E1"/>
            <w:vAlign w:val="center"/>
            <w:hideMark/>
          </w:tcPr>
          <w:p w14:paraId="3F51A007" w14:textId="77777777" w:rsidR="00362076" w:rsidRPr="0046298F" w:rsidRDefault="00362076" w:rsidP="4F3A820B">
            <w:pPr>
              <w:spacing w:line="276" w:lineRule="auto"/>
              <w:rPr>
                <w:rFonts w:ascii="Aptos" w:hAnsi="Aptos"/>
                <w:sz w:val="20"/>
                <w:szCs w:val="20"/>
                <w:lang w:val="en-US"/>
              </w:rPr>
            </w:pPr>
            <w:r w:rsidRPr="4F3A820B">
              <w:rPr>
                <w:rFonts w:ascii="Aptos" w:eastAsia="Calibri" w:hAnsi="Aptos" w:cs="Calibri"/>
                <w:color w:val="3A3A3A"/>
                <w:sz w:val="20"/>
                <w:szCs w:val="20"/>
                <w:lang w:val="en-US"/>
              </w:rPr>
              <w:t xml:space="preserve">Project description and scope of services (if known): </w:t>
            </w:r>
          </w:p>
        </w:tc>
        <w:tc>
          <w:tcPr>
            <w:tcW w:w="5363" w:type="dxa"/>
            <w:tcBorders>
              <w:top w:val="single" w:sz="2" w:space="0" w:color="AAB4BF"/>
              <w:left w:val="single" w:sz="2" w:space="0" w:color="AAB4BF"/>
              <w:bottom w:val="single" w:sz="2" w:space="0" w:color="AAB4BF"/>
              <w:right w:val="single" w:sz="2" w:space="0" w:color="AAB4BF"/>
            </w:tcBorders>
            <w:shd w:val="clear" w:color="auto" w:fill="E1E1E1"/>
            <w:vAlign w:val="center"/>
            <w:hideMark/>
          </w:tcPr>
          <w:p w14:paraId="3F51A008" w14:textId="77777777" w:rsidR="00362076" w:rsidRPr="0046298F" w:rsidRDefault="00362076" w:rsidP="4F3A820B">
            <w:pPr>
              <w:spacing w:line="276" w:lineRule="auto"/>
              <w:rPr>
                <w:rFonts w:ascii="Aptos" w:hAnsi="Aptos"/>
                <w:i/>
                <w:iCs/>
                <w:sz w:val="20"/>
                <w:szCs w:val="20"/>
                <w:lang w:val="en-US"/>
              </w:rPr>
            </w:pPr>
            <w:r w:rsidRPr="4F3A820B">
              <w:rPr>
                <w:rFonts w:ascii="Aptos" w:eastAsia="Calibri" w:hAnsi="Aptos" w:cs="Calibri"/>
                <w:i/>
                <w:iCs/>
                <w:color w:val="3A3A3A"/>
                <w:sz w:val="20"/>
                <w:szCs w:val="20"/>
                <w:lang w:val="en-US"/>
              </w:rPr>
              <w:t>{{ b2b.project_description or '………' }}</w:t>
            </w:r>
          </w:p>
        </w:tc>
      </w:tr>
      <w:tr w:rsidR="00337033" w:rsidRPr="0046298F" w14:paraId="3F51A00C" w14:textId="77777777" w:rsidTr="4F3A820B">
        <w:trPr>
          <w:trHeight w:val="400"/>
        </w:trPr>
        <w:tc>
          <w:tcPr>
            <w:tcW w:w="3703" w:type="dxa"/>
            <w:tcBorders>
              <w:top w:val="single" w:sz="2" w:space="0" w:color="AAB4BF"/>
              <w:left w:val="single" w:sz="2" w:space="0" w:color="AAB4BF"/>
              <w:bottom w:val="single" w:sz="2" w:space="0" w:color="AAB4BF"/>
              <w:right w:val="single" w:sz="2" w:space="0" w:color="AAB4BF"/>
            </w:tcBorders>
            <w:shd w:val="clear" w:color="auto" w:fill="E1E1E1"/>
            <w:vAlign w:val="center"/>
            <w:hideMark/>
          </w:tcPr>
          <w:p w14:paraId="3F51A00A" w14:textId="5B030A1F" w:rsidR="00362076" w:rsidRPr="0046298F" w:rsidRDefault="00362076" w:rsidP="4F3A820B">
            <w:pPr>
              <w:spacing w:line="276" w:lineRule="auto"/>
              <w:rPr>
                <w:rFonts w:ascii="Aptos" w:hAnsi="Aptos"/>
                <w:sz w:val="20"/>
                <w:szCs w:val="20"/>
                <w:lang w:val="en-US"/>
              </w:rPr>
            </w:pPr>
            <w:r w:rsidRPr="4F3A820B">
              <w:rPr>
                <w:rFonts w:ascii="Aptos" w:eastAsia="Calibri" w:hAnsi="Aptos" w:cs="Calibri"/>
                <w:color w:val="3A3A3A"/>
                <w:sz w:val="20"/>
                <w:szCs w:val="20"/>
                <w:lang w:val="en-US"/>
              </w:rPr>
              <w:t>Start date of service provision</w:t>
            </w:r>
            <w:r w:rsidR="779EBA89" w:rsidRPr="4F3A820B">
              <w:rPr>
                <w:rFonts w:ascii="Aptos" w:eastAsia="Calibri" w:hAnsi="Aptos" w:cs="Calibri"/>
                <w:color w:val="3A3A3A"/>
                <w:sz w:val="20"/>
                <w:szCs w:val="20"/>
                <w:lang w:val="en-US"/>
              </w:rPr>
              <w:t>:</w:t>
            </w:r>
          </w:p>
        </w:tc>
        <w:tc>
          <w:tcPr>
            <w:tcW w:w="5363" w:type="dxa"/>
            <w:tcBorders>
              <w:top w:val="single" w:sz="2" w:space="0" w:color="AAB4BF"/>
              <w:left w:val="single" w:sz="2" w:space="0" w:color="AAB4BF"/>
              <w:bottom w:val="single" w:sz="2" w:space="0" w:color="AAB4BF"/>
              <w:right w:val="single" w:sz="2" w:space="0" w:color="AAB4BF"/>
            </w:tcBorders>
            <w:shd w:val="clear" w:color="auto" w:fill="E1E1E1"/>
            <w:vAlign w:val="center"/>
            <w:hideMark/>
          </w:tcPr>
          <w:p w14:paraId="3F51A00B" w14:textId="77777777" w:rsidR="00362076" w:rsidRPr="0046298F" w:rsidRDefault="00362076" w:rsidP="4F3A820B">
            <w:pPr>
              <w:spacing w:line="276" w:lineRule="auto"/>
              <w:rPr>
                <w:rFonts w:ascii="Aptos" w:hAnsi="Aptos"/>
                <w:sz w:val="20"/>
                <w:szCs w:val="20"/>
              </w:rPr>
            </w:pPr>
            <w:r w:rsidRPr="4F3A820B">
              <w:rPr>
                <w:rFonts w:ascii="Aptos" w:eastAsia="Calibri" w:hAnsi="Aptos" w:cs="Calibri"/>
                <w:color w:val="3A3A3A"/>
                <w:sz w:val="20"/>
                <w:szCs w:val="20"/>
              </w:rPr>
              <w:t>{{ contract.start_date | pl_date }}</w:t>
            </w:r>
          </w:p>
        </w:tc>
      </w:tr>
      <w:tr>
        <w:tc>
          <w:tcPr>
            <w:tcW w:type="dxa" w:w="3703"/>
          </w:tcPr>
          <w:p>
            <w:r>
              <w:t>Detailed scope of Services:</w:t>
            </w:r>
          </w:p>
        </w:tc>
        <w:tc>
          <w:tcPr>
            <w:tcW w:type="dxa" w:w="5363"/>
          </w:tcPr>
          <w:p>
            <w:r>
              <w:t>{%p for it in b2b.scope_items %}</w:t>
            </w:r>
          </w:p>
          <w:p>
            <w:r>
              <w:t>•  {{ it }}</w:t>
            </w:r>
          </w:p>
          <w:p>
            <w:r>
              <w:t>{%p endfor %}</w:t>
            </w:r>
          </w:p>
        </w:tc>
      </w:tr>
    </w:tbl>
    <w:p w14:paraId="3F51A00D" w14:textId="77777777" w:rsidR="00362076" w:rsidRPr="0046298F" w:rsidRDefault="00362076" w:rsidP="4F3A820B">
      <w:pPr>
        <w:spacing w:after="0" w:line="276" w:lineRule="auto"/>
        <w:rPr>
          <w:rFonts w:ascii="Aptos" w:hAnsi="Aptos" w:cs="Arial"/>
          <w:sz w:val="20"/>
          <w:szCs w:val="20"/>
        </w:rPr>
      </w:pPr>
    </w:p>
    <w:p w14:paraId="3F51A00E" w14:textId="77777777" w:rsidR="00362076" w:rsidRPr="0046298F" w:rsidRDefault="00362076" w:rsidP="4F3A820B">
      <w:pPr>
        <w:spacing w:after="0" w:line="276" w:lineRule="auto"/>
        <w:rPr>
          <w:rFonts w:ascii="Aptos" w:hAnsi="Aptos" w:cs="Arial"/>
          <w:sz w:val="20"/>
          <w:szCs w:val="20"/>
        </w:rPr>
      </w:pPr>
    </w:p>
    <w:p w14:paraId="3F51A00F" w14:textId="77777777" w:rsidR="00362076" w:rsidRPr="0046298F" w:rsidRDefault="00362076" w:rsidP="4F3A820B">
      <w:pPr>
        <w:spacing w:after="0" w:line="276" w:lineRule="auto"/>
        <w:rPr>
          <w:rFonts w:ascii="Aptos" w:hAnsi="Aptos" w:cs="Arial"/>
          <w:sz w:val="20"/>
          <w:szCs w:val="20"/>
        </w:rPr>
      </w:pPr>
    </w:p>
    <w:p w14:paraId="3F51A010" w14:textId="77777777" w:rsidR="00362076" w:rsidRPr="0046298F" w:rsidRDefault="00362076" w:rsidP="4F3A820B">
      <w:pPr>
        <w:spacing w:after="0" w:line="276" w:lineRule="auto"/>
        <w:rPr>
          <w:rFonts w:ascii="Aptos" w:hAnsi="Aptos" w:cs="Arial"/>
          <w:sz w:val="20"/>
          <w:szCs w:val="20"/>
        </w:rPr>
      </w:pPr>
    </w:p>
    <w:p w14:paraId="3F51A011" w14:textId="77777777" w:rsidR="00362076" w:rsidRPr="0046298F" w:rsidRDefault="00362076" w:rsidP="4F3A820B">
      <w:pPr>
        <w:spacing w:after="0" w:line="276" w:lineRule="auto"/>
        <w:rPr>
          <w:rFonts w:ascii="Aptos" w:hAnsi="Aptos" w:cs="Arial"/>
          <w:sz w:val="20"/>
          <w:szCs w:val="20"/>
        </w:rPr>
      </w:pPr>
    </w:p>
    <w:p w14:paraId="3F51A012" w14:textId="77777777" w:rsidR="00362076" w:rsidRPr="0046298F" w:rsidRDefault="00362076" w:rsidP="4F3A820B">
      <w:pPr>
        <w:spacing w:after="0" w:line="276" w:lineRule="auto"/>
        <w:rPr>
          <w:rFonts w:ascii="Aptos" w:hAnsi="Aptos" w:cs="Arial"/>
          <w:sz w:val="20"/>
          <w:szCs w:val="20"/>
        </w:rPr>
      </w:pPr>
    </w:p>
    <w:p w14:paraId="3F51A013" w14:textId="77777777" w:rsidR="00362076" w:rsidRPr="0046298F" w:rsidRDefault="00362076" w:rsidP="4F3A820B">
      <w:pPr>
        <w:spacing w:after="0" w:line="276" w:lineRule="auto"/>
        <w:rPr>
          <w:rFonts w:ascii="Aptos" w:hAnsi="Aptos" w:cs="Arial"/>
          <w:sz w:val="20"/>
          <w:szCs w:val="20"/>
        </w:rPr>
      </w:pPr>
      <w:r w:rsidRPr="4F3A820B">
        <w:rPr>
          <w:rFonts w:ascii="Aptos" w:hAnsi="Aptos" w:cs="Arial"/>
          <w:sz w:val="20"/>
          <w:szCs w:val="20"/>
        </w:rPr>
        <w:t>________________________</w:t>
      </w:r>
      <w:r>
        <w:tab/>
      </w:r>
      <w:r>
        <w:tab/>
      </w:r>
      <w:r>
        <w:tab/>
      </w:r>
      <w:r>
        <w:tab/>
      </w:r>
      <w:r>
        <w:tab/>
      </w:r>
      <w:r>
        <w:tab/>
      </w:r>
      <w:r w:rsidRPr="4F3A820B">
        <w:rPr>
          <w:rFonts w:ascii="Aptos" w:hAnsi="Aptos" w:cs="Arial"/>
          <w:sz w:val="20"/>
          <w:szCs w:val="20"/>
        </w:rPr>
        <w:t>________________</w:t>
      </w:r>
    </w:p>
    <w:p w14:paraId="3F51A014" w14:textId="7C501631" w:rsidR="00362076" w:rsidRPr="0046298F" w:rsidRDefault="00362076" w:rsidP="4F3A820B">
      <w:pPr>
        <w:spacing w:after="0" w:line="276" w:lineRule="auto"/>
        <w:rPr>
          <w:rFonts w:ascii="Aptos" w:hAnsi="Aptos" w:cs="Arial"/>
          <w:sz w:val="20"/>
          <w:szCs w:val="20"/>
        </w:rPr>
      </w:pPr>
      <w:r w:rsidRPr="4F3A820B">
        <w:rPr>
          <w:rFonts w:ascii="Aptos" w:hAnsi="Aptos" w:cs="Arial"/>
          <w:sz w:val="20"/>
          <w:szCs w:val="20"/>
        </w:rPr>
        <w:t>B2B.NET S.A.</w:t>
      </w:r>
      <w:r>
        <w:tab/>
      </w:r>
      <w:r>
        <w:tab/>
      </w:r>
      <w:r>
        <w:tab/>
      </w:r>
      <w:r>
        <w:tab/>
      </w:r>
      <w:r>
        <w:tab/>
      </w:r>
      <w:r>
        <w:tab/>
      </w:r>
      <w:r>
        <w:tab/>
      </w:r>
      <w:r>
        <w:tab/>
      </w:r>
      <w:r w:rsidR="13793D4D" w:rsidRPr="4F3A820B">
        <w:rPr>
          <w:rFonts w:ascii="Aptos" w:hAnsi="Aptos" w:cs="Arial"/>
          <w:sz w:val="20"/>
          <w:szCs w:val="20"/>
        </w:rPr>
        <w:t xml:space="preserve">            </w:t>
      </w:r>
      <w:r w:rsidRPr="4F3A820B">
        <w:rPr>
          <w:rFonts w:ascii="Aptos" w:hAnsi="Aptos" w:cs="Arial"/>
          <w:sz w:val="20"/>
          <w:szCs w:val="20"/>
        </w:rPr>
        <w:t>Partner</w:t>
      </w:r>
    </w:p>
    <w:sectPr w:rsidR="00362076" w:rsidRPr="0046298F" w:rsidSect="002842BE">
      <w:headerReference w:type="even" r:id="rId11"/>
      <w:headerReference w:type="default" r:id="rId12"/>
      <w:footerReference w:type="default" r:id="rId13"/>
      <w:pgSz w:w="11906" w:h="16838"/>
      <w:pgMar w:top="1107" w:right="1417" w:bottom="1417" w:left="1417" w:header="454"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B603D7" w14:textId="77777777" w:rsidR="00495743" w:rsidRDefault="00495743">
      <w:pPr>
        <w:spacing w:after="0" w:line="240" w:lineRule="auto"/>
      </w:pPr>
      <w:r>
        <w:separator/>
      </w:r>
    </w:p>
  </w:endnote>
  <w:endnote w:type="continuationSeparator" w:id="0">
    <w:p w14:paraId="192ACC25" w14:textId="77777777" w:rsidR="00495743" w:rsidRDefault="0049574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Verdana">
    <w:panose1 w:val="020B0604030504040204"/>
    <w:charset w:val="EE"/>
    <w:family w:val="swiss"/>
    <w:pitch w:val="variable"/>
    <w:sig w:usb0="A00006FF" w:usb1="4000205B" w:usb2="00000010" w:usb3="00000000" w:csb0="0000019F" w:csb1="00000000"/>
  </w:font>
  <w:font w:name="Calibri Light">
    <w:panose1 w:val="020F0302020204030204"/>
    <w:charset w:val="EE"/>
    <w:family w:val="swiss"/>
    <w:pitch w:val="variable"/>
    <w:sig w:usb0="E4002EFF" w:usb1="C200247B" w:usb2="00000009" w:usb3="00000000" w:csb0="000001FF" w:csb1="00000000"/>
  </w:font>
  <w:font w:name="Segoe UI">
    <w:panose1 w:val="020B0502040204020203"/>
    <w:charset w:val="EE"/>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Roboto">
    <w:charset w:val="00"/>
    <w:family w:val="auto"/>
    <w:pitch w:val="variable"/>
    <w:sig w:usb0="E0000AFF" w:usb1="5000217F" w:usb2="0000002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51A022" w14:textId="77777777" w:rsidR="00362076" w:rsidRDefault="00362076" w:rsidP="008E4098">
    <w:pPr>
      <w:pStyle w:val="Stopka"/>
      <w:pBdr>
        <w:top w:val="single" w:sz="4" w:space="1" w:color="auto"/>
      </w:pBdr>
      <w:jc w:val="both"/>
      <w:rPr>
        <w:rFonts w:ascii="Arial" w:hAnsi="Arial" w:cs="Arial"/>
        <w:sz w:val="16"/>
        <w:szCs w:val="16"/>
      </w:rPr>
    </w:pPr>
  </w:p>
  <w:p w14:paraId="3F51A023" w14:textId="77777777" w:rsidR="00362076" w:rsidRPr="008E4098" w:rsidRDefault="00362076" w:rsidP="008E4098">
    <w:pPr>
      <w:pStyle w:val="Stopka"/>
      <w:pBdr>
        <w:top w:val="single" w:sz="4" w:space="1" w:color="auto"/>
      </w:pBdr>
      <w:jc w:val="both"/>
      <w:rPr>
        <w:rFonts w:ascii="Arial" w:hAnsi="Arial" w:cs="Arial"/>
        <w:sz w:val="16"/>
        <w:szCs w:val="16"/>
      </w:rPr>
    </w:pPr>
    <w:r>
      <w:rPr>
        <w:rFonts w:ascii="Arial" w:hAnsi="Arial" w:cs="Arial"/>
        <w:sz w:val="16"/>
        <w:szCs w:val="16"/>
      </w:rPr>
      <w:t>B2B.net S.A., Aleje Jerozolimskie 180</w:t>
    </w:r>
    <w:r w:rsidRPr="008E4098">
      <w:rPr>
        <w:rFonts w:ascii="Arial" w:hAnsi="Arial" w:cs="Arial"/>
        <w:sz w:val="16"/>
        <w:szCs w:val="16"/>
      </w:rPr>
      <w:t xml:space="preserve">, </w:t>
    </w:r>
    <w:r>
      <w:rPr>
        <w:rFonts w:ascii="Arial" w:hAnsi="Arial" w:cs="Arial"/>
        <w:sz w:val="16"/>
        <w:szCs w:val="16"/>
      </w:rPr>
      <w:t xml:space="preserve">Kopernik Office </w:t>
    </w:r>
    <w:proofErr w:type="spellStart"/>
    <w:r>
      <w:rPr>
        <w:rFonts w:ascii="Arial" w:hAnsi="Arial" w:cs="Arial"/>
        <w:sz w:val="16"/>
        <w:szCs w:val="16"/>
      </w:rPr>
      <w:t>Building</w:t>
    </w:r>
    <w:proofErr w:type="spellEnd"/>
    <w:r>
      <w:rPr>
        <w:rFonts w:ascii="Arial" w:hAnsi="Arial" w:cs="Arial"/>
        <w:sz w:val="16"/>
        <w:szCs w:val="16"/>
      </w:rPr>
      <w:t xml:space="preserve">, 02-486 </w:t>
    </w:r>
    <w:proofErr w:type="spellStart"/>
    <w:r>
      <w:rPr>
        <w:rFonts w:ascii="Arial" w:hAnsi="Arial" w:cs="Arial"/>
        <w:sz w:val="16"/>
        <w:szCs w:val="16"/>
      </w:rPr>
      <w:t>Warsaw</w:t>
    </w:r>
    <w:proofErr w:type="spellEnd"/>
    <w:r>
      <w:rPr>
        <w:rFonts w:ascii="Arial" w:hAnsi="Arial" w:cs="Arial"/>
        <w:sz w:val="16"/>
        <w:szCs w:val="16"/>
      </w:rPr>
      <w:t>,</w:t>
    </w:r>
    <w:r w:rsidRPr="008C2D35">
      <w:rPr>
        <w:rFonts w:ascii="Arial" w:hAnsi="Arial" w:cs="Arial"/>
        <w:sz w:val="16"/>
        <w:szCs w:val="16"/>
      </w:rPr>
      <w:t xml:space="preserve"> office@B2Bnetwork.pl</w:t>
    </w:r>
    <w:r>
      <w:rPr>
        <w:rFonts w:ascii="Arial" w:hAnsi="Arial" w:cs="Arial"/>
        <w:sz w:val="16"/>
        <w:szCs w:val="16"/>
      </w:rPr>
      <w:t>, www.B2Bnetwork.pl</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09EF3E" w14:textId="77777777" w:rsidR="00495743" w:rsidRDefault="00495743">
      <w:pPr>
        <w:spacing w:after="0" w:line="240" w:lineRule="auto"/>
      </w:pPr>
      <w:r>
        <w:separator/>
      </w:r>
    </w:p>
  </w:footnote>
  <w:footnote w:type="continuationSeparator" w:id="0">
    <w:p w14:paraId="129AA711" w14:textId="77777777" w:rsidR="00495743" w:rsidRDefault="0049574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51A01D" w14:textId="77777777" w:rsidR="00362076" w:rsidRDefault="00362076" w:rsidP="008E4098">
    <w:pPr>
      <w:pStyle w:val="Nagwek"/>
      <w:framePr w:wrap="around" w:vAnchor="text" w:hAnchor="margin" w:xAlign="right" w:y="1"/>
      <w:rPr>
        <w:rStyle w:val="Numerstrony"/>
      </w:rPr>
    </w:pPr>
    <w:r>
      <w:rPr>
        <w:rStyle w:val="Numerstrony"/>
      </w:rPr>
      <w:fldChar w:fldCharType="begin"/>
    </w:r>
    <w:r>
      <w:rPr>
        <w:rStyle w:val="Numerstrony"/>
      </w:rPr>
      <w:instrText xml:space="preserve">PAGE  </w:instrText>
    </w:r>
    <w:r>
      <w:rPr>
        <w:rStyle w:val="Numerstrony"/>
      </w:rPr>
      <w:fldChar w:fldCharType="end"/>
    </w:r>
  </w:p>
  <w:p w14:paraId="3F51A01E" w14:textId="77777777" w:rsidR="00362076" w:rsidRDefault="00362076" w:rsidP="008E4098">
    <w:pPr>
      <w:pStyle w:val="Nagwek"/>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51A01F" w14:textId="77777777" w:rsidR="00362076" w:rsidRPr="00085E63" w:rsidRDefault="00362076" w:rsidP="008E4098">
    <w:pPr>
      <w:pStyle w:val="Nagwek"/>
      <w:framePr w:wrap="around" w:vAnchor="text" w:hAnchor="margin" w:xAlign="right" w:y="1"/>
      <w:rPr>
        <w:rStyle w:val="Numerstrony"/>
        <w:sz w:val="16"/>
        <w:szCs w:val="16"/>
      </w:rPr>
    </w:pPr>
    <w:r w:rsidRPr="00085E63">
      <w:rPr>
        <w:rStyle w:val="Numerstrony"/>
        <w:sz w:val="16"/>
        <w:szCs w:val="16"/>
      </w:rPr>
      <w:fldChar w:fldCharType="begin"/>
    </w:r>
    <w:r w:rsidRPr="00085E63">
      <w:rPr>
        <w:rStyle w:val="Numerstrony"/>
        <w:sz w:val="16"/>
        <w:szCs w:val="16"/>
      </w:rPr>
      <w:instrText xml:space="preserve">PAGE  </w:instrText>
    </w:r>
    <w:r w:rsidRPr="00085E63">
      <w:rPr>
        <w:rStyle w:val="Numerstrony"/>
        <w:sz w:val="16"/>
        <w:szCs w:val="16"/>
      </w:rPr>
      <w:fldChar w:fldCharType="separate"/>
    </w:r>
    <w:r>
      <w:rPr>
        <w:rStyle w:val="Numerstrony"/>
        <w:noProof/>
        <w:sz w:val="16"/>
        <w:szCs w:val="16"/>
      </w:rPr>
      <w:t>9</w:t>
    </w:r>
    <w:r w:rsidRPr="00085E63">
      <w:rPr>
        <w:rStyle w:val="Numerstrony"/>
        <w:sz w:val="16"/>
        <w:szCs w:val="16"/>
      </w:rPr>
      <w:fldChar w:fldCharType="end"/>
    </w:r>
  </w:p>
  <w:p w14:paraId="3F51A020" w14:textId="77777777" w:rsidR="00362076" w:rsidRDefault="00362076" w:rsidP="00085E63">
    <w:pPr>
      <w:pStyle w:val="Nagwek"/>
      <w:ind w:right="360"/>
    </w:pPr>
    <w:r>
      <w:rPr>
        <w:noProof/>
        <w:lang w:eastAsia="pl-PL"/>
      </w:rPr>
      <w:drawing>
        <wp:inline distT="0" distB="0" distL="0" distR="0" wp14:anchorId="3F51A024" wp14:editId="3F51A025">
          <wp:extent cx="733425" cy="489273"/>
          <wp:effectExtent l="0" t="0" r="0" b="6350"/>
          <wp:docPr id="2" name="Obraz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41161" cy="494433"/>
                  </a:xfrm>
                  <a:prstGeom prst="rect">
                    <a:avLst/>
                  </a:prstGeom>
                  <a:noFill/>
                  <a:ln>
                    <a:noFill/>
                  </a:ln>
                </pic:spPr>
              </pic:pic>
            </a:graphicData>
          </a:graphic>
        </wp:inline>
      </w:drawing>
    </w:r>
  </w:p>
  <w:p w14:paraId="3F51A021" w14:textId="77777777" w:rsidR="00362076" w:rsidRDefault="00362076" w:rsidP="00085E63">
    <w:pPr>
      <w:pStyle w:val="Nagwek"/>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D910B260"/>
    <w:lvl w:ilvl="0">
      <w:start w:val="1"/>
      <w:numFmt w:val="decimal"/>
      <w:pStyle w:val="Nagwek1"/>
      <w:lvlText w:val="%1."/>
      <w:legacy w:legacy="1" w:legacySpace="0" w:legacyIndent="708"/>
      <w:lvlJc w:val="left"/>
      <w:pPr>
        <w:ind w:left="709" w:hanging="708"/>
      </w:pPr>
    </w:lvl>
    <w:lvl w:ilvl="1">
      <w:start w:val="1"/>
      <w:numFmt w:val="decimal"/>
      <w:pStyle w:val="Nagwek2"/>
      <w:lvlText w:val="%1.%2"/>
      <w:legacy w:legacy="1" w:legacySpace="0" w:legacyIndent="708"/>
      <w:lvlJc w:val="left"/>
      <w:pPr>
        <w:ind w:left="709" w:hanging="708"/>
      </w:pPr>
      <w:rPr>
        <w:rFonts w:ascii="Arial" w:eastAsia="Times New Roman" w:hAnsi="Arial" w:cs="Arial"/>
      </w:rPr>
    </w:lvl>
    <w:lvl w:ilvl="2">
      <w:start w:val="1"/>
      <w:numFmt w:val="decimal"/>
      <w:pStyle w:val="Nagwek3"/>
      <w:lvlText w:val="%1.%2.%3."/>
      <w:legacy w:legacy="1" w:legacySpace="0" w:legacyIndent="708"/>
      <w:lvlJc w:val="left"/>
      <w:pPr>
        <w:ind w:left="709" w:hanging="708"/>
      </w:pPr>
    </w:lvl>
    <w:lvl w:ilvl="3">
      <w:start w:val="1"/>
      <w:numFmt w:val="decimal"/>
      <w:pStyle w:val="Nagwek4"/>
      <w:lvlText w:val="%1.%2.%3.%4."/>
      <w:legacy w:legacy="1" w:legacySpace="0" w:legacyIndent="708"/>
      <w:lvlJc w:val="left"/>
      <w:pPr>
        <w:ind w:left="709" w:hanging="708"/>
      </w:pPr>
    </w:lvl>
    <w:lvl w:ilvl="4">
      <w:start w:val="1"/>
      <w:numFmt w:val="decimal"/>
      <w:pStyle w:val="Nagwek5"/>
      <w:lvlText w:val="%1.%2.%3.%4.%5."/>
      <w:legacy w:legacy="1" w:legacySpace="0" w:legacyIndent="708"/>
      <w:lvlJc w:val="left"/>
      <w:pPr>
        <w:ind w:left="709" w:hanging="708"/>
      </w:pPr>
    </w:lvl>
    <w:lvl w:ilvl="5">
      <w:start w:val="1"/>
      <w:numFmt w:val="decimal"/>
      <w:pStyle w:val="Nagwek6"/>
      <w:lvlText w:val="%1.%2.%3.%4.%5.%6."/>
      <w:legacy w:legacy="1" w:legacySpace="0" w:legacyIndent="708"/>
      <w:lvlJc w:val="left"/>
      <w:pPr>
        <w:ind w:left="709" w:hanging="708"/>
      </w:pPr>
    </w:lvl>
    <w:lvl w:ilvl="6">
      <w:start w:val="1"/>
      <w:numFmt w:val="decimal"/>
      <w:pStyle w:val="Nagwek7"/>
      <w:lvlText w:val="%1.%2.%3.%4.%5.%6.%7."/>
      <w:legacy w:legacy="1" w:legacySpace="0" w:legacyIndent="708"/>
      <w:lvlJc w:val="left"/>
      <w:pPr>
        <w:ind w:left="4956" w:hanging="708"/>
      </w:pPr>
    </w:lvl>
    <w:lvl w:ilvl="7">
      <w:start w:val="1"/>
      <w:numFmt w:val="decimal"/>
      <w:pStyle w:val="Nagwek8"/>
      <w:lvlText w:val="%1.%2.%3.%4.%5.%6.%7.%8."/>
      <w:legacy w:legacy="1" w:legacySpace="0" w:legacyIndent="708"/>
      <w:lvlJc w:val="left"/>
      <w:pPr>
        <w:ind w:left="5664" w:hanging="708"/>
      </w:pPr>
    </w:lvl>
    <w:lvl w:ilvl="8">
      <w:start w:val="1"/>
      <w:numFmt w:val="decimal"/>
      <w:pStyle w:val="Nagwek9"/>
      <w:lvlText w:val="%1.%2.%3.%4.%5.%6.%7.%8.%9."/>
      <w:legacy w:legacy="1" w:legacySpace="0" w:legacyIndent="708"/>
      <w:lvlJc w:val="left"/>
      <w:pPr>
        <w:ind w:left="6372" w:hanging="708"/>
      </w:pPr>
    </w:lvl>
  </w:abstractNum>
  <w:abstractNum w:abstractNumId="1" w15:restartNumberingAfterBreak="0">
    <w:nsid w:val="02301F79"/>
    <w:multiLevelType w:val="hybridMultilevel"/>
    <w:tmpl w:val="C0A02A38"/>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045971A8"/>
    <w:multiLevelType w:val="hybridMultilevel"/>
    <w:tmpl w:val="425E5CA2"/>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3" w15:restartNumberingAfterBreak="0">
    <w:nsid w:val="05897D6A"/>
    <w:multiLevelType w:val="hybridMultilevel"/>
    <w:tmpl w:val="4A06254A"/>
    <w:lvl w:ilvl="0" w:tplc="04090017">
      <w:start w:val="1"/>
      <w:numFmt w:val="lowerLetter"/>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8085C3D"/>
    <w:multiLevelType w:val="hybridMultilevel"/>
    <w:tmpl w:val="D2E08EB6"/>
    <w:lvl w:ilvl="0" w:tplc="51DCED00">
      <w:start w:val="1"/>
      <w:numFmt w:val="decimal"/>
      <w:lvlText w:val="%1."/>
      <w:lvlJc w:val="left"/>
      <w:pPr>
        <w:tabs>
          <w:tab w:val="num" w:pos="360"/>
        </w:tabs>
        <w:ind w:left="360" w:hanging="360"/>
      </w:pPr>
      <w:rPr>
        <w:rFonts w:cs="Times New Roman" w:hint="default"/>
      </w:rPr>
    </w:lvl>
    <w:lvl w:ilvl="1" w:tplc="4BC2BCF6">
      <w:start w:val="1"/>
      <w:numFmt w:val="decimal"/>
      <w:lvlText w:val="%2."/>
      <w:lvlJc w:val="left"/>
      <w:pPr>
        <w:tabs>
          <w:tab w:val="num" w:pos="360"/>
        </w:tabs>
        <w:ind w:left="360" w:hanging="360"/>
      </w:pPr>
      <w:rPr>
        <w:rFonts w:cs="Times New Roman" w:hint="default"/>
      </w:rPr>
    </w:lvl>
    <w:lvl w:ilvl="2" w:tplc="0415001B" w:tentative="1">
      <w:start w:val="1"/>
      <w:numFmt w:val="lowerRoman"/>
      <w:lvlText w:val="%3."/>
      <w:lvlJc w:val="right"/>
      <w:pPr>
        <w:tabs>
          <w:tab w:val="num" w:pos="1080"/>
        </w:tabs>
        <w:ind w:left="1080" w:hanging="180"/>
      </w:pPr>
      <w:rPr>
        <w:rFonts w:cs="Times New Roman"/>
      </w:rPr>
    </w:lvl>
    <w:lvl w:ilvl="3" w:tplc="0415000F" w:tentative="1">
      <w:start w:val="1"/>
      <w:numFmt w:val="decimal"/>
      <w:lvlText w:val="%4."/>
      <w:lvlJc w:val="left"/>
      <w:pPr>
        <w:tabs>
          <w:tab w:val="num" w:pos="1800"/>
        </w:tabs>
        <w:ind w:left="1800" w:hanging="360"/>
      </w:pPr>
      <w:rPr>
        <w:rFonts w:cs="Times New Roman"/>
      </w:rPr>
    </w:lvl>
    <w:lvl w:ilvl="4" w:tplc="04150019" w:tentative="1">
      <w:start w:val="1"/>
      <w:numFmt w:val="lowerLetter"/>
      <w:lvlText w:val="%5."/>
      <w:lvlJc w:val="left"/>
      <w:pPr>
        <w:tabs>
          <w:tab w:val="num" w:pos="2520"/>
        </w:tabs>
        <w:ind w:left="2520" w:hanging="360"/>
      </w:pPr>
      <w:rPr>
        <w:rFonts w:cs="Times New Roman"/>
      </w:rPr>
    </w:lvl>
    <w:lvl w:ilvl="5" w:tplc="0415001B" w:tentative="1">
      <w:start w:val="1"/>
      <w:numFmt w:val="lowerRoman"/>
      <w:lvlText w:val="%6."/>
      <w:lvlJc w:val="right"/>
      <w:pPr>
        <w:tabs>
          <w:tab w:val="num" w:pos="3240"/>
        </w:tabs>
        <w:ind w:left="3240" w:hanging="180"/>
      </w:pPr>
      <w:rPr>
        <w:rFonts w:cs="Times New Roman"/>
      </w:rPr>
    </w:lvl>
    <w:lvl w:ilvl="6" w:tplc="0415000F" w:tentative="1">
      <w:start w:val="1"/>
      <w:numFmt w:val="decimal"/>
      <w:lvlText w:val="%7."/>
      <w:lvlJc w:val="left"/>
      <w:pPr>
        <w:tabs>
          <w:tab w:val="num" w:pos="3960"/>
        </w:tabs>
        <w:ind w:left="3960" w:hanging="360"/>
      </w:pPr>
      <w:rPr>
        <w:rFonts w:cs="Times New Roman"/>
      </w:rPr>
    </w:lvl>
    <w:lvl w:ilvl="7" w:tplc="04150019" w:tentative="1">
      <w:start w:val="1"/>
      <w:numFmt w:val="lowerLetter"/>
      <w:lvlText w:val="%8."/>
      <w:lvlJc w:val="left"/>
      <w:pPr>
        <w:tabs>
          <w:tab w:val="num" w:pos="4680"/>
        </w:tabs>
        <w:ind w:left="4680" w:hanging="360"/>
      </w:pPr>
      <w:rPr>
        <w:rFonts w:cs="Times New Roman"/>
      </w:rPr>
    </w:lvl>
    <w:lvl w:ilvl="8" w:tplc="0415001B" w:tentative="1">
      <w:start w:val="1"/>
      <w:numFmt w:val="lowerRoman"/>
      <w:lvlText w:val="%9."/>
      <w:lvlJc w:val="right"/>
      <w:pPr>
        <w:tabs>
          <w:tab w:val="num" w:pos="5400"/>
        </w:tabs>
        <w:ind w:left="5400" w:hanging="180"/>
      </w:pPr>
      <w:rPr>
        <w:rFonts w:cs="Times New Roman"/>
      </w:rPr>
    </w:lvl>
  </w:abstractNum>
  <w:abstractNum w:abstractNumId="5" w15:restartNumberingAfterBreak="0">
    <w:nsid w:val="12B55F69"/>
    <w:multiLevelType w:val="hybridMultilevel"/>
    <w:tmpl w:val="48B8186A"/>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1AFC6CB5"/>
    <w:multiLevelType w:val="hybridMultilevel"/>
    <w:tmpl w:val="6FFA4FEC"/>
    <w:lvl w:ilvl="0" w:tplc="04150001">
      <w:start w:val="1"/>
      <w:numFmt w:val="bullet"/>
      <w:lvlText w:val=""/>
      <w:lvlJc w:val="left"/>
      <w:pPr>
        <w:ind w:left="1080" w:hanging="360"/>
      </w:pPr>
      <w:rPr>
        <w:rFonts w:ascii="Symbol" w:hAnsi="Symbol" w:hint="default"/>
      </w:rPr>
    </w:lvl>
    <w:lvl w:ilvl="1" w:tplc="04150003" w:tentative="1">
      <w:start w:val="1"/>
      <w:numFmt w:val="bullet"/>
      <w:lvlText w:val="o"/>
      <w:lvlJc w:val="left"/>
      <w:pPr>
        <w:ind w:left="1800" w:hanging="360"/>
      </w:pPr>
      <w:rPr>
        <w:rFonts w:ascii="Courier New" w:hAnsi="Courier New" w:cs="Courier New" w:hint="default"/>
      </w:rPr>
    </w:lvl>
    <w:lvl w:ilvl="2" w:tplc="04150005" w:tentative="1">
      <w:start w:val="1"/>
      <w:numFmt w:val="bullet"/>
      <w:lvlText w:val=""/>
      <w:lvlJc w:val="left"/>
      <w:pPr>
        <w:ind w:left="2520" w:hanging="360"/>
      </w:pPr>
      <w:rPr>
        <w:rFonts w:ascii="Wingdings" w:hAnsi="Wingdings" w:hint="default"/>
      </w:rPr>
    </w:lvl>
    <w:lvl w:ilvl="3" w:tplc="04150001" w:tentative="1">
      <w:start w:val="1"/>
      <w:numFmt w:val="bullet"/>
      <w:lvlText w:val=""/>
      <w:lvlJc w:val="left"/>
      <w:pPr>
        <w:ind w:left="3240" w:hanging="360"/>
      </w:pPr>
      <w:rPr>
        <w:rFonts w:ascii="Symbol" w:hAnsi="Symbol" w:hint="default"/>
      </w:rPr>
    </w:lvl>
    <w:lvl w:ilvl="4" w:tplc="04150003" w:tentative="1">
      <w:start w:val="1"/>
      <w:numFmt w:val="bullet"/>
      <w:lvlText w:val="o"/>
      <w:lvlJc w:val="left"/>
      <w:pPr>
        <w:ind w:left="3960" w:hanging="360"/>
      </w:pPr>
      <w:rPr>
        <w:rFonts w:ascii="Courier New" w:hAnsi="Courier New" w:cs="Courier New" w:hint="default"/>
      </w:rPr>
    </w:lvl>
    <w:lvl w:ilvl="5" w:tplc="04150005" w:tentative="1">
      <w:start w:val="1"/>
      <w:numFmt w:val="bullet"/>
      <w:lvlText w:val=""/>
      <w:lvlJc w:val="left"/>
      <w:pPr>
        <w:ind w:left="4680" w:hanging="360"/>
      </w:pPr>
      <w:rPr>
        <w:rFonts w:ascii="Wingdings" w:hAnsi="Wingdings" w:hint="default"/>
      </w:rPr>
    </w:lvl>
    <w:lvl w:ilvl="6" w:tplc="04150001" w:tentative="1">
      <w:start w:val="1"/>
      <w:numFmt w:val="bullet"/>
      <w:lvlText w:val=""/>
      <w:lvlJc w:val="left"/>
      <w:pPr>
        <w:ind w:left="5400" w:hanging="360"/>
      </w:pPr>
      <w:rPr>
        <w:rFonts w:ascii="Symbol" w:hAnsi="Symbol" w:hint="default"/>
      </w:rPr>
    </w:lvl>
    <w:lvl w:ilvl="7" w:tplc="04150003" w:tentative="1">
      <w:start w:val="1"/>
      <w:numFmt w:val="bullet"/>
      <w:lvlText w:val="o"/>
      <w:lvlJc w:val="left"/>
      <w:pPr>
        <w:ind w:left="6120" w:hanging="360"/>
      </w:pPr>
      <w:rPr>
        <w:rFonts w:ascii="Courier New" w:hAnsi="Courier New" w:cs="Courier New" w:hint="default"/>
      </w:rPr>
    </w:lvl>
    <w:lvl w:ilvl="8" w:tplc="04150005" w:tentative="1">
      <w:start w:val="1"/>
      <w:numFmt w:val="bullet"/>
      <w:lvlText w:val=""/>
      <w:lvlJc w:val="left"/>
      <w:pPr>
        <w:ind w:left="6840" w:hanging="360"/>
      </w:pPr>
      <w:rPr>
        <w:rFonts w:ascii="Wingdings" w:hAnsi="Wingdings" w:hint="default"/>
      </w:rPr>
    </w:lvl>
  </w:abstractNum>
  <w:abstractNum w:abstractNumId="7" w15:restartNumberingAfterBreak="0">
    <w:nsid w:val="1BA305D6"/>
    <w:multiLevelType w:val="hybridMultilevel"/>
    <w:tmpl w:val="8278D308"/>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8" w15:restartNumberingAfterBreak="0">
    <w:nsid w:val="1CFF2C7E"/>
    <w:multiLevelType w:val="hybridMultilevel"/>
    <w:tmpl w:val="2E82A050"/>
    <w:lvl w:ilvl="0" w:tplc="0409000F">
      <w:start w:val="1"/>
      <w:numFmt w:val="decimal"/>
      <w:lvlText w:val="%1."/>
      <w:lvlJc w:val="left"/>
      <w:pPr>
        <w:ind w:left="360" w:hanging="360"/>
      </w:pPr>
    </w:lvl>
    <w:lvl w:ilvl="1" w:tplc="04090017">
      <w:start w:val="1"/>
      <w:numFmt w:val="lowerLetter"/>
      <w:lvlText w:val="%2)"/>
      <w:lvlJc w:val="left"/>
      <w:pPr>
        <w:ind w:left="72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24B573C3"/>
    <w:multiLevelType w:val="hybridMultilevel"/>
    <w:tmpl w:val="AE4AF8B6"/>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0" w15:restartNumberingAfterBreak="0">
    <w:nsid w:val="2A1646CA"/>
    <w:multiLevelType w:val="hybridMultilevel"/>
    <w:tmpl w:val="33C8C98C"/>
    <w:lvl w:ilvl="0" w:tplc="04150001">
      <w:start w:val="1"/>
      <w:numFmt w:val="bullet"/>
      <w:lvlText w:val=""/>
      <w:lvlJc w:val="left"/>
      <w:pPr>
        <w:ind w:left="1080" w:hanging="360"/>
      </w:pPr>
      <w:rPr>
        <w:rFonts w:ascii="Symbol" w:hAnsi="Symbol" w:hint="default"/>
      </w:rPr>
    </w:lvl>
    <w:lvl w:ilvl="1" w:tplc="04150003" w:tentative="1">
      <w:start w:val="1"/>
      <w:numFmt w:val="bullet"/>
      <w:lvlText w:val="o"/>
      <w:lvlJc w:val="left"/>
      <w:pPr>
        <w:ind w:left="1800" w:hanging="360"/>
      </w:pPr>
      <w:rPr>
        <w:rFonts w:ascii="Courier New" w:hAnsi="Courier New" w:cs="Courier New" w:hint="default"/>
      </w:rPr>
    </w:lvl>
    <w:lvl w:ilvl="2" w:tplc="04150005" w:tentative="1">
      <w:start w:val="1"/>
      <w:numFmt w:val="bullet"/>
      <w:lvlText w:val=""/>
      <w:lvlJc w:val="left"/>
      <w:pPr>
        <w:ind w:left="2520" w:hanging="360"/>
      </w:pPr>
      <w:rPr>
        <w:rFonts w:ascii="Wingdings" w:hAnsi="Wingdings" w:hint="default"/>
      </w:rPr>
    </w:lvl>
    <w:lvl w:ilvl="3" w:tplc="04150001" w:tentative="1">
      <w:start w:val="1"/>
      <w:numFmt w:val="bullet"/>
      <w:lvlText w:val=""/>
      <w:lvlJc w:val="left"/>
      <w:pPr>
        <w:ind w:left="3240" w:hanging="360"/>
      </w:pPr>
      <w:rPr>
        <w:rFonts w:ascii="Symbol" w:hAnsi="Symbol" w:hint="default"/>
      </w:rPr>
    </w:lvl>
    <w:lvl w:ilvl="4" w:tplc="04150003" w:tentative="1">
      <w:start w:val="1"/>
      <w:numFmt w:val="bullet"/>
      <w:lvlText w:val="o"/>
      <w:lvlJc w:val="left"/>
      <w:pPr>
        <w:ind w:left="3960" w:hanging="360"/>
      </w:pPr>
      <w:rPr>
        <w:rFonts w:ascii="Courier New" w:hAnsi="Courier New" w:cs="Courier New" w:hint="default"/>
      </w:rPr>
    </w:lvl>
    <w:lvl w:ilvl="5" w:tplc="04150005" w:tentative="1">
      <w:start w:val="1"/>
      <w:numFmt w:val="bullet"/>
      <w:lvlText w:val=""/>
      <w:lvlJc w:val="left"/>
      <w:pPr>
        <w:ind w:left="4680" w:hanging="360"/>
      </w:pPr>
      <w:rPr>
        <w:rFonts w:ascii="Wingdings" w:hAnsi="Wingdings" w:hint="default"/>
      </w:rPr>
    </w:lvl>
    <w:lvl w:ilvl="6" w:tplc="04150001" w:tentative="1">
      <w:start w:val="1"/>
      <w:numFmt w:val="bullet"/>
      <w:lvlText w:val=""/>
      <w:lvlJc w:val="left"/>
      <w:pPr>
        <w:ind w:left="5400" w:hanging="360"/>
      </w:pPr>
      <w:rPr>
        <w:rFonts w:ascii="Symbol" w:hAnsi="Symbol" w:hint="default"/>
      </w:rPr>
    </w:lvl>
    <w:lvl w:ilvl="7" w:tplc="04150003" w:tentative="1">
      <w:start w:val="1"/>
      <w:numFmt w:val="bullet"/>
      <w:lvlText w:val="o"/>
      <w:lvlJc w:val="left"/>
      <w:pPr>
        <w:ind w:left="6120" w:hanging="360"/>
      </w:pPr>
      <w:rPr>
        <w:rFonts w:ascii="Courier New" w:hAnsi="Courier New" w:cs="Courier New" w:hint="default"/>
      </w:rPr>
    </w:lvl>
    <w:lvl w:ilvl="8" w:tplc="04150005" w:tentative="1">
      <w:start w:val="1"/>
      <w:numFmt w:val="bullet"/>
      <w:lvlText w:val=""/>
      <w:lvlJc w:val="left"/>
      <w:pPr>
        <w:ind w:left="6840" w:hanging="360"/>
      </w:pPr>
      <w:rPr>
        <w:rFonts w:ascii="Wingdings" w:hAnsi="Wingdings" w:hint="default"/>
      </w:rPr>
    </w:lvl>
  </w:abstractNum>
  <w:abstractNum w:abstractNumId="11" w15:restartNumberingAfterBreak="0">
    <w:nsid w:val="2A2B70A2"/>
    <w:multiLevelType w:val="hybridMultilevel"/>
    <w:tmpl w:val="999EDB92"/>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2" w15:restartNumberingAfterBreak="0">
    <w:nsid w:val="2C74085E"/>
    <w:multiLevelType w:val="hybridMultilevel"/>
    <w:tmpl w:val="3B741DAC"/>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2FD248E3"/>
    <w:multiLevelType w:val="hybridMultilevel"/>
    <w:tmpl w:val="E788C908"/>
    <w:lvl w:ilvl="0" w:tplc="04090017">
      <w:start w:val="1"/>
      <w:numFmt w:val="lowerLetter"/>
      <w:lvlText w:val="%1)"/>
      <w:lvlJc w:val="left"/>
      <w:pPr>
        <w:ind w:left="927" w:hanging="360"/>
      </w:pPr>
    </w:lvl>
    <w:lvl w:ilvl="1" w:tplc="04090019">
      <w:start w:val="1"/>
      <w:numFmt w:val="lowerLetter"/>
      <w:lvlText w:val="%2."/>
      <w:lvlJc w:val="left"/>
      <w:pPr>
        <w:ind w:left="1647" w:hanging="360"/>
      </w:pPr>
    </w:lvl>
    <w:lvl w:ilvl="2" w:tplc="0409001B">
      <w:start w:val="1"/>
      <w:numFmt w:val="lowerRoman"/>
      <w:lvlText w:val="%3."/>
      <w:lvlJc w:val="right"/>
      <w:pPr>
        <w:ind w:left="2367" w:hanging="180"/>
      </w:pPr>
    </w:lvl>
    <w:lvl w:ilvl="3" w:tplc="0409000F">
      <w:start w:val="1"/>
      <w:numFmt w:val="decimal"/>
      <w:lvlText w:val="%4."/>
      <w:lvlJc w:val="left"/>
      <w:pPr>
        <w:ind w:left="3087" w:hanging="360"/>
      </w:pPr>
    </w:lvl>
    <w:lvl w:ilvl="4" w:tplc="04090019">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4" w15:restartNumberingAfterBreak="0">
    <w:nsid w:val="300C70CB"/>
    <w:multiLevelType w:val="hybridMultilevel"/>
    <w:tmpl w:val="549077FE"/>
    <w:lvl w:ilvl="0" w:tplc="162CF3DE">
      <w:start w:val="1"/>
      <w:numFmt w:val="decimal"/>
      <w:lvlText w:val="%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6E402CA4">
      <w:start w:val="1"/>
      <w:numFmt w:val="lowerLetter"/>
      <w:lvlText w:val="%5)"/>
      <w:lvlJc w:val="left"/>
      <w:pPr>
        <w:ind w:left="3240" w:hanging="360"/>
      </w:pPr>
      <w:rPr>
        <w:rFonts w:hint="default"/>
      </w:r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15:restartNumberingAfterBreak="0">
    <w:nsid w:val="33480BA6"/>
    <w:multiLevelType w:val="hybridMultilevel"/>
    <w:tmpl w:val="0D26DC7E"/>
    <w:lvl w:ilvl="0" w:tplc="04090017">
      <w:start w:val="1"/>
      <w:numFmt w:val="lowerLetter"/>
      <w:lvlText w:val="%1)"/>
      <w:lvlJc w:val="left"/>
      <w:pPr>
        <w:ind w:left="927" w:hanging="360"/>
      </w:pPr>
    </w:lvl>
    <w:lvl w:ilvl="1" w:tplc="04090019">
      <w:start w:val="1"/>
      <w:numFmt w:val="lowerLetter"/>
      <w:lvlText w:val="%2."/>
      <w:lvlJc w:val="left"/>
      <w:pPr>
        <w:ind w:left="1647" w:hanging="360"/>
      </w:pPr>
    </w:lvl>
    <w:lvl w:ilvl="2" w:tplc="0409001B">
      <w:start w:val="1"/>
      <w:numFmt w:val="lowerRoman"/>
      <w:lvlText w:val="%3."/>
      <w:lvlJc w:val="right"/>
      <w:pPr>
        <w:ind w:left="2367" w:hanging="180"/>
      </w:pPr>
    </w:lvl>
    <w:lvl w:ilvl="3" w:tplc="0409000F">
      <w:start w:val="1"/>
      <w:numFmt w:val="decimal"/>
      <w:lvlText w:val="%4."/>
      <w:lvlJc w:val="left"/>
      <w:pPr>
        <w:ind w:left="3087" w:hanging="360"/>
      </w:pPr>
    </w:lvl>
    <w:lvl w:ilvl="4" w:tplc="04090019">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6" w15:restartNumberingAfterBreak="0">
    <w:nsid w:val="33F446CE"/>
    <w:multiLevelType w:val="hybridMultilevel"/>
    <w:tmpl w:val="31028B48"/>
    <w:lvl w:ilvl="0" w:tplc="0409000F">
      <w:start w:val="1"/>
      <w:numFmt w:val="decimal"/>
      <w:lvlText w:val="%1."/>
      <w:lvlJc w:val="left"/>
      <w:pPr>
        <w:ind w:left="360" w:hanging="360"/>
      </w:pPr>
    </w:lvl>
    <w:lvl w:ilvl="1" w:tplc="6E402CA4">
      <w:start w:val="1"/>
      <w:numFmt w:val="lowerLetter"/>
      <w:lvlText w:val="%2)"/>
      <w:lvlJc w:val="left"/>
      <w:pPr>
        <w:ind w:left="927" w:hanging="360"/>
      </w:pPr>
      <w:rPr>
        <w:rFonts w:hint="default"/>
      </w:r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6E402CA4">
      <w:start w:val="1"/>
      <w:numFmt w:val="lowerLetter"/>
      <w:lvlText w:val="%5)"/>
      <w:lvlJc w:val="left"/>
      <w:pPr>
        <w:ind w:left="3240" w:hanging="360"/>
      </w:pPr>
      <w:rPr>
        <w:rFonts w:hint="default"/>
      </w:r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 w15:restartNumberingAfterBreak="0">
    <w:nsid w:val="34171520"/>
    <w:multiLevelType w:val="hybridMultilevel"/>
    <w:tmpl w:val="25104FE8"/>
    <w:lvl w:ilvl="0" w:tplc="04150017">
      <w:start w:val="1"/>
      <w:numFmt w:val="lowerLetter"/>
      <w:lvlText w:val="%1)"/>
      <w:lvlJc w:val="left"/>
      <w:pPr>
        <w:ind w:left="1440" w:hanging="360"/>
      </w:pPr>
    </w:lvl>
    <w:lvl w:ilvl="1" w:tplc="04150019" w:tentative="1">
      <w:start w:val="1"/>
      <w:numFmt w:val="lowerLetter"/>
      <w:lvlText w:val="%2."/>
      <w:lvlJc w:val="left"/>
      <w:pPr>
        <w:ind w:left="2160" w:hanging="360"/>
      </w:pPr>
    </w:lvl>
    <w:lvl w:ilvl="2" w:tplc="0415001B" w:tentative="1">
      <w:start w:val="1"/>
      <w:numFmt w:val="lowerRoman"/>
      <w:lvlText w:val="%3."/>
      <w:lvlJc w:val="right"/>
      <w:pPr>
        <w:ind w:left="2880" w:hanging="180"/>
      </w:pPr>
    </w:lvl>
    <w:lvl w:ilvl="3" w:tplc="0415000F" w:tentative="1">
      <w:start w:val="1"/>
      <w:numFmt w:val="decimal"/>
      <w:lvlText w:val="%4."/>
      <w:lvlJc w:val="left"/>
      <w:pPr>
        <w:ind w:left="3600" w:hanging="360"/>
      </w:pPr>
    </w:lvl>
    <w:lvl w:ilvl="4" w:tplc="04150019" w:tentative="1">
      <w:start w:val="1"/>
      <w:numFmt w:val="lowerLetter"/>
      <w:lvlText w:val="%5."/>
      <w:lvlJc w:val="left"/>
      <w:pPr>
        <w:ind w:left="4320" w:hanging="360"/>
      </w:pPr>
    </w:lvl>
    <w:lvl w:ilvl="5" w:tplc="0415001B" w:tentative="1">
      <w:start w:val="1"/>
      <w:numFmt w:val="lowerRoman"/>
      <w:lvlText w:val="%6."/>
      <w:lvlJc w:val="right"/>
      <w:pPr>
        <w:ind w:left="5040" w:hanging="180"/>
      </w:pPr>
    </w:lvl>
    <w:lvl w:ilvl="6" w:tplc="0415000F" w:tentative="1">
      <w:start w:val="1"/>
      <w:numFmt w:val="decimal"/>
      <w:lvlText w:val="%7."/>
      <w:lvlJc w:val="left"/>
      <w:pPr>
        <w:ind w:left="5760" w:hanging="360"/>
      </w:pPr>
    </w:lvl>
    <w:lvl w:ilvl="7" w:tplc="04150019" w:tentative="1">
      <w:start w:val="1"/>
      <w:numFmt w:val="lowerLetter"/>
      <w:lvlText w:val="%8."/>
      <w:lvlJc w:val="left"/>
      <w:pPr>
        <w:ind w:left="6480" w:hanging="360"/>
      </w:pPr>
    </w:lvl>
    <w:lvl w:ilvl="8" w:tplc="0415001B" w:tentative="1">
      <w:start w:val="1"/>
      <w:numFmt w:val="lowerRoman"/>
      <w:lvlText w:val="%9."/>
      <w:lvlJc w:val="right"/>
      <w:pPr>
        <w:ind w:left="7200" w:hanging="180"/>
      </w:pPr>
    </w:lvl>
  </w:abstractNum>
  <w:abstractNum w:abstractNumId="18" w15:restartNumberingAfterBreak="0">
    <w:nsid w:val="386A6AF3"/>
    <w:multiLevelType w:val="hybridMultilevel"/>
    <w:tmpl w:val="92BE166C"/>
    <w:lvl w:ilvl="0" w:tplc="04150001">
      <w:start w:val="1"/>
      <w:numFmt w:val="bullet"/>
      <w:lvlText w:val=""/>
      <w:lvlJc w:val="left"/>
      <w:pPr>
        <w:ind w:left="1080" w:hanging="360"/>
      </w:pPr>
      <w:rPr>
        <w:rFonts w:ascii="Symbol" w:hAnsi="Symbol" w:hint="default"/>
      </w:rPr>
    </w:lvl>
    <w:lvl w:ilvl="1" w:tplc="04150003" w:tentative="1">
      <w:start w:val="1"/>
      <w:numFmt w:val="bullet"/>
      <w:lvlText w:val="o"/>
      <w:lvlJc w:val="left"/>
      <w:pPr>
        <w:ind w:left="1800" w:hanging="360"/>
      </w:pPr>
      <w:rPr>
        <w:rFonts w:ascii="Courier New" w:hAnsi="Courier New" w:cs="Courier New" w:hint="default"/>
      </w:rPr>
    </w:lvl>
    <w:lvl w:ilvl="2" w:tplc="04150005" w:tentative="1">
      <w:start w:val="1"/>
      <w:numFmt w:val="bullet"/>
      <w:lvlText w:val=""/>
      <w:lvlJc w:val="left"/>
      <w:pPr>
        <w:ind w:left="2520" w:hanging="360"/>
      </w:pPr>
      <w:rPr>
        <w:rFonts w:ascii="Wingdings" w:hAnsi="Wingdings" w:hint="default"/>
      </w:rPr>
    </w:lvl>
    <w:lvl w:ilvl="3" w:tplc="04150001" w:tentative="1">
      <w:start w:val="1"/>
      <w:numFmt w:val="bullet"/>
      <w:lvlText w:val=""/>
      <w:lvlJc w:val="left"/>
      <w:pPr>
        <w:ind w:left="3240" w:hanging="360"/>
      </w:pPr>
      <w:rPr>
        <w:rFonts w:ascii="Symbol" w:hAnsi="Symbol" w:hint="default"/>
      </w:rPr>
    </w:lvl>
    <w:lvl w:ilvl="4" w:tplc="04150003" w:tentative="1">
      <w:start w:val="1"/>
      <w:numFmt w:val="bullet"/>
      <w:lvlText w:val="o"/>
      <w:lvlJc w:val="left"/>
      <w:pPr>
        <w:ind w:left="3960" w:hanging="360"/>
      </w:pPr>
      <w:rPr>
        <w:rFonts w:ascii="Courier New" w:hAnsi="Courier New" w:cs="Courier New" w:hint="default"/>
      </w:rPr>
    </w:lvl>
    <w:lvl w:ilvl="5" w:tplc="04150005" w:tentative="1">
      <w:start w:val="1"/>
      <w:numFmt w:val="bullet"/>
      <w:lvlText w:val=""/>
      <w:lvlJc w:val="left"/>
      <w:pPr>
        <w:ind w:left="4680" w:hanging="360"/>
      </w:pPr>
      <w:rPr>
        <w:rFonts w:ascii="Wingdings" w:hAnsi="Wingdings" w:hint="default"/>
      </w:rPr>
    </w:lvl>
    <w:lvl w:ilvl="6" w:tplc="04150001" w:tentative="1">
      <w:start w:val="1"/>
      <w:numFmt w:val="bullet"/>
      <w:lvlText w:val=""/>
      <w:lvlJc w:val="left"/>
      <w:pPr>
        <w:ind w:left="5400" w:hanging="360"/>
      </w:pPr>
      <w:rPr>
        <w:rFonts w:ascii="Symbol" w:hAnsi="Symbol" w:hint="default"/>
      </w:rPr>
    </w:lvl>
    <w:lvl w:ilvl="7" w:tplc="04150003" w:tentative="1">
      <w:start w:val="1"/>
      <w:numFmt w:val="bullet"/>
      <w:lvlText w:val="o"/>
      <w:lvlJc w:val="left"/>
      <w:pPr>
        <w:ind w:left="6120" w:hanging="360"/>
      </w:pPr>
      <w:rPr>
        <w:rFonts w:ascii="Courier New" w:hAnsi="Courier New" w:cs="Courier New" w:hint="default"/>
      </w:rPr>
    </w:lvl>
    <w:lvl w:ilvl="8" w:tplc="04150005" w:tentative="1">
      <w:start w:val="1"/>
      <w:numFmt w:val="bullet"/>
      <w:lvlText w:val=""/>
      <w:lvlJc w:val="left"/>
      <w:pPr>
        <w:ind w:left="6840" w:hanging="360"/>
      </w:pPr>
      <w:rPr>
        <w:rFonts w:ascii="Wingdings" w:hAnsi="Wingdings" w:hint="default"/>
      </w:rPr>
    </w:lvl>
  </w:abstractNum>
  <w:abstractNum w:abstractNumId="19" w15:restartNumberingAfterBreak="0">
    <w:nsid w:val="3C471D77"/>
    <w:multiLevelType w:val="hybridMultilevel"/>
    <w:tmpl w:val="B668367E"/>
    <w:lvl w:ilvl="0" w:tplc="0BDA0256">
      <w:start w:val="1"/>
      <w:numFmt w:val="decimal"/>
      <w:lvlText w:val="%1."/>
      <w:lvlJc w:val="left"/>
      <w:pPr>
        <w:ind w:left="360" w:hanging="360"/>
      </w:pPr>
      <w:rPr>
        <w:strike w:val="0"/>
      </w:r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41C60114"/>
    <w:multiLevelType w:val="hybridMultilevel"/>
    <w:tmpl w:val="2D2A0206"/>
    <w:lvl w:ilvl="0" w:tplc="04150017">
      <w:start w:val="1"/>
      <w:numFmt w:val="lowerLetter"/>
      <w:lvlText w:val="%1)"/>
      <w:lvlJc w:val="left"/>
      <w:pPr>
        <w:ind w:left="927" w:hanging="360"/>
      </w:pPr>
    </w:lvl>
    <w:lvl w:ilvl="1" w:tplc="04150019" w:tentative="1">
      <w:start w:val="1"/>
      <w:numFmt w:val="lowerLetter"/>
      <w:lvlText w:val="%2."/>
      <w:lvlJc w:val="left"/>
      <w:pPr>
        <w:ind w:left="1647" w:hanging="360"/>
      </w:pPr>
    </w:lvl>
    <w:lvl w:ilvl="2" w:tplc="0415001B" w:tentative="1">
      <w:start w:val="1"/>
      <w:numFmt w:val="lowerRoman"/>
      <w:lvlText w:val="%3."/>
      <w:lvlJc w:val="right"/>
      <w:pPr>
        <w:ind w:left="2367" w:hanging="180"/>
      </w:pPr>
    </w:lvl>
    <w:lvl w:ilvl="3" w:tplc="0415000F" w:tentative="1">
      <w:start w:val="1"/>
      <w:numFmt w:val="decimal"/>
      <w:lvlText w:val="%4."/>
      <w:lvlJc w:val="left"/>
      <w:pPr>
        <w:ind w:left="3087" w:hanging="360"/>
      </w:pPr>
    </w:lvl>
    <w:lvl w:ilvl="4" w:tplc="04150019" w:tentative="1">
      <w:start w:val="1"/>
      <w:numFmt w:val="lowerLetter"/>
      <w:lvlText w:val="%5."/>
      <w:lvlJc w:val="left"/>
      <w:pPr>
        <w:ind w:left="3807" w:hanging="360"/>
      </w:pPr>
    </w:lvl>
    <w:lvl w:ilvl="5" w:tplc="0415001B" w:tentative="1">
      <w:start w:val="1"/>
      <w:numFmt w:val="lowerRoman"/>
      <w:lvlText w:val="%6."/>
      <w:lvlJc w:val="right"/>
      <w:pPr>
        <w:ind w:left="4527" w:hanging="180"/>
      </w:pPr>
    </w:lvl>
    <w:lvl w:ilvl="6" w:tplc="0415000F" w:tentative="1">
      <w:start w:val="1"/>
      <w:numFmt w:val="decimal"/>
      <w:lvlText w:val="%7."/>
      <w:lvlJc w:val="left"/>
      <w:pPr>
        <w:ind w:left="5247" w:hanging="360"/>
      </w:pPr>
    </w:lvl>
    <w:lvl w:ilvl="7" w:tplc="04150019" w:tentative="1">
      <w:start w:val="1"/>
      <w:numFmt w:val="lowerLetter"/>
      <w:lvlText w:val="%8."/>
      <w:lvlJc w:val="left"/>
      <w:pPr>
        <w:ind w:left="5967" w:hanging="360"/>
      </w:pPr>
    </w:lvl>
    <w:lvl w:ilvl="8" w:tplc="0415001B" w:tentative="1">
      <w:start w:val="1"/>
      <w:numFmt w:val="lowerRoman"/>
      <w:lvlText w:val="%9."/>
      <w:lvlJc w:val="right"/>
      <w:pPr>
        <w:ind w:left="6687" w:hanging="180"/>
      </w:pPr>
    </w:lvl>
  </w:abstractNum>
  <w:abstractNum w:abstractNumId="21" w15:restartNumberingAfterBreak="0">
    <w:nsid w:val="4B361C59"/>
    <w:multiLevelType w:val="hybridMultilevel"/>
    <w:tmpl w:val="93CED30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3121618"/>
    <w:multiLevelType w:val="multilevel"/>
    <w:tmpl w:val="478E80DE"/>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23" w15:restartNumberingAfterBreak="0">
    <w:nsid w:val="54A92610"/>
    <w:multiLevelType w:val="hybridMultilevel"/>
    <w:tmpl w:val="DA1E5666"/>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 w15:restartNumberingAfterBreak="0">
    <w:nsid w:val="57593F1E"/>
    <w:multiLevelType w:val="hybridMultilevel"/>
    <w:tmpl w:val="501E1ED2"/>
    <w:lvl w:ilvl="0" w:tplc="B71C480C">
      <w:start w:val="1"/>
      <w:numFmt w:val="decimal"/>
      <w:pStyle w:val="Akapitzlist"/>
      <w:lvlText w:val="%1."/>
      <w:lvlJc w:val="left"/>
      <w:pPr>
        <w:tabs>
          <w:tab w:val="num" w:pos="360"/>
        </w:tabs>
        <w:ind w:left="360" w:hanging="360"/>
      </w:pPr>
      <w:rPr>
        <w:rFonts w:hint="default"/>
      </w:rPr>
    </w:lvl>
    <w:lvl w:ilvl="1" w:tplc="04150019">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25" w15:restartNumberingAfterBreak="0">
    <w:nsid w:val="5D28136D"/>
    <w:multiLevelType w:val="hybridMultilevel"/>
    <w:tmpl w:val="71901AAC"/>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26" w15:restartNumberingAfterBreak="0">
    <w:nsid w:val="66883954"/>
    <w:multiLevelType w:val="hybridMultilevel"/>
    <w:tmpl w:val="478E80DE"/>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 w15:restartNumberingAfterBreak="0">
    <w:nsid w:val="697A2E7C"/>
    <w:multiLevelType w:val="hybridMultilevel"/>
    <w:tmpl w:val="2104D978"/>
    <w:lvl w:ilvl="0" w:tplc="04090017">
      <w:start w:val="1"/>
      <w:numFmt w:val="lowerLetter"/>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F670BBD"/>
    <w:multiLevelType w:val="hybridMultilevel"/>
    <w:tmpl w:val="D282428A"/>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 w15:restartNumberingAfterBreak="0">
    <w:nsid w:val="715F2BEC"/>
    <w:multiLevelType w:val="hybridMultilevel"/>
    <w:tmpl w:val="2272DBEA"/>
    <w:lvl w:ilvl="0" w:tplc="0409000F">
      <w:start w:val="1"/>
      <w:numFmt w:val="decimal"/>
      <w:lvlText w:val="%1."/>
      <w:lvlJc w:val="left"/>
      <w:pPr>
        <w:ind w:left="360" w:hanging="360"/>
      </w:pPr>
    </w:lvl>
    <w:lvl w:ilvl="1" w:tplc="6E402CA4">
      <w:start w:val="1"/>
      <w:numFmt w:val="lowerLetter"/>
      <w:lvlText w:val="%2)"/>
      <w:lvlJc w:val="left"/>
      <w:pPr>
        <w:ind w:left="927" w:hanging="360"/>
      </w:pPr>
      <w:rPr>
        <w:rFonts w:hint="default"/>
      </w:r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 w15:restartNumberingAfterBreak="0">
    <w:nsid w:val="71A937FE"/>
    <w:multiLevelType w:val="hybridMultilevel"/>
    <w:tmpl w:val="3ADA222A"/>
    <w:lvl w:ilvl="0" w:tplc="04150001">
      <w:start w:val="1"/>
      <w:numFmt w:val="bullet"/>
      <w:lvlText w:val=""/>
      <w:lvlJc w:val="left"/>
      <w:pPr>
        <w:ind w:left="1800" w:hanging="360"/>
      </w:pPr>
      <w:rPr>
        <w:rFonts w:ascii="Symbol" w:hAnsi="Symbol" w:hint="default"/>
      </w:rPr>
    </w:lvl>
    <w:lvl w:ilvl="1" w:tplc="04150003" w:tentative="1">
      <w:start w:val="1"/>
      <w:numFmt w:val="bullet"/>
      <w:lvlText w:val="o"/>
      <w:lvlJc w:val="left"/>
      <w:pPr>
        <w:ind w:left="2520" w:hanging="360"/>
      </w:pPr>
      <w:rPr>
        <w:rFonts w:ascii="Courier New" w:hAnsi="Courier New" w:cs="Courier New" w:hint="default"/>
      </w:rPr>
    </w:lvl>
    <w:lvl w:ilvl="2" w:tplc="04150005" w:tentative="1">
      <w:start w:val="1"/>
      <w:numFmt w:val="bullet"/>
      <w:lvlText w:val=""/>
      <w:lvlJc w:val="left"/>
      <w:pPr>
        <w:ind w:left="3240" w:hanging="360"/>
      </w:pPr>
      <w:rPr>
        <w:rFonts w:ascii="Wingdings" w:hAnsi="Wingdings" w:hint="default"/>
      </w:rPr>
    </w:lvl>
    <w:lvl w:ilvl="3" w:tplc="04150001" w:tentative="1">
      <w:start w:val="1"/>
      <w:numFmt w:val="bullet"/>
      <w:lvlText w:val=""/>
      <w:lvlJc w:val="left"/>
      <w:pPr>
        <w:ind w:left="3960" w:hanging="360"/>
      </w:pPr>
      <w:rPr>
        <w:rFonts w:ascii="Symbol" w:hAnsi="Symbol" w:hint="default"/>
      </w:rPr>
    </w:lvl>
    <w:lvl w:ilvl="4" w:tplc="04150003" w:tentative="1">
      <w:start w:val="1"/>
      <w:numFmt w:val="bullet"/>
      <w:lvlText w:val="o"/>
      <w:lvlJc w:val="left"/>
      <w:pPr>
        <w:ind w:left="4680" w:hanging="360"/>
      </w:pPr>
      <w:rPr>
        <w:rFonts w:ascii="Courier New" w:hAnsi="Courier New" w:cs="Courier New" w:hint="default"/>
      </w:rPr>
    </w:lvl>
    <w:lvl w:ilvl="5" w:tplc="04150005" w:tentative="1">
      <w:start w:val="1"/>
      <w:numFmt w:val="bullet"/>
      <w:lvlText w:val=""/>
      <w:lvlJc w:val="left"/>
      <w:pPr>
        <w:ind w:left="5400" w:hanging="360"/>
      </w:pPr>
      <w:rPr>
        <w:rFonts w:ascii="Wingdings" w:hAnsi="Wingdings" w:hint="default"/>
      </w:rPr>
    </w:lvl>
    <w:lvl w:ilvl="6" w:tplc="04150001" w:tentative="1">
      <w:start w:val="1"/>
      <w:numFmt w:val="bullet"/>
      <w:lvlText w:val=""/>
      <w:lvlJc w:val="left"/>
      <w:pPr>
        <w:ind w:left="6120" w:hanging="360"/>
      </w:pPr>
      <w:rPr>
        <w:rFonts w:ascii="Symbol" w:hAnsi="Symbol" w:hint="default"/>
      </w:rPr>
    </w:lvl>
    <w:lvl w:ilvl="7" w:tplc="04150003" w:tentative="1">
      <w:start w:val="1"/>
      <w:numFmt w:val="bullet"/>
      <w:lvlText w:val="o"/>
      <w:lvlJc w:val="left"/>
      <w:pPr>
        <w:ind w:left="6840" w:hanging="360"/>
      </w:pPr>
      <w:rPr>
        <w:rFonts w:ascii="Courier New" w:hAnsi="Courier New" w:cs="Courier New" w:hint="default"/>
      </w:rPr>
    </w:lvl>
    <w:lvl w:ilvl="8" w:tplc="04150005" w:tentative="1">
      <w:start w:val="1"/>
      <w:numFmt w:val="bullet"/>
      <w:lvlText w:val=""/>
      <w:lvlJc w:val="left"/>
      <w:pPr>
        <w:ind w:left="7560" w:hanging="360"/>
      </w:pPr>
      <w:rPr>
        <w:rFonts w:ascii="Wingdings" w:hAnsi="Wingdings" w:hint="default"/>
      </w:rPr>
    </w:lvl>
  </w:abstractNum>
  <w:abstractNum w:abstractNumId="31" w15:restartNumberingAfterBreak="0">
    <w:nsid w:val="72FF658C"/>
    <w:multiLevelType w:val="multilevel"/>
    <w:tmpl w:val="E0BAF0FE"/>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32" w15:restartNumberingAfterBreak="0">
    <w:nsid w:val="747A3580"/>
    <w:multiLevelType w:val="hybridMultilevel"/>
    <w:tmpl w:val="4F7CD616"/>
    <w:lvl w:ilvl="0" w:tplc="04150001">
      <w:start w:val="1"/>
      <w:numFmt w:val="bullet"/>
      <w:lvlText w:val=""/>
      <w:lvlJc w:val="left"/>
      <w:pPr>
        <w:ind w:left="1080" w:hanging="360"/>
      </w:pPr>
      <w:rPr>
        <w:rFonts w:ascii="Symbol" w:hAnsi="Symbol" w:hint="default"/>
      </w:rPr>
    </w:lvl>
    <w:lvl w:ilvl="1" w:tplc="04150003" w:tentative="1">
      <w:start w:val="1"/>
      <w:numFmt w:val="bullet"/>
      <w:lvlText w:val="o"/>
      <w:lvlJc w:val="left"/>
      <w:pPr>
        <w:ind w:left="1800" w:hanging="360"/>
      </w:pPr>
      <w:rPr>
        <w:rFonts w:ascii="Courier New" w:hAnsi="Courier New" w:cs="Courier New" w:hint="default"/>
      </w:rPr>
    </w:lvl>
    <w:lvl w:ilvl="2" w:tplc="04150005" w:tentative="1">
      <w:start w:val="1"/>
      <w:numFmt w:val="bullet"/>
      <w:lvlText w:val=""/>
      <w:lvlJc w:val="left"/>
      <w:pPr>
        <w:ind w:left="2520" w:hanging="360"/>
      </w:pPr>
      <w:rPr>
        <w:rFonts w:ascii="Wingdings" w:hAnsi="Wingdings" w:hint="default"/>
      </w:rPr>
    </w:lvl>
    <w:lvl w:ilvl="3" w:tplc="04150001" w:tentative="1">
      <w:start w:val="1"/>
      <w:numFmt w:val="bullet"/>
      <w:lvlText w:val=""/>
      <w:lvlJc w:val="left"/>
      <w:pPr>
        <w:ind w:left="3240" w:hanging="360"/>
      </w:pPr>
      <w:rPr>
        <w:rFonts w:ascii="Symbol" w:hAnsi="Symbol" w:hint="default"/>
      </w:rPr>
    </w:lvl>
    <w:lvl w:ilvl="4" w:tplc="04150003" w:tentative="1">
      <w:start w:val="1"/>
      <w:numFmt w:val="bullet"/>
      <w:lvlText w:val="o"/>
      <w:lvlJc w:val="left"/>
      <w:pPr>
        <w:ind w:left="3960" w:hanging="360"/>
      </w:pPr>
      <w:rPr>
        <w:rFonts w:ascii="Courier New" w:hAnsi="Courier New" w:cs="Courier New" w:hint="default"/>
      </w:rPr>
    </w:lvl>
    <w:lvl w:ilvl="5" w:tplc="04150005" w:tentative="1">
      <w:start w:val="1"/>
      <w:numFmt w:val="bullet"/>
      <w:lvlText w:val=""/>
      <w:lvlJc w:val="left"/>
      <w:pPr>
        <w:ind w:left="4680" w:hanging="360"/>
      </w:pPr>
      <w:rPr>
        <w:rFonts w:ascii="Wingdings" w:hAnsi="Wingdings" w:hint="default"/>
      </w:rPr>
    </w:lvl>
    <w:lvl w:ilvl="6" w:tplc="04150001" w:tentative="1">
      <w:start w:val="1"/>
      <w:numFmt w:val="bullet"/>
      <w:lvlText w:val=""/>
      <w:lvlJc w:val="left"/>
      <w:pPr>
        <w:ind w:left="5400" w:hanging="360"/>
      </w:pPr>
      <w:rPr>
        <w:rFonts w:ascii="Symbol" w:hAnsi="Symbol" w:hint="default"/>
      </w:rPr>
    </w:lvl>
    <w:lvl w:ilvl="7" w:tplc="04150003" w:tentative="1">
      <w:start w:val="1"/>
      <w:numFmt w:val="bullet"/>
      <w:lvlText w:val="o"/>
      <w:lvlJc w:val="left"/>
      <w:pPr>
        <w:ind w:left="6120" w:hanging="360"/>
      </w:pPr>
      <w:rPr>
        <w:rFonts w:ascii="Courier New" w:hAnsi="Courier New" w:cs="Courier New" w:hint="default"/>
      </w:rPr>
    </w:lvl>
    <w:lvl w:ilvl="8" w:tplc="04150005" w:tentative="1">
      <w:start w:val="1"/>
      <w:numFmt w:val="bullet"/>
      <w:lvlText w:val=""/>
      <w:lvlJc w:val="left"/>
      <w:pPr>
        <w:ind w:left="6840" w:hanging="360"/>
      </w:pPr>
      <w:rPr>
        <w:rFonts w:ascii="Wingdings" w:hAnsi="Wingdings" w:hint="default"/>
      </w:rPr>
    </w:lvl>
  </w:abstractNum>
  <w:abstractNum w:abstractNumId="33" w15:restartNumberingAfterBreak="0">
    <w:nsid w:val="74900BFD"/>
    <w:multiLevelType w:val="hybridMultilevel"/>
    <w:tmpl w:val="FC280D5A"/>
    <w:lvl w:ilvl="0" w:tplc="04090017">
      <w:start w:val="1"/>
      <w:numFmt w:val="lowerLetter"/>
      <w:lvlText w:val="%1)"/>
      <w:lvlJc w:val="left"/>
      <w:pPr>
        <w:ind w:left="927" w:hanging="360"/>
      </w:pPr>
    </w:lvl>
    <w:lvl w:ilvl="1" w:tplc="04090019">
      <w:start w:val="1"/>
      <w:numFmt w:val="lowerLetter"/>
      <w:lvlText w:val="%2."/>
      <w:lvlJc w:val="left"/>
      <w:pPr>
        <w:ind w:left="1647" w:hanging="360"/>
      </w:pPr>
    </w:lvl>
    <w:lvl w:ilvl="2" w:tplc="0409001B">
      <w:start w:val="1"/>
      <w:numFmt w:val="lowerRoman"/>
      <w:lvlText w:val="%3."/>
      <w:lvlJc w:val="right"/>
      <w:pPr>
        <w:ind w:left="2367" w:hanging="180"/>
      </w:pPr>
    </w:lvl>
    <w:lvl w:ilvl="3" w:tplc="0409000F">
      <w:start w:val="1"/>
      <w:numFmt w:val="decimal"/>
      <w:lvlText w:val="%4."/>
      <w:lvlJc w:val="left"/>
      <w:pPr>
        <w:ind w:left="3087" w:hanging="360"/>
      </w:pPr>
    </w:lvl>
    <w:lvl w:ilvl="4" w:tplc="04090019">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34" w15:restartNumberingAfterBreak="0">
    <w:nsid w:val="767D73FC"/>
    <w:multiLevelType w:val="hybridMultilevel"/>
    <w:tmpl w:val="AD02976E"/>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35" w15:restartNumberingAfterBreak="0">
    <w:nsid w:val="7A7A6C0E"/>
    <w:multiLevelType w:val="hybridMultilevel"/>
    <w:tmpl w:val="47C82F94"/>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 w15:restartNumberingAfterBreak="0">
    <w:nsid w:val="7BC469DA"/>
    <w:multiLevelType w:val="hybridMultilevel"/>
    <w:tmpl w:val="52FCE28A"/>
    <w:lvl w:ilvl="0" w:tplc="04090017">
      <w:start w:val="1"/>
      <w:numFmt w:val="lowerLetter"/>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7F971D47"/>
    <w:multiLevelType w:val="hybridMultilevel"/>
    <w:tmpl w:val="8C44AB0E"/>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num w:numId="1" w16cid:durableId="276259682">
    <w:abstractNumId w:val="0"/>
  </w:num>
  <w:num w:numId="2" w16cid:durableId="712996963">
    <w:abstractNumId w:val="35"/>
  </w:num>
  <w:num w:numId="3" w16cid:durableId="124276698">
    <w:abstractNumId w:val="19"/>
  </w:num>
  <w:num w:numId="4" w16cid:durableId="179316965">
    <w:abstractNumId w:val="29"/>
  </w:num>
  <w:num w:numId="5" w16cid:durableId="582573571">
    <w:abstractNumId w:val="26"/>
  </w:num>
  <w:num w:numId="6" w16cid:durableId="837772420">
    <w:abstractNumId w:val="14"/>
  </w:num>
  <w:num w:numId="7" w16cid:durableId="1530756545">
    <w:abstractNumId w:val="33"/>
  </w:num>
  <w:num w:numId="8" w16cid:durableId="1650208277">
    <w:abstractNumId w:val="31"/>
  </w:num>
  <w:num w:numId="9" w16cid:durableId="468019515">
    <w:abstractNumId w:val="13"/>
  </w:num>
  <w:num w:numId="10" w16cid:durableId="1824546171">
    <w:abstractNumId w:val="21"/>
  </w:num>
  <w:num w:numId="11" w16cid:durableId="975989245">
    <w:abstractNumId w:val="5"/>
  </w:num>
  <w:num w:numId="12" w16cid:durableId="1651639638">
    <w:abstractNumId w:val="15"/>
  </w:num>
  <w:num w:numId="13" w16cid:durableId="1126967708">
    <w:abstractNumId w:val="3"/>
  </w:num>
  <w:num w:numId="14" w16cid:durableId="782311642">
    <w:abstractNumId w:val="28"/>
  </w:num>
  <w:num w:numId="15" w16cid:durableId="913859605">
    <w:abstractNumId w:val="36"/>
  </w:num>
  <w:num w:numId="16" w16cid:durableId="1884515098">
    <w:abstractNumId w:val="23"/>
  </w:num>
  <w:num w:numId="17" w16cid:durableId="591623637">
    <w:abstractNumId w:val="8"/>
  </w:num>
  <w:num w:numId="18" w16cid:durableId="1918516858">
    <w:abstractNumId w:val="12"/>
  </w:num>
  <w:num w:numId="19" w16cid:durableId="1162234480">
    <w:abstractNumId w:val="16"/>
  </w:num>
  <w:num w:numId="20" w16cid:durableId="1141189024">
    <w:abstractNumId w:val="4"/>
  </w:num>
  <w:num w:numId="21" w16cid:durableId="84423403">
    <w:abstractNumId w:val="27"/>
  </w:num>
  <w:num w:numId="22" w16cid:durableId="1789280657">
    <w:abstractNumId w:val="24"/>
  </w:num>
  <w:num w:numId="23" w16cid:durableId="140479601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172914449">
    <w:abstractNumId w:val="22"/>
  </w:num>
  <w:num w:numId="25" w16cid:durableId="131289463">
    <w:abstractNumId w:val="20"/>
  </w:num>
  <w:num w:numId="26" w16cid:durableId="1203136017">
    <w:abstractNumId w:val="30"/>
  </w:num>
  <w:num w:numId="27" w16cid:durableId="253826080">
    <w:abstractNumId w:val="1"/>
  </w:num>
  <w:num w:numId="28" w16cid:durableId="602810571">
    <w:abstractNumId w:val="18"/>
  </w:num>
  <w:num w:numId="29" w16cid:durableId="543835049">
    <w:abstractNumId w:val="17"/>
  </w:num>
  <w:num w:numId="30" w16cid:durableId="940720159">
    <w:abstractNumId w:val="0"/>
  </w:num>
  <w:num w:numId="31" w16cid:durableId="1684625327">
    <w:abstractNumId w:val="0"/>
  </w:num>
  <w:num w:numId="32" w16cid:durableId="1728651804">
    <w:abstractNumId w:val="10"/>
  </w:num>
  <w:num w:numId="33" w16cid:durableId="667365229">
    <w:abstractNumId w:val="0"/>
  </w:num>
  <w:num w:numId="34" w16cid:durableId="728117919">
    <w:abstractNumId w:val="32"/>
  </w:num>
  <w:num w:numId="35" w16cid:durableId="1684210397">
    <w:abstractNumId w:val="6"/>
  </w:num>
  <w:num w:numId="36" w16cid:durableId="1728871760">
    <w:abstractNumId w:val="25"/>
  </w:num>
  <w:num w:numId="37" w16cid:durableId="1870948577">
    <w:abstractNumId w:val="9"/>
  </w:num>
  <w:num w:numId="38" w16cid:durableId="1050149194">
    <w:abstractNumId w:val="2"/>
  </w:num>
  <w:num w:numId="39" w16cid:durableId="560290366">
    <w:abstractNumId w:val="11"/>
  </w:num>
  <w:num w:numId="40" w16cid:durableId="855191560">
    <w:abstractNumId w:val="7"/>
  </w:num>
  <w:num w:numId="41" w16cid:durableId="1233545778">
    <w:abstractNumId w:val="37"/>
  </w:num>
  <w:num w:numId="42" w16cid:durableId="1718386225">
    <w:abstractNumId w:val="34"/>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073E7"/>
    <w:rsid w:val="00017C15"/>
    <w:rsid w:val="000200D7"/>
    <w:rsid w:val="000417C9"/>
    <w:rsid w:val="000821CD"/>
    <w:rsid w:val="000920D6"/>
    <w:rsid w:val="000941A5"/>
    <w:rsid w:val="000945CF"/>
    <w:rsid w:val="000E202F"/>
    <w:rsid w:val="001020F3"/>
    <w:rsid w:val="00117898"/>
    <w:rsid w:val="00145DE4"/>
    <w:rsid w:val="00162173"/>
    <w:rsid w:val="001754CC"/>
    <w:rsid w:val="0018086E"/>
    <w:rsid w:val="001969FB"/>
    <w:rsid w:val="001B318B"/>
    <w:rsid w:val="001C01C2"/>
    <w:rsid w:val="00267E59"/>
    <w:rsid w:val="002838F0"/>
    <w:rsid w:val="002E35A1"/>
    <w:rsid w:val="002F714B"/>
    <w:rsid w:val="00351515"/>
    <w:rsid w:val="00362076"/>
    <w:rsid w:val="003B6364"/>
    <w:rsid w:val="003C036B"/>
    <w:rsid w:val="003D5B26"/>
    <w:rsid w:val="00441ACB"/>
    <w:rsid w:val="00451499"/>
    <w:rsid w:val="0046298F"/>
    <w:rsid w:val="00476B4F"/>
    <w:rsid w:val="00481601"/>
    <w:rsid w:val="00495743"/>
    <w:rsid w:val="004D0780"/>
    <w:rsid w:val="004F25CB"/>
    <w:rsid w:val="00517D79"/>
    <w:rsid w:val="00577E82"/>
    <w:rsid w:val="005E1B8F"/>
    <w:rsid w:val="005E337F"/>
    <w:rsid w:val="0060204C"/>
    <w:rsid w:val="0067085F"/>
    <w:rsid w:val="006A5B53"/>
    <w:rsid w:val="006E7688"/>
    <w:rsid w:val="00724015"/>
    <w:rsid w:val="007657C0"/>
    <w:rsid w:val="007E58A9"/>
    <w:rsid w:val="00857AF9"/>
    <w:rsid w:val="008629A5"/>
    <w:rsid w:val="00883CAB"/>
    <w:rsid w:val="00895982"/>
    <w:rsid w:val="00921230"/>
    <w:rsid w:val="009871AF"/>
    <w:rsid w:val="00A04CC0"/>
    <w:rsid w:val="00A3573F"/>
    <w:rsid w:val="00A412B4"/>
    <w:rsid w:val="00A95CDD"/>
    <w:rsid w:val="00B01367"/>
    <w:rsid w:val="00B073E7"/>
    <w:rsid w:val="00B2043D"/>
    <w:rsid w:val="00B278EC"/>
    <w:rsid w:val="00B326A5"/>
    <w:rsid w:val="00B43E14"/>
    <w:rsid w:val="00B6686D"/>
    <w:rsid w:val="00B72EEB"/>
    <w:rsid w:val="00B7611A"/>
    <w:rsid w:val="00BD3756"/>
    <w:rsid w:val="00BF33C3"/>
    <w:rsid w:val="00C01D00"/>
    <w:rsid w:val="00C56CF1"/>
    <w:rsid w:val="00C61229"/>
    <w:rsid w:val="00C94066"/>
    <w:rsid w:val="00CC0DBE"/>
    <w:rsid w:val="00CF59AC"/>
    <w:rsid w:val="00D12C83"/>
    <w:rsid w:val="00D34D5F"/>
    <w:rsid w:val="00D53F70"/>
    <w:rsid w:val="00D64DD3"/>
    <w:rsid w:val="00D701A7"/>
    <w:rsid w:val="00E54176"/>
    <w:rsid w:val="00E60209"/>
    <w:rsid w:val="00E64FE5"/>
    <w:rsid w:val="00E65183"/>
    <w:rsid w:val="00F0312A"/>
    <w:rsid w:val="00F222A3"/>
    <w:rsid w:val="00F87E1E"/>
    <w:rsid w:val="00FE2DDA"/>
    <w:rsid w:val="07A5971E"/>
    <w:rsid w:val="0809203C"/>
    <w:rsid w:val="0BD9D98C"/>
    <w:rsid w:val="0C70CEF9"/>
    <w:rsid w:val="13793D4D"/>
    <w:rsid w:val="1F7C0D8E"/>
    <w:rsid w:val="279C4DDE"/>
    <w:rsid w:val="284A3809"/>
    <w:rsid w:val="39BBC67E"/>
    <w:rsid w:val="3C30C5AF"/>
    <w:rsid w:val="49BD1326"/>
    <w:rsid w:val="4F3A820B"/>
    <w:rsid w:val="50CDCCC4"/>
    <w:rsid w:val="541C1DE1"/>
    <w:rsid w:val="59752D40"/>
    <w:rsid w:val="6EF6D530"/>
    <w:rsid w:val="779EBA89"/>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519EF7"/>
  <w15:docId w15:val="{E1E61101-7D53-4770-BBDB-B04AACBD34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l-P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paragraph" w:styleId="Nagwek1">
    <w:name w:val="heading 1"/>
    <w:basedOn w:val="Normalny"/>
    <w:next w:val="Wcicienormalne"/>
    <w:link w:val="Nagwek1Znak"/>
    <w:qFormat/>
    <w:rsid w:val="00DD0D93"/>
    <w:pPr>
      <w:keepNext/>
      <w:numPr>
        <w:numId w:val="1"/>
      </w:numPr>
      <w:spacing w:before="300" w:after="0" w:line="288" w:lineRule="auto"/>
      <w:jc w:val="both"/>
      <w:outlineLvl w:val="0"/>
    </w:pPr>
    <w:rPr>
      <w:rFonts w:ascii="Arial" w:eastAsia="Times New Roman" w:hAnsi="Arial" w:cs="Times New Roman"/>
      <w:b/>
      <w:noProof/>
      <w:szCs w:val="20"/>
      <w:lang w:eastAsia="pl-PL"/>
    </w:rPr>
  </w:style>
  <w:style w:type="paragraph" w:styleId="Nagwek2">
    <w:name w:val="heading 2"/>
    <w:basedOn w:val="Normalny"/>
    <w:next w:val="Wcicienormalne"/>
    <w:link w:val="Nagwek2Znak"/>
    <w:qFormat/>
    <w:rsid w:val="00DD0D93"/>
    <w:pPr>
      <w:numPr>
        <w:ilvl w:val="1"/>
        <w:numId w:val="1"/>
      </w:numPr>
      <w:spacing w:before="180" w:after="0" w:line="288" w:lineRule="auto"/>
      <w:jc w:val="both"/>
      <w:outlineLvl w:val="1"/>
    </w:pPr>
    <w:rPr>
      <w:rFonts w:ascii="Arial" w:eastAsia="Times New Roman" w:hAnsi="Arial" w:cs="Times New Roman"/>
      <w:noProof/>
      <w:szCs w:val="20"/>
      <w:lang w:eastAsia="pl-PL"/>
    </w:rPr>
  </w:style>
  <w:style w:type="paragraph" w:styleId="Nagwek3">
    <w:name w:val="heading 3"/>
    <w:basedOn w:val="Normalny"/>
    <w:next w:val="Wcicienormalne"/>
    <w:link w:val="Nagwek3Znak"/>
    <w:qFormat/>
    <w:rsid w:val="00DD0D93"/>
    <w:pPr>
      <w:keepNext/>
      <w:numPr>
        <w:ilvl w:val="2"/>
        <w:numId w:val="1"/>
      </w:numPr>
      <w:spacing w:before="180" w:after="0" w:line="288" w:lineRule="auto"/>
      <w:jc w:val="both"/>
      <w:outlineLvl w:val="2"/>
    </w:pPr>
    <w:rPr>
      <w:rFonts w:ascii="Arial" w:eastAsia="Times New Roman" w:hAnsi="Arial" w:cs="Times New Roman"/>
      <w:noProof/>
      <w:szCs w:val="20"/>
      <w:lang w:eastAsia="pl-PL"/>
    </w:rPr>
  </w:style>
  <w:style w:type="paragraph" w:styleId="Nagwek4">
    <w:name w:val="heading 4"/>
    <w:basedOn w:val="Normalny"/>
    <w:next w:val="Wcicienormalne"/>
    <w:link w:val="Nagwek4Znak"/>
    <w:qFormat/>
    <w:rsid w:val="00DD0D93"/>
    <w:pPr>
      <w:keepNext/>
      <w:numPr>
        <w:ilvl w:val="3"/>
        <w:numId w:val="1"/>
      </w:numPr>
      <w:spacing w:before="180" w:after="0" w:line="288" w:lineRule="auto"/>
      <w:jc w:val="both"/>
      <w:outlineLvl w:val="3"/>
    </w:pPr>
    <w:rPr>
      <w:rFonts w:ascii="Arial" w:eastAsia="Times New Roman" w:hAnsi="Arial" w:cs="Times New Roman"/>
      <w:noProof/>
      <w:szCs w:val="20"/>
      <w:lang w:eastAsia="pl-PL"/>
    </w:rPr>
  </w:style>
  <w:style w:type="paragraph" w:styleId="Nagwek5">
    <w:name w:val="heading 5"/>
    <w:basedOn w:val="Normalny"/>
    <w:next w:val="Normalny"/>
    <w:link w:val="Nagwek5Znak"/>
    <w:qFormat/>
    <w:rsid w:val="00DD0D93"/>
    <w:pPr>
      <w:keepNext/>
      <w:numPr>
        <w:ilvl w:val="4"/>
        <w:numId w:val="1"/>
      </w:numPr>
      <w:spacing w:before="240" w:after="0" w:line="360" w:lineRule="auto"/>
      <w:jc w:val="both"/>
      <w:outlineLvl w:val="4"/>
    </w:pPr>
    <w:rPr>
      <w:rFonts w:ascii="Arial" w:eastAsia="Times New Roman" w:hAnsi="Arial" w:cs="Times New Roman"/>
      <w:noProof/>
      <w:szCs w:val="20"/>
      <w:lang w:eastAsia="pl-PL"/>
    </w:rPr>
  </w:style>
  <w:style w:type="paragraph" w:styleId="Nagwek6">
    <w:name w:val="heading 6"/>
    <w:basedOn w:val="Normalny"/>
    <w:next w:val="Normalny"/>
    <w:link w:val="Nagwek6Znak"/>
    <w:qFormat/>
    <w:rsid w:val="00DD0D93"/>
    <w:pPr>
      <w:keepNext/>
      <w:numPr>
        <w:ilvl w:val="5"/>
        <w:numId w:val="1"/>
      </w:numPr>
      <w:spacing w:before="240" w:after="0" w:line="360" w:lineRule="auto"/>
      <w:jc w:val="both"/>
      <w:outlineLvl w:val="5"/>
    </w:pPr>
    <w:rPr>
      <w:rFonts w:ascii="Arial" w:eastAsia="Times New Roman" w:hAnsi="Arial" w:cs="Times New Roman"/>
      <w:noProof/>
      <w:szCs w:val="20"/>
      <w:lang w:eastAsia="pl-PL"/>
    </w:rPr>
  </w:style>
  <w:style w:type="paragraph" w:styleId="Nagwek7">
    <w:name w:val="heading 7"/>
    <w:basedOn w:val="Normalny"/>
    <w:next w:val="Normalny"/>
    <w:link w:val="Nagwek7Znak"/>
    <w:qFormat/>
    <w:rsid w:val="00DD0D93"/>
    <w:pPr>
      <w:numPr>
        <w:ilvl w:val="6"/>
        <w:numId w:val="1"/>
      </w:numPr>
      <w:spacing w:before="240" w:after="0" w:line="280" w:lineRule="exact"/>
      <w:jc w:val="both"/>
      <w:outlineLvl w:val="6"/>
    </w:pPr>
    <w:rPr>
      <w:rFonts w:ascii="Arial" w:eastAsia="Times New Roman" w:hAnsi="Arial" w:cs="Times New Roman"/>
      <w:noProof/>
      <w:kern w:val="24"/>
      <w:szCs w:val="20"/>
      <w:lang w:eastAsia="pl-PL"/>
    </w:rPr>
  </w:style>
  <w:style w:type="paragraph" w:styleId="Nagwek8">
    <w:name w:val="heading 8"/>
    <w:basedOn w:val="Normalny"/>
    <w:next w:val="Normalny"/>
    <w:link w:val="Nagwek8Znak"/>
    <w:qFormat/>
    <w:rsid w:val="00DD0D93"/>
    <w:pPr>
      <w:numPr>
        <w:ilvl w:val="7"/>
        <w:numId w:val="1"/>
      </w:numPr>
      <w:spacing w:before="240" w:after="0" w:line="280" w:lineRule="exact"/>
      <w:jc w:val="both"/>
      <w:outlineLvl w:val="7"/>
    </w:pPr>
    <w:rPr>
      <w:rFonts w:ascii="Arial" w:eastAsia="Times New Roman" w:hAnsi="Arial" w:cs="Times New Roman"/>
      <w:i/>
      <w:noProof/>
      <w:kern w:val="24"/>
      <w:szCs w:val="20"/>
      <w:lang w:eastAsia="pl-PL"/>
    </w:rPr>
  </w:style>
  <w:style w:type="paragraph" w:styleId="Nagwek9">
    <w:name w:val="heading 9"/>
    <w:basedOn w:val="Normalny"/>
    <w:next w:val="Normalny"/>
    <w:link w:val="Nagwek9Znak"/>
    <w:qFormat/>
    <w:rsid w:val="00DD0D93"/>
    <w:pPr>
      <w:numPr>
        <w:ilvl w:val="8"/>
        <w:numId w:val="1"/>
      </w:numPr>
      <w:spacing w:before="240" w:after="0" w:line="280" w:lineRule="exact"/>
      <w:jc w:val="both"/>
      <w:outlineLvl w:val="8"/>
    </w:pPr>
    <w:rPr>
      <w:rFonts w:ascii="Arial" w:eastAsia="Times New Roman" w:hAnsi="Arial" w:cs="Times New Roman"/>
      <w:i/>
      <w:noProof/>
      <w:kern w:val="24"/>
      <w:sz w:val="18"/>
      <w:szCs w:val="20"/>
      <w:lang w:eastAsia="pl-PL"/>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customStyle="1" w:styleId="Default">
    <w:name w:val="Default"/>
    <w:rsid w:val="00F43095"/>
    <w:pPr>
      <w:autoSpaceDE w:val="0"/>
      <w:autoSpaceDN w:val="0"/>
      <w:adjustRightInd w:val="0"/>
      <w:spacing w:after="0" w:line="240" w:lineRule="auto"/>
    </w:pPr>
    <w:rPr>
      <w:rFonts w:ascii="Verdana" w:hAnsi="Verdana" w:cs="Verdana"/>
      <w:color w:val="000000"/>
      <w:sz w:val="24"/>
      <w:szCs w:val="24"/>
    </w:rPr>
  </w:style>
  <w:style w:type="paragraph" w:styleId="Nagwek">
    <w:name w:val="header"/>
    <w:basedOn w:val="Normalny"/>
    <w:link w:val="NagwekZnak"/>
    <w:uiPriority w:val="99"/>
    <w:unhideWhenUsed/>
    <w:rsid w:val="00F43095"/>
    <w:pPr>
      <w:tabs>
        <w:tab w:val="center" w:pos="4536"/>
        <w:tab w:val="right" w:pos="9072"/>
      </w:tabs>
      <w:spacing w:after="0" w:line="240" w:lineRule="auto"/>
    </w:pPr>
  </w:style>
  <w:style w:type="character" w:customStyle="1" w:styleId="NagwekZnak">
    <w:name w:val="Nagłówek Znak"/>
    <w:basedOn w:val="Domylnaczcionkaakapitu"/>
    <w:link w:val="Nagwek"/>
    <w:uiPriority w:val="99"/>
    <w:rsid w:val="00F43095"/>
  </w:style>
  <w:style w:type="paragraph" w:styleId="Stopka">
    <w:name w:val="footer"/>
    <w:basedOn w:val="Normalny"/>
    <w:link w:val="StopkaZnak"/>
    <w:uiPriority w:val="99"/>
    <w:unhideWhenUsed/>
    <w:rsid w:val="00F43095"/>
    <w:pPr>
      <w:tabs>
        <w:tab w:val="center" w:pos="4536"/>
        <w:tab w:val="right" w:pos="9072"/>
      </w:tabs>
      <w:spacing w:after="0" w:line="240" w:lineRule="auto"/>
    </w:pPr>
  </w:style>
  <w:style w:type="character" w:customStyle="1" w:styleId="StopkaZnak">
    <w:name w:val="Stopka Znak"/>
    <w:basedOn w:val="Domylnaczcionkaakapitu"/>
    <w:link w:val="Stopka"/>
    <w:uiPriority w:val="99"/>
    <w:rsid w:val="00F43095"/>
  </w:style>
  <w:style w:type="character" w:customStyle="1" w:styleId="Nagwek1Znak">
    <w:name w:val="Nagłówek 1 Znak"/>
    <w:basedOn w:val="Domylnaczcionkaakapitu"/>
    <w:link w:val="Nagwek1"/>
    <w:rsid w:val="00DD0D93"/>
    <w:rPr>
      <w:rFonts w:ascii="Arial" w:eastAsia="Times New Roman" w:hAnsi="Arial" w:cs="Times New Roman"/>
      <w:b/>
      <w:noProof/>
      <w:szCs w:val="20"/>
      <w:lang w:eastAsia="pl-PL"/>
    </w:rPr>
  </w:style>
  <w:style w:type="character" w:customStyle="1" w:styleId="Nagwek2Znak">
    <w:name w:val="Nagłówek 2 Znak"/>
    <w:basedOn w:val="Domylnaczcionkaakapitu"/>
    <w:link w:val="Nagwek2"/>
    <w:rsid w:val="00DD0D93"/>
    <w:rPr>
      <w:rFonts w:ascii="Arial" w:eastAsia="Times New Roman" w:hAnsi="Arial" w:cs="Times New Roman"/>
      <w:noProof/>
      <w:szCs w:val="20"/>
      <w:lang w:eastAsia="pl-PL"/>
    </w:rPr>
  </w:style>
  <w:style w:type="character" w:customStyle="1" w:styleId="Nagwek3Znak">
    <w:name w:val="Nagłówek 3 Znak"/>
    <w:basedOn w:val="Domylnaczcionkaakapitu"/>
    <w:link w:val="Nagwek3"/>
    <w:rsid w:val="00DD0D93"/>
    <w:rPr>
      <w:rFonts w:ascii="Arial" w:eastAsia="Times New Roman" w:hAnsi="Arial" w:cs="Times New Roman"/>
      <w:noProof/>
      <w:szCs w:val="20"/>
      <w:lang w:eastAsia="pl-PL"/>
    </w:rPr>
  </w:style>
  <w:style w:type="character" w:customStyle="1" w:styleId="Nagwek4Znak">
    <w:name w:val="Nagłówek 4 Znak"/>
    <w:basedOn w:val="Domylnaczcionkaakapitu"/>
    <w:link w:val="Nagwek4"/>
    <w:rsid w:val="00DD0D93"/>
    <w:rPr>
      <w:rFonts w:ascii="Arial" w:eastAsia="Times New Roman" w:hAnsi="Arial" w:cs="Times New Roman"/>
      <w:noProof/>
      <w:szCs w:val="20"/>
      <w:lang w:eastAsia="pl-PL"/>
    </w:rPr>
  </w:style>
  <w:style w:type="character" w:customStyle="1" w:styleId="Nagwek5Znak">
    <w:name w:val="Nagłówek 5 Znak"/>
    <w:basedOn w:val="Domylnaczcionkaakapitu"/>
    <w:link w:val="Nagwek5"/>
    <w:rsid w:val="00DD0D93"/>
    <w:rPr>
      <w:rFonts w:ascii="Arial" w:eastAsia="Times New Roman" w:hAnsi="Arial" w:cs="Times New Roman"/>
      <w:noProof/>
      <w:szCs w:val="20"/>
      <w:lang w:eastAsia="pl-PL"/>
    </w:rPr>
  </w:style>
  <w:style w:type="character" w:customStyle="1" w:styleId="Nagwek6Znak">
    <w:name w:val="Nagłówek 6 Znak"/>
    <w:basedOn w:val="Domylnaczcionkaakapitu"/>
    <w:link w:val="Nagwek6"/>
    <w:rsid w:val="00DD0D93"/>
    <w:rPr>
      <w:rFonts w:ascii="Arial" w:eastAsia="Times New Roman" w:hAnsi="Arial" w:cs="Times New Roman"/>
      <w:noProof/>
      <w:szCs w:val="20"/>
      <w:lang w:eastAsia="pl-PL"/>
    </w:rPr>
  </w:style>
  <w:style w:type="character" w:customStyle="1" w:styleId="Nagwek7Znak">
    <w:name w:val="Nagłówek 7 Znak"/>
    <w:basedOn w:val="Domylnaczcionkaakapitu"/>
    <w:link w:val="Nagwek7"/>
    <w:rsid w:val="00DD0D93"/>
    <w:rPr>
      <w:rFonts w:ascii="Arial" w:eastAsia="Times New Roman" w:hAnsi="Arial" w:cs="Times New Roman"/>
      <w:noProof/>
      <w:kern w:val="24"/>
      <w:szCs w:val="20"/>
      <w:lang w:eastAsia="pl-PL"/>
    </w:rPr>
  </w:style>
  <w:style w:type="character" w:customStyle="1" w:styleId="Nagwek8Znak">
    <w:name w:val="Nagłówek 8 Znak"/>
    <w:basedOn w:val="Domylnaczcionkaakapitu"/>
    <w:link w:val="Nagwek8"/>
    <w:rsid w:val="00DD0D93"/>
    <w:rPr>
      <w:rFonts w:ascii="Arial" w:eastAsia="Times New Roman" w:hAnsi="Arial" w:cs="Times New Roman"/>
      <w:i/>
      <w:noProof/>
      <w:kern w:val="24"/>
      <w:szCs w:val="20"/>
      <w:lang w:eastAsia="pl-PL"/>
    </w:rPr>
  </w:style>
  <w:style w:type="character" w:customStyle="1" w:styleId="Nagwek9Znak">
    <w:name w:val="Nagłówek 9 Znak"/>
    <w:basedOn w:val="Domylnaczcionkaakapitu"/>
    <w:link w:val="Nagwek9"/>
    <w:rsid w:val="00DD0D93"/>
    <w:rPr>
      <w:rFonts w:ascii="Arial" w:eastAsia="Times New Roman" w:hAnsi="Arial" w:cs="Times New Roman"/>
      <w:i/>
      <w:noProof/>
      <w:kern w:val="24"/>
      <w:sz w:val="18"/>
      <w:szCs w:val="20"/>
      <w:lang w:eastAsia="pl-PL"/>
    </w:rPr>
  </w:style>
  <w:style w:type="paragraph" w:styleId="Wcicienormalne">
    <w:name w:val="Normal Indent"/>
    <w:basedOn w:val="Normalny"/>
    <w:uiPriority w:val="99"/>
    <w:semiHidden/>
    <w:unhideWhenUsed/>
    <w:rsid w:val="00DD0D93"/>
    <w:pPr>
      <w:ind w:left="708"/>
    </w:pPr>
  </w:style>
  <w:style w:type="paragraph" w:styleId="Tytu">
    <w:name w:val="Title"/>
    <w:basedOn w:val="Normalny"/>
    <w:next w:val="Podtytu"/>
    <w:link w:val="TytuZnak"/>
    <w:qFormat/>
    <w:rsid w:val="00DD0D93"/>
    <w:pPr>
      <w:suppressAutoHyphens/>
      <w:spacing w:after="0" w:line="240" w:lineRule="auto"/>
      <w:jc w:val="center"/>
    </w:pPr>
    <w:rPr>
      <w:rFonts w:ascii="Arial" w:eastAsia="Times New Roman" w:hAnsi="Arial" w:cs="Times New Roman"/>
      <w:b/>
      <w:sz w:val="32"/>
      <w:szCs w:val="20"/>
      <w:lang w:eastAsia="ar-SA"/>
    </w:rPr>
  </w:style>
  <w:style w:type="character" w:customStyle="1" w:styleId="TytuZnak">
    <w:name w:val="Tytuł Znak"/>
    <w:basedOn w:val="Domylnaczcionkaakapitu"/>
    <w:link w:val="Tytu"/>
    <w:rsid w:val="00DD0D93"/>
    <w:rPr>
      <w:rFonts w:ascii="Arial" w:eastAsia="Times New Roman" w:hAnsi="Arial" w:cs="Times New Roman"/>
      <w:b/>
      <w:sz w:val="32"/>
      <w:szCs w:val="20"/>
      <w:lang w:eastAsia="ar-SA"/>
    </w:rPr>
  </w:style>
  <w:style w:type="paragraph" w:styleId="Podtytu">
    <w:name w:val="Subtitle"/>
    <w:basedOn w:val="Normalny"/>
    <w:next w:val="Normalny"/>
    <w:link w:val="PodtytuZnak"/>
    <w:uiPriority w:val="11"/>
    <w:qFormat/>
    <w:rsid w:val="00DD0D93"/>
    <w:pPr>
      <w:numPr>
        <w:ilvl w:val="1"/>
      </w:numPr>
    </w:pPr>
    <w:rPr>
      <w:rFonts w:asciiTheme="majorHAnsi" w:eastAsiaTheme="majorEastAsia" w:hAnsiTheme="majorHAnsi" w:cstheme="majorBidi"/>
      <w:i/>
      <w:iCs/>
      <w:color w:val="5B9BD5" w:themeColor="accent1"/>
      <w:spacing w:val="15"/>
      <w:sz w:val="24"/>
      <w:szCs w:val="24"/>
    </w:rPr>
  </w:style>
  <w:style w:type="character" w:customStyle="1" w:styleId="PodtytuZnak">
    <w:name w:val="Podtytuł Znak"/>
    <w:basedOn w:val="Domylnaczcionkaakapitu"/>
    <w:link w:val="Podtytu"/>
    <w:uiPriority w:val="11"/>
    <w:rsid w:val="00DD0D93"/>
    <w:rPr>
      <w:rFonts w:asciiTheme="majorHAnsi" w:eastAsiaTheme="majorEastAsia" w:hAnsiTheme="majorHAnsi" w:cstheme="majorBidi"/>
      <w:i/>
      <w:iCs/>
      <w:color w:val="5B9BD5" w:themeColor="accent1"/>
      <w:spacing w:val="15"/>
      <w:sz w:val="24"/>
      <w:szCs w:val="24"/>
    </w:rPr>
  </w:style>
  <w:style w:type="paragraph" w:styleId="Tekstpodstawowy2">
    <w:name w:val="Body Text 2"/>
    <w:basedOn w:val="Normalny"/>
    <w:link w:val="Tekstpodstawowy2Znak"/>
    <w:rsid w:val="00C75298"/>
    <w:pPr>
      <w:spacing w:after="0" w:line="240" w:lineRule="auto"/>
    </w:pPr>
    <w:rPr>
      <w:rFonts w:ascii="Times New Roman" w:eastAsia="Times New Roman" w:hAnsi="Times New Roman" w:cs="Times New Roman"/>
      <w:b/>
      <w:i/>
      <w:szCs w:val="24"/>
      <w:lang w:eastAsia="pl-PL"/>
    </w:rPr>
  </w:style>
  <w:style w:type="character" w:customStyle="1" w:styleId="Tekstpodstawowy2Znak">
    <w:name w:val="Tekst podstawowy 2 Znak"/>
    <w:basedOn w:val="Domylnaczcionkaakapitu"/>
    <w:link w:val="Tekstpodstawowy2"/>
    <w:rsid w:val="00C75298"/>
    <w:rPr>
      <w:rFonts w:ascii="Times New Roman" w:eastAsia="Times New Roman" w:hAnsi="Times New Roman" w:cs="Times New Roman"/>
      <w:b/>
      <w:i/>
      <w:szCs w:val="24"/>
      <w:lang w:eastAsia="pl-PL"/>
    </w:rPr>
  </w:style>
  <w:style w:type="character" w:styleId="Numerstrony">
    <w:name w:val="page number"/>
    <w:basedOn w:val="Domylnaczcionkaakapitu"/>
    <w:uiPriority w:val="99"/>
    <w:semiHidden/>
    <w:unhideWhenUsed/>
    <w:rsid w:val="008E4098"/>
  </w:style>
  <w:style w:type="paragraph" w:styleId="Tekstdymka">
    <w:name w:val="Balloon Text"/>
    <w:basedOn w:val="Normalny"/>
    <w:link w:val="TekstdymkaZnak"/>
    <w:uiPriority w:val="99"/>
    <w:semiHidden/>
    <w:unhideWhenUsed/>
    <w:rsid w:val="00841B5C"/>
    <w:pPr>
      <w:spacing w:after="0" w:line="240" w:lineRule="auto"/>
    </w:pPr>
    <w:rPr>
      <w:rFonts w:ascii="Segoe UI" w:hAnsi="Segoe UI" w:cs="Segoe UI"/>
      <w:sz w:val="18"/>
      <w:szCs w:val="18"/>
    </w:rPr>
  </w:style>
  <w:style w:type="character" w:customStyle="1" w:styleId="TekstdymkaZnak">
    <w:name w:val="Tekst dymka Znak"/>
    <w:basedOn w:val="Domylnaczcionkaakapitu"/>
    <w:link w:val="Tekstdymka"/>
    <w:uiPriority w:val="99"/>
    <w:semiHidden/>
    <w:rsid w:val="00841B5C"/>
    <w:rPr>
      <w:rFonts w:ascii="Segoe UI" w:hAnsi="Segoe UI" w:cs="Segoe UI"/>
      <w:sz w:val="18"/>
      <w:szCs w:val="18"/>
    </w:rPr>
  </w:style>
  <w:style w:type="paragraph" w:styleId="Tekstpodstawowy">
    <w:name w:val="Body Text"/>
    <w:basedOn w:val="Normalny"/>
    <w:link w:val="TekstpodstawowyZnak"/>
    <w:uiPriority w:val="99"/>
    <w:unhideWhenUsed/>
    <w:rsid w:val="00332C05"/>
    <w:pPr>
      <w:spacing w:after="120"/>
    </w:pPr>
  </w:style>
  <w:style w:type="character" w:customStyle="1" w:styleId="TekstpodstawowyZnak">
    <w:name w:val="Tekst podstawowy Znak"/>
    <w:basedOn w:val="Domylnaczcionkaakapitu"/>
    <w:link w:val="Tekstpodstawowy"/>
    <w:uiPriority w:val="99"/>
    <w:rsid w:val="00332C05"/>
  </w:style>
  <w:style w:type="paragraph" w:styleId="Tekstprzypisudolnego">
    <w:name w:val="footnote text"/>
    <w:basedOn w:val="Normalny"/>
    <w:link w:val="TekstprzypisudolnegoZnak"/>
    <w:uiPriority w:val="99"/>
    <w:unhideWhenUsed/>
    <w:rsid w:val="00332C05"/>
    <w:pPr>
      <w:spacing w:after="0" w:line="240" w:lineRule="auto"/>
    </w:pPr>
    <w:rPr>
      <w:sz w:val="24"/>
      <w:szCs w:val="24"/>
    </w:rPr>
  </w:style>
  <w:style w:type="character" w:customStyle="1" w:styleId="TekstprzypisudolnegoZnak">
    <w:name w:val="Tekst przypisu dolnego Znak"/>
    <w:basedOn w:val="Domylnaczcionkaakapitu"/>
    <w:link w:val="Tekstprzypisudolnego"/>
    <w:uiPriority w:val="99"/>
    <w:rsid w:val="00332C05"/>
    <w:rPr>
      <w:sz w:val="24"/>
      <w:szCs w:val="24"/>
    </w:rPr>
  </w:style>
  <w:style w:type="character" w:styleId="Odwoanieprzypisudolnego">
    <w:name w:val="footnote reference"/>
    <w:basedOn w:val="Domylnaczcionkaakapitu"/>
    <w:uiPriority w:val="99"/>
    <w:unhideWhenUsed/>
    <w:rsid w:val="00332C05"/>
    <w:rPr>
      <w:vertAlign w:val="superscript"/>
    </w:rPr>
  </w:style>
  <w:style w:type="paragraph" w:styleId="Tekstprzypisukocowego">
    <w:name w:val="endnote text"/>
    <w:basedOn w:val="Normalny"/>
    <w:link w:val="TekstprzypisukocowegoZnak"/>
    <w:uiPriority w:val="99"/>
    <w:unhideWhenUsed/>
    <w:rsid w:val="00332C05"/>
    <w:pPr>
      <w:spacing w:after="0" w:line="240" w:lineRule="auto"/>
    </w:pPr>
    <w:rPr>
      <w:sz w:val="24"/>
      <w:szCs w:val="24"/>
    </w:rPr>
  </w:style>
  <w:style w:type="character" w:customStyle="1" w:styleId="TekstprzypisukocowegoZnak">
    <w:name w:val="Tekst przypisu końcowego Znak"/>
    <w:basedOn w:val="Domylnaczcionkaakapitu"/>
    <w:link w:val="Tekstprzypisukocowego"/>
    <w:uiPriority w:val="99"/>
    <w:rsid w:val="00332C05"/>
    <w:rPr>
      <w:sz w:val="24"/>
      <w:szCs w:val="24"/>
    </w:rPr>
  </w:style>
  <w:style w:type="character" w:styleId="Odwoanieprzypisukocowego">
    <w:name w:val="endnote reference"/>
    <w:basedOn w:val="Domylnaczcionkaakapitu"/>
    <w:uiPriority w:val="99"/>
    <w:unhideWhenUsed/>
    <w:rsid w:val="00332C05"/>
    <w:rPr>
      <w:vertAlign w:val="superscript"/>
    </w:rPr>
  </w:style>
  <w:style w:type="paragraph" w:styleId="Akapitzlist">
    <w:name w:val="List Paragraph"/>
    <w:basedOn w:val="Normalny"/>
    <w:uiPriority w:val="34"/>
    <w:qFormat/>
    <w:rsid w:val="00725515"/>
    <w:pPr>
      <w:keepLines/>
      <w:numPr>
        <w:numId w:val="22"/>
      </w:numPr>
      <w:spacing w:before="60" w:after="60" w:line="276" w:lineRule="auto"/>
      <w:jc w:val="both"/>
    </w:pPr>
    <w:rPr>
      <w:rFonts w:ascii="Calibri" w:eastAsia="Times New Roman" w:hAnsi="Calibri" w:cs="Calibri"/>
      <w:sz w:val="24"/>
      <w:szCs w:val="24"/>
      <w:lang w:eastAsia="pl-PL"/>
    </w:rPr>
  </w:style>
  <w:style w:type="character" w:styleId="Hipercze">
    <w:name w:val="Hyperlink"/>
    <w:basedOn w:val="Domylnaczcionkaakapitu"/>
    <w:uiPriority w:val="99"/>
    <w:unhideWhenUsed/>
    <w:rsid w:val="008C2D35"/>
    <w:rPr>
      <w:color w:val="0563C1" w:themeColor="hyperlink"/>
      <w:u w:val="single"/>
    </w:rPr>
  </w:style>
  <w:style w:type="character" w:styleId="Odwoaniedokomentarza">
    <w:name w:val="annotation reference"/>
    <w:basedOn w:val="Domylnaczcionkaakapitu"/>
    <w:uiPriority w:val="99"/>
    <w:semiHidden/>
    <w:unhideWhenUsed/>
    <w:rsid w:val="0089760B"/>
    <w:rPr>
      <w:sz w:val="16"/>
      <w:szCs w:val="16"/>
    </w:rPr>
  </w:style>
  <w:style w:type="paragraph" w:styleId="Tekstkomentarza">
    <w:name w:val="annotation text"/>
    <w:basedOn w:val="Normalny"/>
    <w:link w:val="TekstkomentarzaZnak"/>
    <w:uiPriority w:val="99"/>
    <w:unhideWhenUsed/>
    <w:rsid w:val="0089760B"/>
    <w:pPr>
      <w:spacing w:line="240" w:lineRule="auto"/>
    </w:pPr>
    <w:rPr>
      <w:sz w:val="20"/>
      <w:szCs w:val="20"/>
    </w:rPr>
  </w:style>
  <w:style w:type="character" w:customStyle="1" w:styleId="TekstkomentarzaZnak">
    <w:name w:val="Tekst komentarza Znak"/>
    <w:basedOn w:val="Domylnaczcionkaakapitu"/>
    <w:link w:val="Tekstkomentarza"/>
    <w:uiPriority w:val="99"/>
    <w:rsid w:val="0089760B"/>
    <w:rPr>
      <w:sz w:val="20"/>
      <w:szCs w:val="20"/>
    </w:rPr>
  </w:style>
  <w:style w:type="paragraph" w:styleId="Tematkomentarza">
    <w:name w:val="annotation subject"/>
    <w:basedOn w:val="Tekstkomentarza"/>
    <w:next w:val="Tekstkomentarza"/>
    <w:link w:val="TematkomentarzaZnak"/>
    <w:uiPriority w:val="99"/>
    <w:semiHidden/>
    <w:unhideWhenUsed/>
    <w:rsid w:val="004B425E"/>
    <w:rPr>
      <w:b/>
      <w:bCs/>
    </w:rPr>
  </w:style>
  <w:style w:type="character" w:customStyle="1" w:styleId="TematkomentarzaZnak">
    <w:name w:val="Temat komentarza Znak"/>
    <w:basedOn w:val="TekstkomentarzaZnak"/>
    <w:link w:val="Tematkomentarza"/>
    <w:uiPriority w:val="99"/>
    <w:semiHidden/>
    <w:rsid w:val="004B425E"/>
    <w:rPr>
      <w:b/>
      <w:bCs/>
      <w:sz w:val="20"/>
      <w:szCs w:val="20"/>
    </w:rPr>
  </w:style>
  <w:style w:type="paragraph" w:styleId="Poprawka">
    <w:name w:val="Revision"/>
    <w:hidden/>
    <w:uiPriority w:val="99"/>
    <w:semiHidden/>
    <w:rsid w:val="00B50DFC"/>
    <w:pPr>
      <w:spacing w:after="0" w:line="240" w:lineRule="auto"/>
    </w:pPr>
  </w:style>
  <w:style w:type="character" w:styleId="Nierozpoznanawzmianka">
    <w:name w:val="Unresolved Mention"/>
    <w:basedOn w:val="Domylnaczcionkaakapitu"/>
    <w:uiPriority w:val="99"/>
    <w:semiHidden/>
    <w:unhideWhenUsed/>
    <w:rsid w:val="002C39A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3733280">
      <w:bodyDiv w:val="1"/>
      <w:marLeft w:val="0"/>
      <w:marRight w:val="0"/>
      <w:marTop w:val="0"/>
      <w:marBottom w:val="0"/>
      <w:divBdr>
        <w:top w:val="none" w:sz="0" w:space="0" w:color="auto"/>
        <w:left w:val="none" w:sz="0" w:space="0" w:color="auto"/>
        <w:bottom w:val="none" w:sz="0" w:space="0" w:color="auto"/>
        <w:right w:val="none" w:sz="0" w:space="0" w:color="auto"/>
      </w:divBdr>
    </w:div>
    <w:div w:id="1597514510">
      <w:bodyDiv w:val="1"/>
      <w:marLeft w:val="0"/>
      <w:marRight w:val="0"/>
      <w:marTop w:val="0"/>
      <w:marBottom w:val="0"/>
      <w:divBdr>
        <w:top w:val="none" w:sz="0" w:space="0" w:color="auto"/>
        <w:left w:val="none" w:sz="0" w:space="0" w:color="auto"/>
        <w:bottom w:val="none" w:sz="0" w:space="0" w:color="auto"/>
        <w:right w:val="none" w:sz="0" w:space="0" w:color="auto"/>
      </w:divBdr>
    </w:div>
    <w:div w:id="1755593741">
      <w:bodyDiv w:val="1"/>
      <w:marLeft w:val="0"/>
      <w:marRight w:val="0"/>
      <w:marTop w:val="0"/>
      <w:marBottom w:val="0"/>
      <w:divBdr>
        <w:top w:val="none" w:sz="0" w:space="0" w:color="auto"/>
        <w:left w:val="none" w:sz="0" w:space="0" w:color="auto"/>
        <w:bottom w:val="none" w:sz="0" w:space="0" w:color="auto"/>
        <w:right w:val="none" w:sz="0" w:space="0" w:color="auto"/>
      </w:divBdr>
    </w:div>
    <w:div w:id="19233703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Pakiet 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a90ad3ae-b27d-4c0e-bd0b-848ceab39452">
      <Terms xmlns="http://schemas.microsoft.com/office/infopath/2007/PartnerControls"/>
    </lcf76f155ced4ddcb4097134ff3c332f>
    <TaxCatchAll xmlns="8fbefbc4-4ee5-4c9f-a011-6bda02296f09" xsi:nil="true"/>
    <Data xmlns="a90ad3ae-b27d-4c0e-bd0b-848ceab39452"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kument" ma:contentTypeID="0x010100025116FC284B674199F9CFCD6291CEF5" ma:contentTypeVersion="16" ma:contentTypeDescription="Utwórz nowy dokument." ma:contentTypeScope="" ma:versionID="12dbc2cacf5f74fbffba72e1390538e4">
  <xsd:schema xmlns:xsd="http://www.w3.org/2001/XMLSchema" xmlns:xs="http://www.w3.org/2001/XMLSchema" xmlns:p="http://schemas.microsoft.com/office/2006/metadata/properties" xmlns:ns2="a90ad3ae-b27d-4c0e-bd0b-848ceab39452" xmlns:ns3="8fbefbc4-4ee5-4c9f-a011-6bda02296f09" targetNamespace="http://schemas.microsoft.com/office/2006/metadata/properties" ma:root="true" ma:fieldsID="4a5abc13e90dbf9ac06afa8237789059" ns2:_="" ns3:_="">
    <xsd:import namespace="a90ad3ae-b27d-4c0e-bd0b-848ceab39452"/>
    <xsd:import namespace="8fbefbc4-4ee5-4c9f-a011-6bda02296f09"/>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ObjectDetectorVersions"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Location" minOccurs="0"/>
                <xsd:element ref="ns3:SharedWithUsers" minOccurs="0"/>
                <xsd:element ref="ns3:SharedWithDetails" minOccurs="0"/>
                <xsd:element ref="ns2: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90ad3ae-b27d-4c0e-bd0b-848ceab3945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lcf76f155ced4ddcb4097134ff3c332f" ma:index="17" nillable="true" ma:taxonomy="true" ma:internalName="lcf76f155ced4ddcb4097134ff3c332f" ma:taxonomyFieldName="MediaServiceImageTags" ma:displayName="Tagi obrazów" ma:readOnly="false" ma:fieldId="{5cf76f15-5ced-4ddc-b409-7134ff3c332f}" ma:taxonomyMulti="true" ma:sspId="52bde896-ac34-4a4f-9719-7f0fea23a5b4"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element name="MediaServiceLocation" ma:index="20" nillable="true" ma:displayName="Location" ma:description="" ma:indexed="true" ma:internalName="MediaServiceLocation" ma:readOnly="true">
      <xsd:simpleType>
        <xsd:restriction base="dms:Text"/>
      </xsd:simpleType>
    </xsd:element>
    <xsd:element name="Data" ma:index="23" nillable="true" ma:displayName="Data" ma:format="DateTime" ma:internalName="Data">
      <xsd:simpleType>
        <xsd:restriction base="dms:DateTime"/>
      </xsd:simpleType>
    </xsd:element>
  </xsd:schema>
  <xsd:schema xmlns:xsd="http://www.w3.org/2001/XMLSchema" xmlns:xs="http://www.w3.org/2001/XMLSchema" xmlns:dms="http://schemas.microsoft.com/office/2006/documentManagement/types" xmlns:pc="http://schemas.microsoft.com/office/infopath/2007/PartnerControls" targetNamespace="8fbefbc4-4ee5-4c9f-a011-6bda02296f09" elementFormDefault="qualified">
    <xsd:import namespace="http://schemas.microsoft.com/office/2006/documentManagement/types"/>
    <xsd:import namespace="http://schemas.microsoft.com/office/infopath/2007/PartnerControls"/>
    <xsd:element name="TaxCatchAll" ma:index="18" nillable="true" ma:displayName="Taxonomy Catch All Column" ma:hidden="true" ma:list="{8ecc725d-c206-4572-b524-ac8da222cb48}" ma:internalName="TaxCatchAll" ma:showField="CatchAllData" ma:web="8fbefbc4-4ee5-4c9f-a011-6bda02296f09">
      <xsd:complexType>
        <xsd:complexContent>
          <xsd:extension base="dms:MultiChoiceLookup">
            <xsd:sequence>
              <xsd:element name="Value" type="dms:Lookup" maxOccurs="unbounded" minOccurs="0" nillable="true"/>
            </xsd:sequence>
          </xsd:extension>
        </xsd:complexContent>
      </xsd:complexType>
    </xsd:element>
    <xsd:element name="SharedWithUsers" ma:index="21" nillable="true" ma:displayName="Udostępnianie"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2" nillable="true" ma:displayName="Udostępnione dla — szczegóły"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 zawartości"/>
        <xsd:element ref="dc:title" minOccurs="0" maxOccurs="1" ma:index="4" ma:displayName="Tytuł"/>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495E455-A59E-4C0B-BC7D-6EEA2557C681}">
  <ds:schemaRefs>
    <ds:schemaRef ds:uri="http://schemas.microsoft.com/office/2006/metadata/properties"/>
    <ds:schemaRef ds:uri="http://schemas.microsoft.com/office/infopath/2007/PartnerControls"/>
    <ds:schemaRef ds:uri="a90ad3ae-b27d-4c0e-bd0b-848ceab39452"/>
    <ds:schemaRef ds:uri="8fbefbc4-4ee5-4c9f-a011-6bda02296f09"/>
  </ds:schemaRefs>
</ds:datastoreItem>
</file>

<file path=customXml/itemProps2.xml><?xml version="1.0" encoding="utf-8"?>
<ds:datastoreItem xmlns:ds="http://schemas.openxmlformats.org/officeDocument/2006/customXml" ds:itemID="{E975EFEB-F5D6-47CB-A7F0-B08E69B7D1A2}">
  <ds:schemaRefs>
    <ds:schemaRef ds:uri="http://schemas.microsoft.com/sharepoint/v3/contenttype/forms"/>
  </ds:schemaRefs>
</ds:datastoreItem>
</file>

<file path=customXml/itemProps3.xml><?xml version="1.0" encoding="utf-8"?>
<ds:datastoreItem xmlns:ds="http://schemas.openxmlformats.org/officeDocument/2006/customXml" ds:itemID="{97576FD7-8E74-4378-95BB-D8B6446B339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90ad3ae-b27d-4c0e-bd0b-848ceab39452"/>
    <ds:schemaRef ds:uri="8fbefbc4-4ee5-4c9f-a011-6bda02296f0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B7FE284C-34E6-41C1-9462-8AFC56EFAFB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12</Pages>
  <Words>4868</Words>
  <Characters>29209</Characters>
  <Application>Microsoft Office Word</Application>
  <DocSecurity>0</DocSecurity>
  <Lines>243</Lines>
  <Paragraphs>68</Paragraphs>
  <ScaleCrop>false</ScaleCrop>
  <Company/>
  <LinksUpToDate>false</LinksUpToDate>
  <CharactersWithSpaces>34009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Umowa B2B</dc:title>
  <dc:subject/>
  <dc:creator>michal mincberg</dc:creator>
  <cp:keywords>, docId:6A51B3D177A87479BE061DC42584925C</cp:keywords>
  <dc:description/>
  <cp:lastModifiedBy>Marta Kozarzewska</cp:lastModifiedBy>
  <cp:revision>55</cp:revision>
  <cp:lastPrinted>2026-01-20T10:08:00Z</cp:lastPrinted>
  <dcterms:created xsi:type="dcterms:W3CDTF">2026-01-20T10:41:00Z</dcterms:created>
  <dcterms:modified xsi:type="dcterms:W3CDTF">2026-05-22T10:03:00Z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0x010100025116FC284B674199F9CFCD6291CEF5</vt:lpwstr>
  </property>
  <property fmtid="{D5CDD505-2E9C-101B-9397-08002B2CF9AE}" pid="3" name="Order">
    <vt:r8>144800</vt:r8>
  </property>
  <property fmtid="{D5CDD505-2E9C-101B-9397-08002B2CF9AE}" pid="4" name="MediaServiceImageTags">
    <vt:lpwstr/>
  </property>
</Properties>
</file>