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19EF7" w14:textId="77777777" w:rsidR="00362076" w:rsidRPr="0046298F" w:rsidRDefault="00362076" w:rsidP="4F3A820B">
      <w:pPr>
        <w:spacing w:line="276" w:lineRule="auto"/>
        <w:rPr>
          <w:rFonts w:ascii="Aptos" w:hAnsi="Aptos"/>
        </w:rPr>
      </w:pPr>
      <w:r w:rsidRPr="0046298F">
        <w:rPr>
          <w:rFonts w:ascii="Aptos" w:hAnsi="Aptos"/>
          <w:noProof/>
        </w:rPr>
        <mc:AlternateContent>
          <mc:Choice Requires="wps">
            <w:drawing>
              <wp:anchor distT="0" distB="0" distL="114300" distR="114300" simplePos="0" relativeHeight="251663360" behindDoc="0" locked="0" layoutInCell="1" allowOverlap="1" wp14:anchorId="3F51A015" wp14:editId="3F51A016">
                <wp:simplePos x="0" y="0"/>
                <wp:positionH relativeFrom="page">
                  <wp:posOffset>2386965</wp:posOffset>
                </wp:positionH>
                <wp:positionV relativeFrom="page">
                  <wp:posOffset>201930</wp:posOffset>
                </wp:positionV>
                <wp:extent cx="6069330" cy="543560"/>
                <wp:effectExtent l="0" t="1905" r="1905" b="0"/>
                <wp:wrapNone/>
                <wp:docPr id="1433007852" name="Text Box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6069330" cy="543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F51A026" w14:textId="77777777" w:rsidR="00B073E7" w:rsidRPr="000C6912" w:rsidRDefault="00B073E7">
                            <w:pPr>
                              <w:rPr>
                                <w:rFonts w:ascii="Roboto" w:hAnsi="Roboto"/>
                                <w:color w:val="0F2B46"/>
                                <w:sz w:val="2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51A015" id="_x0000_t202" coordsize="21600,21600" o:spt="202" path="m,l,21600r21600,l21600,xe">
                <v:stroke joinstyle="miter"/>
                <v:path gradientshapeok="t" o:connecttype="rect"/>
              </v:shapetype>
              <v:shape id="Text Box 6" o:spid="_x0000_s1026" type="#_x0000_t202"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wj/QEAAOoDAAAOAAAAZHJzL2Uyb0RvYy54bWysU8tu2zAQvBfoPxC813L8aiNYDtKkKQqk&#10;bYC4H0BTlEVU4rK7tCX367OkHMdpb0UvBPeh4czsannVt43YGyQLrpAXo7EUxmkordsW8sf67t0H&#10;KSgoV6oGnCnkwZC8Wr19s+x8biZQQ1MaFAziKO98IesQfJ5lpGvTKhqBN46LFWCrAoe4zUpUHaO3&#10;TTYZjxdZB1h6BG2IOHs7FOUq4VeV0eF7VZEJoikkcwvpxHRu4pmtlirfovK11Uca6h9YtMo6fvQE&#10;dauCEju0f0G1ViMQVGGkoc2gqqw2SQOruRj/oeaxVt4kLWwO+ZNN9P9g9bf9o39AEfqP0PMAkwjy&#10;96B/knBwUyu3Ndfk2chY5dSn0oYHsC4wi5Q49iBCVxtVvk4nCeuD59Gn5rXpQ0SIIXufdZ7yI4c4&#10;M8opstl0X6HkT9QuQGLUV9hGe9kwwTR5kofT9BhRaE4uxovL6ZRLmmvz2XS+SOPNVP78tUcKnw20&#10;Il4KiSwqoav9PYXIRuXPLfExB3e2adKGNO5VghtjJrGPhAfqod/03B1VbKA8sA6EYeH4B+FLDfhb&#10;io6XrZD0a6fQSNF8cWzY5cVsFrczBbP5+wkHeF7ZnFeU0wxVyCDFcL0Jw0bvPNptnbwd6F6zf5VN&#10;0l5YHXnzQiXFx+WPG3sep66XX3T1BAAA//8DAFBLAwQUAAYACAAAACEAOP8pC+IAAAALAQAADwAA&#10;AGRycy9kb3ducmV2LnhtbEyPwU7DMBBE70j8g7VI3KiThpIS4lRVpAoJwaGlF25OvE0i4nWI3Tbw&#10;9WxPcJvRPs3O5KvJ9uKEo+8cKYhnEQik2pmOGgX7983dEoQPmozuHaGCb/SwKq6vcp0Zd6Ytnnah&#10;ERxCPtMK2hCGTEpft2i1n7kBiW8HN1od2I6NNKM+c7jt5TyKHqTVHfGHVg9Ytlh/7o5WwUu5edPb&#10;am6XP335/HpYD1/7j4VStzfT+glEwCn8wXCpz9Wh4E6VO5LxoleQpItHRlnEPOECJEmcgqhYxek9&#10;yCKX/zcUvwAAAP//AwBQSwECLQAUAAYACAAAACEAtoM4kv4AAADhAQAAEwAAAAAAAAAAAAAAAAAA&#10;AAAAW0NvbnRlbnRfVHlwZXNdLnhtbFBLAQItABQABgAIAAAAIQA4/SH/1gAAAJQBAAALAAAAAAAA&#10;AAAAAAAAAC8BAABfcmVscy8ucmVsc1BLAQItABQABgAIAAAAIQD0XOwj/QEAAOoDAAAOAAAAAAAA&#10;AAAAAAAAAC4CAABkcnMvZTJvRG9jLnhtbFBLAQItABQABgAIAAAAIQA4/ykL4gAAAAsBAAAPAAAA&#10;AAAAAAAAAAAAAFcEAABkcnMvZG93bnJldi54bWxQSwUGAAAAAAQABADzAAAAZgUAAAAA&#10;" filled="f" stroked="f" strokeweight=".5pt">
                <o:lock v:ext="edit" aspectratio="t" verticies="t" text="t" shapetype="t"/>
                <v:textbox>
                  <w:txbxContent>
                    <w:p w14:paraId="3F51A026" w14:textId="77777777" w:rsidR="00B073E7" w:rsidRPr="000C6912" w:rsidRDefault="00B073E7">
                      <w:pPr>
                        <w:rPr>
                          <w:rFonts w:ascii="Roboto" w:hAnsi="Roboto"/>
                          <w:color w:val="0F2B46"/>
                          <w:sz w:val="28"/>
                          <w:lang w:val="en-US"/>
                        </w:rPr>
                      </w:pPr>
                    </w:p>
                  </w:txbxContent>
                </v:textbox>
                <w10:wrap anchorx="page" anchory="page"/>
              </v:shape>
            </w:pict>
          </mc:Fallback>
        </mc:AlternateContent>
      </w:r>
      <w:r w:rsidRPr="0046298F">
        <w:rPr>
          <w:rFonts w:ascii="Aptos" w:hAnsi="Aptos"/>
          <w:noProof/>
        </w:rPr>
        <mc:AlternateContent>
          <mc:Choice Requires="wps">
            <w:drawing>
              <wp:anchor distT="0" distB="0" distL="114300" distR="114300" simplePos="0" relativeHeight="251660288" behindDoc="0" locked="0" layoutInCell="1" allowOverlap="1" wp14:anchorId="3F51A017" wp14:editId="3F51A018">
                <wp:simplePos x="0" y="0"/>
                <wp:positionH relativeFrom="column">
                  <wp:posOffset>0</wp:posOffset>
                </wp:positionH>
                <wp:positionV relativeFrom="paragraph">
                  <wp:posOffset>0</wp:posOffset>
                </wp:positionV>
                <wp:extent cx="635000" cy="635000"/>
                <wp:effectExtent l="9525" t="9525" r="12700" b="12700"/>
                <wp:wrapNone/>
                <wp:docPr id="307768826" name="DeepLBoxSPIDType"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669E3F2">
              <v:shape id="DeepLBoxSPIDType"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w14:anchorId="437A305F">
                <o:lock v:ext="edit" selection="t"/>
              </v:shape>
            </w:pict>
          </mc:Fallback>
        </mc:AlternateContent>
      </w:r>
    </w:p>
    <w:p w14:paraId="3F519EF8" w14:textId="77777777" w:rsidR="00362076" w:rsidRPr="00857AF9" w:rsidRDefault="00362076" w:rsidP="4F3A820B">
      <w:pPr>
        <w:pStyle w:val="Tytu"/>
        <w:spacing w:line="276" w:lineRule="auto"/>
        <w:rPr>
          <w:rFonts w:ascii="Aptos" w:hAnsi="Aptos" w:cs="Arial"/>
          <w:sz w:val="28"/>
          <w:szCs w:val="28"/>
        </w:rPr>
      </w:pPr>
    </w:p>
    <w:p w14:paraId="3F519EF9" w14:textId="77777777" w:rsidR="00362076" w:rsidRPr="00857AF9" w:rsidRDefault="00362076" w:rsidP="4F3A820B">
      <w:pPr>
        <w:pStyle w:val="Tytu"/>
        <w:spacing w:line="276" w:lineRule="auto"/>
        <w:rPr>
          <w:rFonts w:ascii="Aptos" w:hAnsi="Aptos" w:cs="Arial"/>
          <w:sz w:val="28"/>
          <w:szCs w:val="28"/>
          <w:lang w:val="en-US"/>
        </w:rPr>
      </w:pPr>
      <w:r w:rsidRPr="4F3A820B">
        <w:rPr>
          <w:rFonts w:ascii="Aptos" w:hAnsi="Aptos" w:cs="Arial"/>
          <w:sz w:val="28"/>
          <w:szCs w:val="28"/>
          <w:lang w:val="en-US"/>
        </w:rPr>
        <w:t>B2B cooperation agreement</w:t>
      </w:r>
    </w:p>
    <w:p w14:paraId="3F519EFA" w14:textId="77777777" w:rsidR="00362076" w:rsidRPr="00857AF9" w:rsidRDefault="00362076" w:rsidP="4F3A820B">
      <w:pPr>
        <w:pStyle w:val="Tytu"/>
        <w:spacing w:line="276" w:lineRule="auto"/>
        <w:rPr>
          <w:rFonts w:ascii="Aptos" w:hAnsi="Aptos" w:cs="Arial"/>
          <w:sz w:val="28"/>
          <w:szCs w:val="28"/>
          <w:lang w:val="en-US"/>
        </w:rPr>
      </w:pPr>
      <w:r w:rsidRPr="4F3A820B">
        <w:rPr>
          <w:rFonts w:ascii="Aptos" w:hAnsi="Aptos" w:cs="Arial"/>
          <w:sz w:val="28"/>
          <w:szCs w:val="28"/>
          <w:lang w:val="en-US"/>
        </w:rPr>
        <w:t>No. {{ b2b.contract_number or '………' }}</w:t>
      </w:r>
    </w:p>
    <w:p w14:paraId="3F519EFB" w14:textId="77777777" w:rsidR="00362076" w:rsidRPr="0046298F" w:rsidRDefault="00362076" w:rsidP="4F3A820B">
      <w:pPr>
        <w:spacing w:after="0" w:line="276" w:lineRule="auto"/>
        <w:rPr>
          <w:rFonts w:ascii="Aptos" w:hAnsi="Aptos" w:cs="Arial"/>
          <w:lang w:val="en-US"/>
        </w:rPr>
      </w:pPr>
    </w:p>
    <w:p w14:paraId="3F519EFC" w14:textId="77777777" w:rsidR="00362076" w:rsidRPr="0046298F" w:rsidRDefault="00362076" w:rsidP="4F3A820B">
      <w:pPr>
        <w:spacing w:after="0" w:line="276" w:lineRule="auto"/>
        <w:rPr>
          <w:rFonts w:ascii="Aptos" w:eastAsia="Aptos" w:hAnsi="Aptos" w:cs="Aptos"/>
          <w:sz w:val="20"/>
          <w:szCs w:val="20"/>
          <w:lang w:val="en-US"/>
        </w:rPr>
      </w:pPr>
      <w:r w:rsidRPr="4F3A820B">
        <w:rPr>
          <w:rFonts w:ascii="Aptos" w:eastAsia="Aptos" w:hAnsi="Aptos" w:cs="Aptos"/>
          <w:sz w:val="20"/>
          <w:szCs w:val="20"/>
          <w:lang w:val="en-US"/>
        </w:rPr>
        <w:t xml:space="preserve">concluded on {{ b2b.signing_date | pl_date }} in Warsaw between: </w:t>
      </w:r>
    </w:p>
    <w:p w14:paraId="3F519EFD" w14:textId="77777777" w:rsidR="00362076" w:rsidRPr="0046298F" w:rsidRDefault="00362076" w:rsidP="4F3A820B">
      <w:pPr>
        <w:suppressAutoHyphens/>
        <w:spacing w:after="0" w:line="276" w:lineRule="auto"/>
        <w:jc w:val="both"/>
        <w:rPr>
          <w:rFonts w:ascii="Aptos" w:eastAsia="Aptos" w:hAnsi="Aptos" w:cs="Aptos"/>
          <w:b/>
          <w:bCs/>
          <w:sz w:val="20"/>
          <w:szCs w:val="20"/>
          <w:lang w:val="en-US"/>
        </w:rPr>
      </w:pPr>
    </w:p>
    <w:p w14:paraId="3F519EFE" w14:textId="3447A5C2" w:rsidR="00362076" w:rsidRPr="0046298F" w:rsidRDefault="00362076" w:rsidP="4F3A820B">
      <w:pPr>
        <w:suppressAutoHyphens/>
        <w:spacing w:after="0" w:line="276" w:lineRule="auto"/>
        <w:jc w:val="both"/>
        <w:rPr>
          <w:rFonts w:ascii="Aptos" w:eastAsia="Aptos" w:hAnsi="Aptos" w:cs="Aptos"/>
          <w:sz w:val="20"/>
          <w:szCs w:val="20"/>
          <w:lang w:val="en-US"/>
        </w:rPr>
      </w:pPr>
      <w:r w:rsidRPr="4F3A820B">
        <w:rPr>
          <w:rFonts w:ascii="Aptos" w:eastAsia="Aptos" w:hAnsi="Aptos" w:cs="Aptos"/>
          <w:b/>
          <w:bCs/>
          <w:sz w:val="20"/>
          <w:szCs w:val="20"/>
          <w:lang w:val="en-US"/>
        </w:rPr>
        <w:t>B2B.</w:t>
      </w:r>
      <w:r w:rsidR="002838F0">
        <w:rPr>
          <w:rFonts w:ascii="Aptos" w:eastAsia="Aptos" w:hAnsi="Aptos" w:cs="Aptos"/>
          <w:b/>
          <w:bCs/>
          <w:sz w:val="20"/>
          <w:szCs w:val="20"/>
          <w:lang w:val="en-US"/>
        </w:rPr>
        <w:t>net</w:t>
      </w:r>
      <w:r w:rsidRPr="4F3A820B">
        <w:rPr>
          <w:rFonts w:ascii="Aptos" w:eastAsia="Aptos" w:hAnsi="Aptos" w:cs="Aptos"/>
          <w:b/>
          <w:bCs/>
          <w:sz w:val="20"/>
          <w:szCs w:val="20"/>
          <w:lang w:val="en-US"/>
        </w:rPr>
        <w:t xml:space="preserve"> S.A. </w:t>
      </w:r>
      <w:r w:rsidRPr="4F3A820B">
        <w:rPr>
          <w:rFonts w:ascii="Aptos" w:eastAsia="Aptos" w:hAnsi="Aptos" w:cs="Aptos"/>
          <w:sz w:val="20"/>
          <w:szCs w:val="20"/>
          <w:lang w:val="en-US"/>
        </w:rPr>
        <w:t xml:space="preserve">with its registered office in Warsaw, </w:t>
      </w:r>
      <w:proofErr w:type="spellStart"/>
      <w:r w:rsidRPr="4F3A820B">
        <w:rPr>
          <w:rFonts w:ascii="Aptos" w:eastAsia="Aptos" w:hAnsi="Aptos" w:cs="Aptos"/>
          <w:sz w:val="20"/>
          <w:szCs w:val="20"/>
          <w:lang w:val="en-US"/>
        </w:rPr>
        <w:t>Aleje</w:t>
      </w:r>
      <w:proofErr w:type="spellEnd"/>
      <w:r w:rsidRPr="4F3A820B">
        <w:rPr>
          <w:rFonts w:ascii="Aptos" w:eastAsia="Aptos" w:hAnsi="Aptos" w:cs="Aptos"/>
          <w:sz w:val="20"/>
          <w:szCs w:val="20"/>
          <w:lang w:val="en-US"/>
        </w:rPr>
        <w:t xml:space="preserve"> </w:t>
      </w:r>
      <w:proofErr w:type="spellStart"/>
      <w:r w:rsidRPr="4F3A820B">
        <w:rPr>
          <w:rFonts w:ascii="Aptos" w:eastAsia="Aptos" w:hAnsi="Aptos" w:cs="Aptos"/>
          <w:sz w:val="20"/>
          <w:szCs w:val="20"/>
          <w:lang w:val="en-US"/>
        </w:rPr>
        <w:t>Jerozolimskie</w:t>
      </w:r>
      <w:proofErr w:type="spellEnd"/>
      <w:r w:rsidRPr="4F3A820B">
        <w:rPr>
          <w:rFonts w:ascii="Aptos" w:eastAsia="Aptos" w:hAnsi="Aptos" w:cs="Aptos"/>
          <w:sz w:val="20"/>
          <w:szCs w:val="20"/>
          <w:lang w:val="en-US"/>
        </w:rPr>
        <w:t xml:space="preserve"> 180, 02-486 Warsaw, entered in the Register of Entrepreneurs kept by the District Court for the Capital City of Warsaw in Warsaw, 14th Commercial Division of the National Court Register, KRS No. 0000387063,</w:t>
      </w:r>
      <w:r w:rsidRPr="4F3A820B">
        <w:rPr>
          <w:rFonts w:ascii="Aptos" w:eastAsia="Aptos" w:hAnsi="Aptos" w:cs="Aptos"/>
          <w:spacing w:val="-3"/>
          <w:sz w:val="20"/>
          <w:szCs w:val="20"/>
          <w:lang w:val="en-US"/>
        </w:rPr>
        <w:t xml:space="preserve"> </w:t>
      </w:r>
      <w:r w:rsidRPr="4F3A820B">
        <w:rPr>
          <w:rFonts w:ascii="Aptos" w:eastAsia="Aptos" w:hAnsi="Aptos" w:cs="Aptos"/>
          <w:sz w:val="20"/>
          <w:szCs w:val="20"/>
          <w:lang w:val="en-US"/>
        </w:rPr>
        <w:t>NIP: 5711707392, with share capital of PLN 1,360,000.00 (paid up),</w:t>
      </w:r>
      <w:bookmarkStart w:id="0" w:name="_Hlk216952822"/>
      <w:r w:rsidRPr="4F3A820B">
        <w:rPr>
          <w:rFonts w:ascii="Aptos" w:eastAsia="Aptos" w:hAnsi="Aptos" w:cs="Aptos"/>
          <w:sz w:val="20"/>
          <w:szCs w:val="20"/>
          <w:lang w:val="en-US"/>
        </w:rPr>
        <w:t xml:space="preserve"> represented by Mr. Artur Twardowski – President of the Management Board,</w:t>
      </w:r>
    </w:p>
    <w:bookmarkEnd w:id="0"/>
    <w:p w14:paraId="3F519EFF" w14:textId="77777777" w:rsidR="00362076" w:rsidRPr="0046298F" w:rsidRDefault="00362076" w:rsidP="4F3A820B">
      <w:pPr>
        <w:suppressAutoHyphens/>
        <w:spacing w:after="0" w:line="276" w:lineRule="auto"/>
        <w:jc w:val="both"/>
        <w:rPr>
          <w:rFonts w:ascii="Aptos" w:eastAsia="Aptos" w:hAnsi="Aptos" w:cs="Aptos"/>
          <w:b/>
          <w:bCs/>
          <w:spacing w:val="-3"/>
          <w:sz w:val="20"/>
          <w:szCs w:val="20"/>
          <w:lang w:val="en-US"/>
        </w:rPr>
      </w:pPr>
    </w:p>
    <w:p w14:paraId="3F519F00" w14:textId="77777777" w:rsidR="00362076" w:rsidRPr="0046298F" w:rsidRDefault="00362076" w:rsidP="4F3A820B">
      <w:pPr>
        <w:suppressAutoHyphens/>
        <w:spacing w:after="0" w:line="276" w:lineRule="auto"/>
        <w:jc w:val="both"/>
        <w:rPr>
          <w:rFonts w:ascii="Aptos" w:eastAsia="Aptos" w:hAnsi="Aptos" w:cs="Aptos"/>
          <w:b/>
          <w:bCs/>
          <w:spacing w:val="-3"/>
          <w:sz w:val="20"/>
          <w:szCs w:val="20"/>
          <w:lang w:val="en-US"/>
        </w:rPr>
      </w:pPr>
      <w:r w:rsidRPr="4F3A820B">
        <w:rPr>
          <w:rFonts w:ascii="Aptos" w:eastAsia="Aptos" w:hAnsi="Aptos" w:cs="Aptos"/>
          <w:spacing w:val="-3"/>
          <w:sz w:val="20"/>
          <w:szCs w:val="20"/>
          <w:lang w:val="en-US"/>
        </w:rPr>
        <w:t xml:space="preserve">hereinafter referred to as </w:t>
      </w:r>
      <w:r w:rsidRPr="4F3A820B">
        <w:rPr>
          <w:rFonts w:ascii="Aptos" w:eastAsia="Aptos" w:hAnsi="Aptos" w:cs="Aptos"/>
          <w:b/>
          <w:bCs/>
          <w:spacing w:val="-3"/>
          <w:sz w:val="20"/>
          <w:szCs w:val="20"/>
          <w:lang w:val="en-US"/>
        </w:rPr>
        <w:t xml:space="preserve">the "Company" </w:t>
      </w:r>
      <w:r w:rsidRPr="4F3A820B">
        <w:rPr>
          <w:rFonts w:ascii="Aptos" w:eastAsia="Aptos" w:hAnsi="Aptos" w:cs="Aptos"/>
          <w:spacing w:val="-3"/>
          <w:sz w:val="20"/>
          <w:szCs w:val="20"/>
          <w:lang w:val="en-US"/>
        </w:rPr>
        <w:t>or "</w:t>
      </w:r>
      <w:r w:rsidRPr="4F3A820B">
        <w:rPr>
          <w:rFonts w:ascii="Aptos" w:eastAsia="Aptos" w:hAnsi="Aptos" w:cs="Aptos"/>
          <w:b/>
          <w:bCs/>
          <w:spacing w:val="-3"/>
          <w:sz w:val="20"/>
          <w:szCs w:val="20"/>
          <w:lang w:val="en-US"/>
        </w:rPr>
        <w:t>B2BNET"</w:t>
      </w:r>
    </w:p>
    <w:p w14:paraId="3F519F01" w14:textId="77777777" w:rsidR="00362076" w:rsidRPr="0046298F" w:rsidRDefault="00362076" w:rsidP="4F3A820B">
      <w:pPr>
        <w:suppressAutoHyphens/>
        <w:spacing w:after="0" w:line="276" w:lineRule="auto"/>
        <w:jc w:val="both"/>
        <w:rPr>
          <w:rFonts w:ascii="Aptos" w:eastAsia="Aptos" w:hAnsi="Aptos" w:cs="Aptos"/>
          <w:b/>
          <w:bCs/>
          <w:spacing w:val="-3"/>
          <w:sz w:val="20"/>
          <w:szCs w:val="20"/>
          <w:lang w:val="en-US"/>
        </w:rPr>
      </w:pPr>
    </w:p>
    <w:p w14:paraId="3F519F02" w14:textId="77777777" w:rsidR="00362076" w:rsidRPr="0046298F" w:rsidRDefault="00362076" w:rsidP="4F3A820B">
      <w:pPr>
        <w:spacing w:after="0" w:line="276" w:lineRule="auto"/>
        <w:ind w:left="357" w:hanging="357"/>
        <w:jc w:val="both"/>
        <w:rPr>
          <w:rFonts w:ascii="Aptos" w:eastAsia="Aptos" w:hAnsi="Aptos" w:cs="Aptos"/>
          <w:sz w:val="20"/>
          <w:szCs w:val="20"/>
          <w:lang w:val="en-US"/>
        </w:rPr>
      </w:pPr>
      <w:r w:rsidRPr="4F3A820B">
        <w:rPr>
          <w:rFonts w:ascii="Aptos" w:eastAsia="Aptos" w:hAnsi="Aptos" w:cs="Aptos"/>
          <w:sz w:val="20"/>
          <w:szCs w:val="20"/>
          <w:lang w:val="en-US"/>
        </w:rPr>
        <w:t>and</w:t>
      </w:r>
    </w:p>
    <w:p w14:paraId="3F519F03" w14:textId="77777777" w:rsidR="00362076" w:rsidRPr="0046298F" w:rsidRDefault="00362076" w:rsidP="4F3A820B">
      <w:pPr>
        <w:suppressAutoHyphens/>
        <w:spacing w:after="0" w:line="276" w:lineRule="auto"/>
        <w:jc w:val="both"/>
        <w:rPr>
          <w:rFonts w:ascii="Aptos" w:eastAsia="Aptos" w:hAnsi="Aptos" w:cs="Aptos"/>
          <w:sz w:val="20"/>
          <w:szCs w:val="20"/>
          <w:lang w:val="en-US"/>
        </w:rPr>
      </w:pPr>
      <w:bookmarkStart w:id="1" w:name="_Hlk215685548"/>
      <w:proofErr w:type="spellStart"/>
      <w:proofErr w:type="spellEnd"/>
      <w:proofErr w:type="spellStart"/>
      <w:proofErr w:type="spellEnd"/>
      <w:r>
        <w:rPr>
          <w:rFonts w:ascii="Aptos" w:hAnsi="Aptos"/>
          <w:b/>
          <w:sz w:val="20"/>
        </w:rPr>
        <w:t>{% if b2b.is_company is defined and b2b.is_company %}{{ candidate.legal_name or '………' }} {% else %}{{ b2b.g_mr }} {{ candidate.full_name or '………' }} {% endif %}</w:t>
      </w:r>
      <w:r>
        <w:rPr>
          <w:rFonts w:ascii="Aptos" w:hAnsi="Aptos"/>
          <w:b w:val="0"/>
          <w:sz w:val="20"/>
        </w:rPr>
        <w:t>{% if b2b.is_company is defined and b2b.is_company %}with its registered office in {{ b2b.company.seat or '………' }}, at the address: {{ candidate.business_address or '………' }}, entered in the Register of Entrepreneurs of the National Court Register kept by {{ b2b.company.registry_court or '………' }}, under KRS number: {{ b2b.company.krs or '………' }}, NIP: {{ candidate.nip or '………' }}, REGON: {{ candidate.regon or '………' }}, with share capital of {{ b2b.company.share_capital or '………' }}, represented by {{ b2b.company.representation or '………' }}, {% else %}conducting business activity under the name: {{ candidate.legal_name or '………' }}, registered in the Central Register and Information on Economic Activity at the address{% if b2b.address_for_service is defined and b2b.address_for_service %} for service{% endif %}: {{ candidate.business_address or '………' }}, NIP: {{ candidate.nip or '………' }}, REGON: {{ candidate.regon or '………' }}, {% endif %}</w:t>
      </w:r>
      <w:r>
        <w:rPr>
          <w:rFonts w:ascii="Aptos" w:hAnsi="Aptos"/>
          <w:b w:val="0"/>
          <w:sz w:val="20"/>
        </w:rPr>
        <w:t>{% if b2b.correspondence_address %}correspondence address: {{ b2b.correspondence_address }},{% endif %}</w:t>
      </w:r>
    </w:p>
    <w:bookmarkEnd w:id="1"/>
    <w:p w14:paraId="3F519F04" w14:textId="77777777" w:rsidR="00362076" w:rsidRPr="0046298F" w:rsidRDefault="00362076" w:rsidP="4F3A820B">
      <w:pPr>
        <w:spacing w:after="0" w:line="276" w:lineRule="auto"/>
        <w:ind w:left="357" w:hanging="357"/>
        <w:jc w:val="both"/>
        <w:rPr>
          <w:rFonts w:ascii="Aptos" w:eastAsia="Aptos" w:hAnsi="Aptos" w:cs="Aptos"/>
          <w:sz w:val="20"/>
          <w:szCs w:val="20"/>
          <w:shd w:val="clear" w:color="auto" w:fill="FFFFFF"/>
          <w:lang w:val="en-US" w:eastAsia="pl-PL"/>
        </w:rPr>
      </w:pPr>
    </w:p>
    <w:p w14:paraId="3F519F05" w14:textId="77777777" w:rsidR="00362076" w:rsidRPr="0046298F" w:rsidRDefault="00362076" w:rsidP="4F3A820B">
      <w:pPr>
        <w:spacing w:after="0" w:line="276" w:lineRule="auto"/>
        <w:ind w:left="357" w:hanging="357"/>
        <w:rPr>
          <w:rFonts w:ascii="Aptos" w:eastAsia="Aptos" w:hAnsi="Aptos" w:cs="Aptos"/>
          <w:sz w:val="20"/>
          <w:szCs w:val="20"/>
          <w:shd w:val="clear" w:color="auto" w:fill="FFFFFF"/>
          <w:lang w:val="en-US" w:eastAsia="pl-PL"/>
        </w:rPr>
      </w:pPr>
      <w:r w:rsidRPr="4F3A820B">
        <w:rPr>
          <w:rFonts w:ascii="Aptos" w:eastAsia="Aptos" w:hAnsi="Aptos" w:cs="Aptos"/>
          <w:sz w:val="20"/>
          <w:szCs w:val="20"/>
          <w:shd w:val="clear" w:color="auto" w:fill="FFFFFF"/>
          <w:lang w:val="en-US" w:eastAsia="pl-PL"/>
        </w:rPr>
        <w:t>Contact details:</w:t>
      </w:r>
    </w:p>
    <w:p w14:paraId="3F519F06" w14:textId="77777777" w:rsidR="00362076" w:rsidRPr="0046298F" w:rsidRDefault="00362076" w:rsidP="4F3A820B">
      <w:pPr>
        <w:spacing w:after="0" w:line="276" w:lineRule="auto"/>
        <w:ind w:left="357" w:hanging="357"/>
        <w:rPr>
          <w:rFonts w:ascii="Aptos" w:eastAsia="Aptos" w:hAnsi="Aptos" w:cs="Aptos"/>
          <w:sz w:val="20"/>
          <w:szCs w:val="20"/>
          <w:shd w:val="clear" w:color="auto" w:fill="FFFFFF"/>
          <w:lang w:val="en-US" w:eastAsia="pl-PL"/>
        </w:rPr>
      </w:pPr>
      <w:r w:rsidRPr="4F3A820B">
        <w:rPr>
          <w:rFonts w:ascii="Aptos" w:eastAsia="Aptos" w:hAnsi="Aptos" w:cs="Aptos"/>
          <w:b w:val="0"/>
          <w:sz w:val="20"/>
          <w:szCs w:val="20"/>
          <w:shd w:val="clear" w:color="auto" w:fill="FFFFFF"/>
          <w:lang w:val="en-US" w:eastAsia="pl-PL"/>
        </w:rPr>
        <w:t>Tel. {{ candidate.phone or '…' }}; E-mail address: {{ candidate.email or '…' }}</w:t>
      </w:r>
    </w:p>
    <w:p w14:paraId="3F519F07" w14:textId="77777777" w:rsidR="00362076" w:rsidRPr="0046298F" w:rsidRDefault="00362076" w:rsidP="4F3A820B">
      <w:pPr>
        <w:spacing w:after="0" w:line="276" w:lineRule="auto"/>
        <w:ind w:left="357" w:hanging="357"/>
        <w:rPr>
          <w:rFonts w:ascii="Aptos" w:eastAsia="Aptos" w:hAnsi="Aptos" w:cs="Aptos"/>
          <w:sz w:val="20"/>
          <w:szCs w:val="20"/>
          <w:shd w:val="clear" w:color="auto" w:fill="FFFFFF"/>
          <w:lang w:val="en-US" w:eastAsia="pl-PL"/>
        </w:rPr>
      </w:pPr>
    </w:p>
    <w:p w14:paraId="3F519F08" w14:textId="77777777" w:rsidR="00362076" w:rsidRPr="0046298F" w:rsidRDefault="00362076" w:rsidP="4F3A820B">
      <w:pPr>
        <w:spacing w:after="0" w:line="276" w:lineRule="auto"/>
        <w:ind w:left="357" w:hanging="357"/>
        <w:rPr>
          <w:rFonts w:ascii="Aptos" w:eastAsia="Aptos" w:hAnsi="Aptos" w:cs="Aptos"/>
          <w:sz w:val="20"/>
          <w:szCs w:val="20"/>
          <w:lang w:val="en-US" w:eastAsia="pl-PL"/>
        </w:rPr>
      </w:pPr>
      <w:r w:rsidRPr="4F3A820B">
        <w:rPr>
          <w:rFonts w:ascii="Aptos" w:eastAsia="Aptos" w:hAnsi="Aptos" w:cs="Aptos"/>
          <w:sz w:val="20"/>
          <w:szCs w:val="20"/>
          <w:shd w:val="clear" w:color="auto" w:fill="FFFFFF"/>
          <w:lang w:val="en-US" w:eastAsia="pl-PL"/>
        </w:rPr>
        <w:t xml:space="preserve">hereinafter </w:t>
      </w:r>
      <w:r w:rsidRPr="4F3A820B">
        <w:rPr>
          <w:rFonts w:ascii="Aptos" w:eastAsia="Aptos" w:hAnsi="Aptos" w:cs="Aptos"/>
          <w:sz w:val="20"/>
          <w:szCs w:val="20"/>
          <w:highlight w:val="yellow"/>
          <w:shd w:val="clear" w:color="auto" w:fill="FFFFFF"/>
          <w:lang w:val="en-US" w:eastAsia="pl-PL"/>
        </w:rPr>
        <w:t xml:space="preserve">referred to </w:t>
      </w:r>
      <w:r w:rsidRPr="4F3A820B">
        <w:rPr>
          <w:rFonts w:ascii="Aptos" w:eastAsia="Aptos" w:hAnsi="Aptos" w:cs="Aptos"/>
          <w:sz w:val="20"/>
          <w:szCs w:val="20"/>
          <w:shd w:val="clear" w:color="auto" w:fill="FFFFFF"/>
          <w:lang w:val="en-US" w:eastAsia="pl-PL"/>
        </w:rPr>
        <w:t xml:space="preserve">as </w:t>
      </w:r>
      <w:r w:rsidRPr="4F3A820B">
        <w:rPr>
          <w:rFonts w:ascii="Aptos" w:eastAsia="Aptos" w:hAnsi="Aptos" w:cs="Aptos"/>
          <w:b/>
          <w:bCs/>
          <w:sz w:val="20"/>
          <w:szCs w:val="20"/>
          <w:lang w:val="en-US"/>
        </w:rPr>
        <w:t xml:space="preserve">the "Partner" </w:t>
      </w:r>
    </w:p>
    <w:p w14:paraId="3F519F09" w14:textId="77777777" w:rsidR="00362076" w:rsidRPr="0046298F" w:rsidRDefault="00362076" w:rsidP="4F3A820B">
      <w:pPr>
        <w:spacing w:after="0" w:line="276" w:lineRule="auto"/>
        <w:jc w:val="both"/>
        <w:rPr>
          <w:rFonts w:ascii="Aptos" w:eastAsia="Aptos" w:hAnsi="Aptos" w:cs="Aptos"/>
          <w:sz w:val="20"/>
          <w:szCs w:val="20"/>
          <w:lang w:val="en-US"/>
        </w:rPr>
      </w:pPr>
    </w:p>
    <w:p w14:paraId="3F519F0A"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 xml:space="preserve">B2BNET and the Partner are hereinafter referred to as </w:t>
      </w:r>
      <w:r w:rsidRPr="4F3A820B">
        <w:rPr>
          <w:rFonts w:ascii="Aptos" w:eastAsia="Aptos" w:hAnsi="Aptos" w:cs="Aptos"/>
          <w:b/>
          <w:bCs/>
          <w:sz w:val="20"/>
          <w:szCs w:val="20"/>
          <w:lang w:val="en-US"/>
        </w:rPr>
        <w:t xml:space="preserve">the "Parties," </w:t>
      </w:r>
      <w:r w:rsidRPr="4F3A820B">
        <w:rPr>
          <w:rFonts w:ascii="Aptos" w:eastAsia="Aptos" w:hAnsi="Aptos" w:cs="Aptos"/>
          <w:sz w:val="20"/>
          <w:szCs w:val="20"/>
          <w:lang w:val="en-US"/>
        </w:rPr>
        <w:t xml:space="preserve">and each individually as </w:t>
      </w:r>
      <w:r w:rsidRPr="4F3A820B">
        <w:rPr>
          <w:rFonts w:ascii="Aptos" w:eastAsia="Aptos" w:hAnsi="Aptos" w:cs="Aptos"/>
          <w:b/>
          <w:bCs/>
          <w:sz w:val="20"/>
          <w:szCs w:val="20"/>
          <w:lang w:val="en-US"/>
        </w:rPr>
        <w:t>a "Party."</w:t>
      </w:r>
    </w:p>
    <w:p w14:paraId="3F519F0B" w14:textId="77777777" w:rsidR="00362076" w:rsidRPr="0046298F" w:rsidRDefault="00362076" w:rsidP="4F3A820B">
      <w:pPr>
        <w:spacing w:after="0" w:line="276" w:lineRule="auto"/>
        <w:jc w:val="both"/>
        <w:rPr>
          <w:rFonts w:ascii="Aptos" w:eastAsia="Aptos" w:hAnsi="Aptos" w:cs="Aptos"/>
          <w:b/>
          <w:bCs/>
          <w:sz w:val="20"/>
          <w:szCs w:val="20"/>
          <w:lang w:val="en-US"/>
        </w:rPr>
      </w:pPr>
    </w:p>
    <w:p w14:paraId="3F519F0C" w14:textId="77777777" w:rsidR="00362076" w:rsidRPr="0046298F" w:rsidRDefault="00362076" w:rsidP="4F3A820B">
      <w:pPr>
        <w:spacing w:after="0" w:line="276" w:lineRule="auto"/>
        <w:jc w:val="both"/>
        <w:rPr>
          <w:rFonts w:ascii="Aptos" w:eastAsia="Aptos" w:hAnsi="Aptos" w:cs="Aptos"/>
          <w:b/>
          <w:bCs/>
          <w:sz w:val="20"/>
          <w:szCs w:val="20"/>
          <w:lang w:val="en-US"/>
        </w:rPr>
      </w:pPr>
      <w:r w:rsidRPr="4F3A820B">
        <w:rPr>
          <w:rFonts w:ascii="Aptos" w:eastAsia="Aptos" w:hAnsi="Aptos" w:cs="Aptos"/>
          <w:b/>
          <w:bCs/>
          <w:sz w:val="20"/>
          <w:szCs w:val="20"/>
          <w:lang w:val="en-US"/>
        </w:rPr>
        <w:t>Preamble:</w:t>
      </w:r>
    </w:p>
    <w:p w14:paraId="3F519F0D"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Whereas:</w:t>
      </w:r>
    </w:p>
    <w:p w14:paraId="3F519F0E"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1)</w:t>
      </w:r>
      <w:r w:rsidRPr="00BD3756">
        <w:rPr>
          <w:lang w:val="en-US"/>
        </w:rPr>
        <w:tab/>
      </w:r>
      <w:r w:rsidRPr="4F3A820B">
        <w:rPr>
          <w:rFonts w:ascii="Aptos" w:eastAsia="Aptos" w:hAnsi="Aptos" w:cs="Aptos"/>
          <w:sz w:val="20"/>
          <w:szCs w:val="20"/>
          <w:lang w:val="en-US"/>
        </w:rPr>
        <w:t>The Company provides IT services aimed at supporting the Company's customers in the management and use of information technology,</w:t>
      </w:r>
    </w:p>
    <w:p w14:paraId="3F519F0F"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2)</w:t>
      </w:r>
      <w:r w:rsidRPr="00BD3756">
        <w:rPr>
          <w:lang w:val="en-US"/>
        </w:rPr>
        <w:tab/>
      </w:r>
      <w:r w:rsidRPr="4F3A820B">
        <w:rPr>
          <w:rFonts w:ascii="Aptos" w:eastAsia="Aptos" w:hAnsi="Aptos" w:cs="Aptos"/>
          <w:sz w:val="20"/>
          <w:szCs w:val="20"/>
          <w:lang w:val="en-US"/>
        </w:rPr>
        <w:t>The services referred to in point 1 above are provided with the participation of subcontractors dedicated to specific customers of the Company and within the scope of specific targeted activities, and for this reason the Company verifies the skills of potential subcontractors as part of its recruitment activities,</w:t>
      </w:r>
    </w:p>
    <w:p w14:paraId="3F519F10"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3)</w:t>
      </w:r>
      <w:r w:rsidRPr="00BD3756">
        <w:rPr>
          <w:lang w:val="en-US"/>
        </w:rPr>
        <w:tab/>
      </w:r>
      <w:r w:rsidRPr="4F3A820B">
        <w:rPr>
          <w:rFonts w:ascii="Aptos" w:eastAsia="Aptos" w:hAnsi="Aptos" w:cs="Aptos"/>
          <w:sz w:val="20"/>
          <w:szCs w:val="20"/>
          <w:lang w:val="en-US"/>
        </w:rPr>
        <w:t>The Partner has undergone a recruitment procedure, which ended with a positive result, and as an entrepreneur is interested in entering into long-term cooperation with the Company in a B2B relationship, the parties conclude this Agreement in order to define the terms and conditions of cooperation in the provision of services by the Company to its customers.</w:t>
      </w:r>
    </w:p>
    <w:p w14:paraId="3F519F11" w14:textId="77777777" w:rsidR="00362076" w:rsidRPr="0046298F" w:rsidRDefault="00362076" w:rsidP="4F3A820B">
      <w:pPr>
        <w:keepNext/>
        <w:spacing w:after="0" w:line="276" w:lineRule="auto"/>
        <w:jc w:val="center"/>
        <w:rPr>
          <w:rFonts w:ascii="Aptos" w:eastAsia="Aptos" w:hAnsi="Aptos" w:cs="Aptos"/>
          <w:b/>
          <w:bCs/>
          <w:sz w:val="20"/>
          <w:szCs w:val="20"/>
        </w:rPr>
      </w:pPr>
      <w:r w:rsidRPr="4F3A820B">
        <w:rPr>
          <w:rFonts w:ascii="Aptos" w:eastAsia="Aptos" w:hAnsi="Aptos" w:cs="Aptos"/>
          <w:b/>
          <w:bCs/>
          <w:sz w:val="20"/>
          <w:szCs w:val="20"/>
        </w:rPr>
        <w:t>§ 1.</w:t>
      </w:r>
    </w:p>
    <w:p w14:paraId="3F519F12" w14:textId="77777777" w:rsidR="00362076" w:rsidRPr="0046298F" w:rsidRDefault="00362076" w:rsidP="4F3A820B">
      <w:pPr>
        <w:keepNext/>
        <w:spacing w:after="0" w:line="276" w:lineRule="auto"/>
        <w:jc w:val="center"/>
        <w:rPr>
          <w:rFonts w:ascii="Aptos" w:eastAsia="Aptos" w:hAnsi="Aptos" w:cs="Aptos"/>
          <w:b/>
          <w:bCs/>
          <w:sz w:val="20"/>
          <w:szCs w:val="20"/>
        </w:rPr>
      </w:pPr>
      <w:proofErr w:type="spellStart"/>
      <w:r w:rsidRPr="4F3A820B">
        <w:rPr>
          <w:rFonts w:ascii="Aptos" w:eastAsia="Aptos" w:hAnsi="Aptos" w:cs="Aptos"/>
          <w:b/>
          <w:bCs/>
          <w:sz w:val="20"/>
          <w:szCs w:val="20"/>
        </w:rPr>
        <w:t>Statements</w:t>
      </w:r>
      <w:proofErr w:type="spellEnd"/>
      <w:r w:rsidRPr="4F3A820B">
        <w:rPr>
          <w:rFonts w:ascii="Aptos" w:eastAsia="Aptos" w:hAnsi="Aptos" w:cs="Aptos"/>
          <w:b/>
          <w:bCs/>
          <w:sz w:val="20"/>
          <w:szCs w:val="20"/>
        </w:rPr>
        <w:t xml:space="preserve"> of the </w:t>
      </w:r>
      <w:proofErr w:type="spellStart"/>
      <w:r w:rsidRPr="4F3A820B">
        <w:rPr>
          <w:rFonts w:ascii="Aptos" w:eastAsia="Aptos" w:hAnsi="Aptos" w:cs="Aptos"/>
          <w:b/>
          <w:bCs/>
          <w:sz w:val="20"/>
          <w:szCs w:val="20"/>
        </w:rPr>
        <w:t>parties</w:t>
      </w:r>
      <w:proofErr w:type="spellEnd"/>
      <w:r w:rsidRPr="4F3A820B">
        <w:rPr>
          <w:rFonts w:ascii="Aptos" w:eastAsia="Aptos" w:hAnsi="Aptos" w:cs="Aptos"/>
          <w:b/>
          <w:bCs/>
          <w:sz w:val="20"/>
          <w:szCs w:val="20"/>
        </w:rPr>
        <w:t>:</w:t>
      </w:r>
    </w:p>
    <w:p w14:paraId="3F519F14"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The Partner declares that, as an entrepreneur, it conducts business activity in the IT services segment and specializes in the area of {{ b2b.area_label or '………' }}, and therefore has the competence and experience to perform the tasks expected by the Company.</w:t>
      </w:r>
    </w:p>
    <w:p w14:paraId="3F519F15" w14:textId="77777777" w:rsidR="00362076" w:rsidRPr="0046298F" w:rsidRDefault="00362076" w:rsidP="4F3A820B">
      <w:pPr>
        <w:spacing w:after="0" w:line="276" w:lineRule="auto"/>
        <w:jc w:val="both"/>
        <w:rPr>
          <w:rFonts w:ascii="Aptos" w:eastAsia="Aptos" w:hAnsi="Aptos" w:cs="Aptos"/>
          <w:b/>
          <w:bCs/>
          <w:sz w:val="20"/>
          <w:szCs w:val="20"/>
          <w:lang w:val="en-US"/>
        </w:rPr>
      </w:pPr>
    </w:p>
    <w:p w14:paraId="3F519F16" w14:textId="249EE66E" w:rsidR="00362076" w:rsidRPr="0046298F" w:rsidRDefault="00362076" w:rsidP="4F3A820B">
      <w:pPr>
        <w:keepNext/>
        <w:spacing w:after="0" w:line="276" w:lineRule="auto"/>
        <w:jc w:val="center"/>
        <w:rPr>
          <w:rFonts w:ascii="Aptos" w:eastAsia="Aptos" w:hAnsi="Aptos" w:cs="Aptos"/>
          <w:b/>
          <w:bCs/>
          <w:sz w:val="20"/>
          <w:szCs w:val="20"/>
          <w:lang w:val="en-US"/>
        </w:rPr>
      </w:pPr>
      <w:r w:rsidRPr="4F3A820B">
        <w:rPr>
          <w:rFonts w:ascii="Aptos" w:eastAsia="Aptos" w:hAnsi="Aptos" w:cs="Aptos"/>
          <w:b/>
          <w:bCs/>
          <w:sz w:val="20"/>
          <w:szCs w:val="20"/>
          <w:lang w:val="en-US"/>
        </w:rPr>
        <w:lastRenderedPageBreak/>
        <w:t xml:space="preserve">§ 2. </w:t>
      </w:r>
      <w:r w:rsidRPr="00BD3756">
        <w:rPr>
          <w:lang w:val="en-US"/>
        </w:rPr>
        <w:br/>
      </w:r>
      <w:r w:rsidRPr="4F3A820B">
        <w:rPr>
          <w:rFonts w:ascii="Aptos" w:eastAsia="Aptos" w:hAnsi="Aptos" w:cs="Aptos"/>
          <w:b/>
          <w:bCs/>
          <w:sz w:val="20"/>
          <w:szCs w:val="20"/>
          <w:lang w:val="en-US"/>
        </w:rPr>
        <w:t>Definitions:</w:t>
      </w:r>
    </w:p>
    <w:p w14:paraId="3F519F17" w14:textId="77777777" w:rsidR="00362076" w:rsidRPr="0046298F" w:rsidRDefault="00362076" w:rsidP="4F3A820B">
      <w:pPr>
        <w:keepNext/>
        <w:spacing w:after="0" w:line="276" w:lineRule="auto"/>
        <w:rPr>
          <w:rFonts w:ascii="Aptos" w:eastAsia="Aptos" w:hAnsi="Aptos" w:cs="Aptos"/>
          <w:sz w:val="20"/>
          <w:szCs w:val="20"/>
          <w:lang w:val="en-US"/>
        </w:rPr>
      </w:pPr>
      <w:r w:rsidRPr="00BD3756">
        <w:rPr>
          <w:lang w:val="en-US"/>
        </w:rPr>
        <w:br/>
      </w:r>
      <w:r w:rsidRPr="4F3A820B">
        <w:rPr>
          <w:rFonts w:ascii="Aptos" w:eastAsia="Aptos" w:hAnsi="Aptos" w:cs="Aptos"/>
          <w:sz w:val="20"/>
          <w:szCs w:val="20"/>
          <w:lang w:val="en-US"/>
        </w:rPr>
        <w:t>Whenever this Agreement refers to:</w:t>
      </w:r>
    </w:p>
    <w:p w14:paraId="3F519F18" w14:textId="77777777" w:rsidR="00362076" w:rsidRPr="0046298F" w:rsidRDefault="00362076" w:rsidP="4F3A820B">
      <w:pPr>
        <w:spacing w:after="0" w:line="276" w:lineRule="auto"/>
        <w:jc w:val="both"/>
        <w:rPr>
          <w:rFonts w:ascii="Aptos" w:eastAsia="Aptos" w:hAnsi="Aptos" w:cs="Aptos"/>
          <w:sz w:val="20"/>
          <w:szCs w:val="20"/>
          <w:lang w:val="en-US"/>
        </w:rPr>
      </w:pPr>
    </w:p>
    <w:p w14:paraId="3F519F19"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b/>
          <w:bCs/>
          <w:sz w:val="20"/>
          <w:szCs w:val="20"/>
          <w:lang w:val="en-US"/>
        </w:rPr>
        <w:t>"Services</w:t>
      </w:r>
      <w:r w:rsidRPr="4F3A820B">
        <w:rPr>
          <w:rFonts w:ascii="Aptos" w:eastAsia="Aptos" w:hAnsi="Aptos" w:cs="Aptos"/>
          <w:sz w:val="20"/>
          <w:szCs w:val="20"/>
          <w:lang w:val="en-US"/>
        </w:rPr>
        <w:t>" – this shall be understood to mean all activities, work, and actions performed by the Partner for B2BNET, in accordance with this Agreement, and described in detail in Appendix 3 (Scope of the Order and Customer Data).</w:t>
      </w:r>
    </w:p>
    <w:p w14:paraId="3F519F1A"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b/>
          <w:bCs/>
          <w:sz w:val="20"/>
          <w:szCs w:val="20"/>
          <w:lang w:val="en-US"/>
        </w:rPr>
        <w:t xml:space="preserve">"Project Customer" </w:t>
      </w:r>
      <w:r w:rsidRPr="4F3A820B">
        <w:rPr>
          <w:rFonts w:ascii="Aptos" w:eastAsia="Aptos" w:hAnsi="Aptos" w:cs="Aptos"/>
          <w:sz w:val="20"/>
          <w:szCs w:val="20"/>
          <w:lang w:val="en-US"/>
        </w:rPr>
        <w:t xml:space="preserve">– means the entity to which B2BNET provides IT services and for which the Partner </w:t>
      </w:r>
      <w:proofErr w:type="gramStart"/>
      <w:r w:rsidRPr="4F3A820B">
        <w:rPr>
          <w:rFonts w:ascii="Aptos" w:eastAsia="Aptos" w:hAnsi="Aptos" w:cs="Aptos"/>
          <w:sz w:val="20"/>
          <w:szCs w:val="20"/>
          <w:lang w:val="en-US"/>
        </w:rPr>
        <w:t>actually performs</w:t>
      </w:r>
      <w:proofErr w:type="gramEnd"/>
      <w:r w:rsidRPr="4F3A820B">
        <w:rPr>
          <w:rFonts w:ascii="Aptos" w:eastAsia="Aptos" w:hAnsi="Aptos" w:cs="Aptos"/>
          <w:sz w:val="20"/>
          <w:szCs w:val="20"/>
          <w:lang w:val="en-US"/>
        </w:rPr>
        <w:t xml:space="preserve"> the Services under this Agreement, in accordance with Appendix 3.</w:t>
      </w:r>
    </w:p>
    <w:p w14:paraId="3F519F1B"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b/>
          <w:bCs/>
          <w:sz w:val="20"/>
          <w:szCs w:val="20"/>
          <w:lang w:val="en-US"/>
        </w:rPr>
        <w:t xml:space="preserve">"Market Segment" </w:t>
      </w:r>
      <w:r w:rsidRPr="4F3A820B">
        <w:rPr>
          <w:rFonts w:ascii="Aptos" w:eastAsia="Aptos" w:hAnsi="Aptos" w:cs="Aptos"/>
          <w:sz w:val="20"/>
          <w:szCs w:val="20"/>
          <w:lang w:val="en-US"/>
        </w:rPr>
        <w:t>– means one of the areas of business activity of B2B.net S.A., including in total:</w:t>
      </w:r>
    </w:p>
    <w:p w14:paraId="3F519F1C" w14:textId="77777777"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IT SERVICE AREAS: Quality Assurance (QA) and comprehensive software testing, Test Automation, Data &amp; Analytics, Cloud Solutions (AWS, Azure, GCP), Cybersecurity and Penetration Testing, Application Development Management, Digital Workplace Tools, AI/ML Solutions, IT specialist outsourcing (Body Leasing / Team Leasing / Staff Augmentation), IT consulting and technology advisory, IT project management, Database administration (DBA), IT architecture and systems integration.</w:t>
      </w:r>
    </w:p>
    <w:p w14:paraId="3F519F1D" w14:textId="77777777" w:rsidR="00362076" w:rsidRPr="0046298F" w:rsidRDefault="00362076" w:rsidP="4F3A820B">
      <w:pPr>
        <w:pStyle w:val="Default"/>
        <w:spacing w:line="276" w:lineRule="auto"/>
        <w:jc w:val="both"/>
        <w:rPr>
          <w:rFonts w:ascii="Aptos" w:eastAsia="Aptos" w:hAnsi="Aptos" w:cs="Aptos"/>
          <w:b/>
          <w:bCs/>
          <w:color w:val="auto"/>
          <w:sz w:val="20"/>
          <w:szCs w:val="20"/>
          <w:lang w:val="en-US"/>
        </w:rPr>
      </w:pPr>
    </w:p>
    <w:p w14:paraId="3F519F1E" w14:textId="77777777" w:rsidR="00362076" w:rsidRPr="0046298F" w:rsidRDefault="00362076" w:rsidP="4F3A820B">
      <w:pPr>
        <w:pStyle w:val="Default"/>
        <w:keepNext/>
        <w:spacing w:line="276" w:lineRule="auto"/>
        <w:jc w:val="center"/>
        <w:rPr>
          <w:rFonts w:ascii="Aptos" w:eastAsia="Aptos" w:hAnsi="Aptos" w:cs="Aptos"/>
          <w:color w:val="auto"/>
          <w:sz w:val="20"/>
          <w:szCs w:val="20"/>
          <w:lang w:val="en-US"/>
        </w:rPr>
      </w:pPr>
      <w:r w:rsidRPr="4F3A820B">
        <w:rPr>
          <w:rFonts w:ascii="Aptos" w:eastAsia="Aptos" w:hAnsi="Aptos" w:cs="Aptos"/>
          <w:b/>
          <w:bCs/>
          <w:color w:val="auto"/>
          <w:sz w:val="20"/>
          <w:szCs w:val="20"/>
          <w:lang w:val="en-US"/>
        </w:rPr>
        <w:t>§ 3</w:t>
      </w:r>
    </w:p>
    <w:p w14:paraId="3F519F1F" w14:textId="77777777" w:rsidR="00362076" w:rsidRPr="0046298F" w:rsidRDefault="00362076" w:rsidP="4F3A820B">
      <w:pPr>
        <w:pStyle w:val="Default"/>
        <w:keepNext/>
        <w:spacing w:line="276" w:lineRule="auto"/>
        <w:jc w:val="center"/>
        <w:rPr>
          <w:rFonts w:ascii="Aptos" w:eastAsia="Aptos" w:hAnsi="Aptos" w:cs="Aptos"/>
          <w:color w:val="auto"/>
          <w:sz w:val="20"/>
          <w:szCs w:val="20"/>
          <w:lang w:val="en-US"/>
        </w:rPr>
      </w:pPr>
      <w:r w:rsidRPr="4F3A820B">
        <w:rPr>
          <w:rFonts w:ascii="Aptos" w:eastAsia="Aptos" w:hAnsi="Aptos" w:cs="Aptos"/>
          <w:b/>
          <w:bCs/>
          <w:color w:val="auto"/>
          <w:sz w:val="20"/>
          <w:szCs w:val="20"/>
          <w:lang w:val="en-US"/>
        </w:rPr>
        <w:t>Subject of the Agreement</w:t>
      </w:r>
    </w:p>
    <w:p w14:paraId="3F519F20" w14:textId="77777777" w:rsidR="00362076" w:rsidRPr="0046298F" w:rsidRDefault="00362076" w:rsidP="4F3A820B">
      <w:pPr>
        <w:pStyle w:val="Default"/>
        <w:numPr>
          <w:ilvl w:val="0"/>
          <w:numId w:val="2"/>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Under this Agreement, B2BNET commissions, and the Partner undertakes to perform, independently and autonomously, the Services, the detailed scope, purpose, and identification of the B2BNET Customer of which are specified in Appendix 3 to this Agreement.</w:t>
      </w:r>
    </w:p>
    <w:p w14:paraId="3F519F21" w14:textId="77777777" w:rsidR="00362076" w:rsidRPr="0046298F" w:rsidRDefault="00362076" w:rsidP="4F3A820B">
      <w:pPr>
        <w:pStyle w:val="Default"/>
        <w:numPr>
          <w:ilvl w:val="0"/>
          <w:numId w:val="2"/>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Under this Agreement, the Partner shall provide services to the B2BNET customer, hereinafter referred to as the "Project Customer," indicated in Appendix 3 to the Agreement.</w:t>
      </w:r>
    </w:p>
    <w:p w14:paraId="3F519F22" w14:textId="44DF232E" w:rsidR="00362076" w:rsidRPr="0046298F" w:rsidRDefault="00362076" w:rsidP="4F3A820B">
      <w:pPr>
        <w:pStyle w:val="Default"/>
        <w:numPr>
          <w:ilvl w:val="0"/>
          <w:numId w:val="2"/>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A change of the Project C</w:t>
      </w:r>
      <w:r w:rsidR="001969FB" w:rsidRPr="4F3A820B">
        <w:rPr>
          <w:rFonts w:ascii="Aptos" w:eastAsia="Aptos" w:hAnsi="Aptos" w:cs="Aptos"/>
          <w:color w:val="auto"/>
          <w:sz w:val="20"/>
          <w:szCs w:val="20"/>
          <w:lang w:val="en-US"/>
        </w:rPr>
        <w:t>ustomer</w:t>
      </w:r>
      <w:r w:rsidRPr="4F3A820B">
        <w:rPr>
          <w:rFonts w:ascii="Aptos" w:eastAsia="Aptos" w:hAnsi="Aptos" w:cs="Aptos"/>
          <w:color w:val="auto"/>
          <w:sz w:val="20"/>
          <w:szCs w:val="20"/>
          <w:lang w:val="en-US"/>
        </w:rPr>
        <w:t xml:space="preserve"> requires the conclusion of an annex to the Agreement or the issuance of a new Order signed by both Parties.</w:t>
      </w:r>
    </w:p>
    <w:p w14:paraId="3F519F23" w14:textId="77777777" w:rsidR="00362076" w:rsidRPr="0046298F" w:rsidRDefault="00362076" w:rsidP="4F3A820B">
      <w:pPr>
        <w:pStyle w:val="Default"/>
        <w:numPr>
          <w:ilvl w:val="0"/>
          <w:numId w:val="2"/>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undertakes to perform the services with due professional diligence, in accordance with its knowledge, experience, and generally accepted practices in the IT industry, using its own work organization and appropriate resources.</w:t>
      </w:r>
    </w:p>
    <w:p w14:paraId="3F519F24"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r w:rsidRPr="4F3A820B">
        <w:rPr>
          <w:rFonts w:ascii="Aptos" w:eastAsia="Aptos" w:hAnsi="Aptos" w:cs="Aptos"/>
          <w:b/>
          <w:bCs/>
          <w:color w:val="auto"/>
          <w:sz w:val="20"/>
          <w:szCs w:val="20"/>
        </w:rPr>
        <w:t>§ 4</w:t>
      </w:r>
    </w:p>
    <w:p w14:paraId="3F519F25"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r w:rsidRPr="4F3A820B">
        <w:rPr>
          <w:rFonts w:ascii="Aptos" w:eastAsia="Aptos" w:hAnsi="Aptos" w:cs="Aptos"/>
          <w:b/>
          <w:bCs/>
          <w:color w:val="auto"/>
          <w:sz w:val="20"/>
          <w:szCs w:val="20"/>
        </w:rPr>
        <w:t xml:space="preserve">General </w:t>
      </w:r>
      <w:proofErr w:type="spellStart"/>
      <w:r w:rsidRPr="4F3A820B">
        <w:rPr>
          <w:rFonts w:ascii="Aptos" w:eastAsia="Aptos" w:hAnsi="Aptos" w:cs="Aptos"/>
          <w:b/>
          <w:bCs/>
          <w:color w:val="auto"/>
          <w:sz w:val="20"/>
          <w:szCs w:val="20"/>
        </w:rPr>
        <w:t>rules</w:t>
      </w:r>
      <w:proofErr w:type="spellEnd"/>
      <w:r w:rsidRPr="4F3A820B">
        <w:rPr>
          <w:rFonts w:ascii="Aptos" w:eastAsia="Aptos" w:hAnsi="Aptos" w:cs="Aptos"/>
          <w:b/>
          <w:bCs/>
          <w:color w:val="auto"/>
          <w:sz w:val="20"/>
          <w:szCs w:val="20"/>
        </w:rPr>
        <w:t xml:space="preserve"> of </w:t>
      </w:r>
      <w:proofErr w:type="spellStart"/>
      <w:r w:rsidRPr="4F3A820B">
        <w:rPr>
          <w:rFonts w:ascii="Aptos" w:eastAsia="Aptos" w:hAnsi="Aptos" w:cs="Aptos"/>
          <w:b/>
          <w:bCs/>
          <w:color w:val="auto"/>
          <w:sz w:val="20"/>
          <w:szCs w:val="20"/>
        </w:rPr>
        <w:t>cooperation</w:t>
      </w:r>
      <w:proofErr w:type="spellEnd"/>
    </w:p>
    <w:p w14:paraId="3F519F26"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Due to the nature of the cooperation, the Partner retains the freedom to choose the place of performance of the Services. The Parties agree that the Services may be performed at the Partner's premises, B2BNET's premises, B2BNET's Client's premises, or any other place, </w:t>
      </w:r>
      <w:proofErr w:type="gramStart"/>
      <w:r w:rsidRPr="4F3A820B">
        <w:rPr>
          <w:rFonts w:ascii="Aptos" w:eastAsia="Aptos" w:hAnsi="Aptos" w:cs="Aptos"/>
          <w:color w:val="auto"/>
          <w:sz w:val="20"/>
          <w:szCs w:val="20"/>
          <w:lang w:val="en-US"/>
        </w:rPr>
        <w:t>provided that</w:t>
      </w:r>
      <w:proofErr w:type="gramEnd"/>
      <w:r w:rsidRPr="4F3A820B">
        <w:rPr>
          <w:rFonts w:ascii="Aptos" w:eastAsia="Aptos" w:hAnsi="Aptos" w:cs="Aptos"/>
          <w:color w:val="auto"/>
          <w:sz w:val="20"/>
          <w:szCs w:val="20"/>
          <w:lang w:val="en-US"/>
        </w:rPr>
        <w:t xml:space="preserve"> it offers the technical capabilities to perform the order. If, for technical reasons, data security reasons, or the specific nature of the project, the Partner's presence at the B2BNET Customer's or B2BNET's premises is required, the Partner undertakes to provide the Services at that location.</w:t>
      </w:r>
    </w:p>
    <w:p w14:paraId="3F519F27"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the case of order fulfillment at the premises of the B2BNET Customer or B2BNET, the Partner undertakes to comply with the regulations in force at the given facility regarding safety, occupational health and safety, fire safety, and procedures for access and protection of information.</w:t>
      </w:r>
    </w:p>
    <w:p w14:paraId="3F519F28"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its relations with the B2BNET Customer, the Partner acts as a subcontractor of B2BNET. The Partner is not authorized to make declarations of will on behalf of B2BNET, incur liabilities, sign contracts, or amend the terms of cooperation with the Customer.</w:t>
      </w:r>
    </w:p>
    <w:p w14:paraId="3F519F29"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As a professional conducting business activity, the Partner bears full responsibility for the manner of performing the Service and the economic risk associated with the conducted activity. The Partner independently provides the tools necessary to perform the Services (including a computer, software, and connectivity), unless the security requirements of the B2BNET Customer stipulate otherwise.</w:t>
      </w:r>
    </w:p>
    <w:p w14:paraId="3F519F2A"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If, for reasons of security of the Customer's or B2BNET's IT infrastructure, it is necessary to use the entrusted equipment, it shall be handed over to the Partner </w:t>
      </w:r>
      <w:proofErr w:type="gramStart"/>
      <w:r w:rsidRPr="4F3A820B">
        <w:rPr>
          <w:rFonts w:ascii="Aptos" w:eastAsia="Aptos" w:hAnsi="Aptos" w:cs="Aptos"/>
          <w:color w:val="auto"/>
          <w:sz w:val="20"/>
          <w:szCs w:val="20"/>
          <w:lang w:val="en-US"/>
        </w:rPr>
        <w:t>on the basis of</w:t>
      </w:r>
      <w:proofErr w:type="gramEnd"/>
      <w:r w:rsidRPr="4F3A820B">
        <w:rPr>
          <w:rFonts w:ascii="Aptos" w:eastAsia="Aptos" w:hAnsi="Aptos" w:cs="Aptos"/>
          <w:color w:val="auto"/>
          <w:sz w:val="20"/>
          <w:szCs w:val="20"/>
          <w:lang w:val="en-US"/>
        </w:rPr>
        <w:t xml:space="preserve"> a Handover Protocol. The </w:t>
      </w:r>
      <w:proofErr w:type="gramStart"/>
      <w:r w:rsidRPr="4F3A820B">
        <w:rPr>
          <w:rFonts w:ascii="Aptos" w:eastAsia="Aptos" w:hAnsi="Aptos" w:cs="Aptos"/>
          <w:color w:val="auto"/>
          <w:sz w:val="20"/>
          <w:szCs w:val="20"/>
          <w:lang w:val="en-US"/>
        </w:rPr>
        <w:lastRenderedPageBreak/>
        <w:t>Partner</w:t>
      </w:r>
      <w:proofErr w:type="gramEnd"/>
      <w:r w:rsidRPr="4F3A820B">
        <w:rPr>
          <w:rFonts w:ascii="Aptos" w:eastAsia="Aptos" w:hAnsi="Aptos" w:cs="Aptos"/>
          <w:color w:val="auto"/>
          <w:sz w:val="20"/>
          <w:szCs w:val="20"/>
          <w:lang w:val="en-US"/>
        </w:rPr>
        <w:t xml:space="preserve"> shall be financially responsible for the loss, destruction, or damage of the entrusted property from the moment of its receipt until its return.</w:t>
      </w:r>
    </w:p>
    <w:p w14:paraId="3F519F2B"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collection and return of equipment shall take place in person at the B2BNET headquarters (Al. </w:t>
      </w:r>
      <w:proofErr w:type="spellStart"/>
      <w:r w:rsidRPr="4F3A820B">
        <w:rPr>
          <w:rFonts w:ascii="Aptos" w:eastAsia="Aptos" w:hAnsi="Aptos" w:cs="Aptos"/>
          <w:color w:val="auto"/>
          <w:sz w:val="20"/>
          <w:szCs w:val="20"/>
          <w:lang w:val="en-US"/>
        </w:rPr>
        <w:t>Jerozolimskie</w:t>
      </w:r>
      <w:proofErr w:type="spellEnd"/>
      <w:r w:rsidRPr="4F3A820B">
        <w:rPr>
          <w:rFonts w:ascii="Aptos" w:eastAsia="Aptos" w:hAnsi="Aptos" w:cs="Aptos"/>
          <w:color w:val="auto"/>
          <w:sz w:val="20"/>
          <w:szCs w:val="20"/>
          <w:lang w:val="en-US"/>
        </w:rPr>
        <w:t xml:space="preserve"> 180, Warsaw) or at the Customer's headquarters, in accordance with current arrangements. With the consent of B2BNET or the B2BNET Customer, the equipment may be returned by courier at the Partner's expense and risk. The equipment shall be returned in </w:t>
      </w:r>
      <w:proofErr w:type="gramStart"/>
      <w:r w:rsidRPr="4F3A820B">
        <w:rPr>
          <w:rFonts w:ascii="Aptos" w:eastAsia="Aptos" w:hAnsi="Aptos" w:cs="Aptos"/>
          <w:color w:val="auto"/>
          <w:sz w:val="20"/>
          <w:szCs w:val="20"/>
          <w:lang w:val="en-US"/>
        </w:rPr>
        <w:t>an undamaged</w:t>
      </w:r>
      <w:proofErr w:type="gramEnd"/>
      <w:r w:rsidRPr="4F3A820B">
        <w:rPr>
          <w:rFonts w:ascii="Aptos" w:eastAsia="Aptos" w:hAnsi="Aptos" w:cs="Aptos"/>
          <w:color w:val="auto"/>
          <w:sz w:val="20"/>
          <w:szCs w:val="20"/>
          <w:lang w:val="en-US"/>
        </w:rPr>
        <w:t xml:space="preserve"> condition (</w:t>
      </w:r>
      <w:proofErr w:type="gramStart"/>
      <w:r w:rsidRPr="4F3A820B">
        <w:rPr>
          <w:rFonts w:ascii="Aptos" w:eastAsia="Aptos" w:hAnsi="Aptos" w:cs="Aptos"/>
          <w:color w:val="auto"/>
          <w:sz w:val="20"/>
          <w:szCs w:val="20"/>
          <w:lang w:val="en-US"/>
        </w:rPr>
        <w:t>taking into account</w:t>
      </w:r>
      <w:proofErr w:type="gramEnd"/>
      <w:r w:rsidRPr="4F3A820B">
        <w:rPr>
          <w:rFonts w:ascii="Aptos" w:eastAsia="Aptos" w:hAnsi="Aptos" w:cs="Aptos"/>
          <w:color w:val="auto"/>
          <w:sz w:val="20"/>
          <w:szCs w:val="20"/>
          <w:lang w:val="en-US"/>
        </w:rPr>
        <w:t xml:space="preserve"> normal wear and </w:t>
      </w:r>
      <w:proofErr w:type="gramStart"/>
      <w:r w:rsidRPr="4F3A820B">
        <w:rPr>
          <w:rFonts w:ascii="Aptos" w:eastAsia="Aptos" w:hAnsi="Aptos" w:cs="Aptos"/>
          <w:color w:val="auto"/>
          <w:sz w:val="20"/>
          <w:szCs w:val="20"/>
          <w:lang w:val="en-US"/>
        </w:rPr>
        <w:t>tear</w:t>
      </w:r>
      <w:proofErr w:type="gramEnd"/>
      <w:r w:rsidRPr="4F3A820B">
        <w:rPr>
          <w:rFonts w:ascii="Aptos" w:eastAsia="Aptos" w:hAnsi="Aptos" w:cs="Aptos"/>
          <w:color w:val="auto"/>
          <w:sz w:val="20"/>
          <w:szCs w:val="20"/>
          <w:lang w:val="en-US"/>
        </w:rPr>
        <w:t>) immediately after the end of the cooperation or at any request of B2BNET or the B2BNET Customer.</w:t>
      </w:r>
    </w:p>
    <w:p w14:paraId="3F519F2C" w14:textId="77777777" w:rsidR="00362076" w:rsidRPr="0046298F"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provision of Services outside the territory of the Republic of Poland requires the prior written consent of B2BNET or the B2BNET Customer due to security requirements and contractual obligations towards Customers.</w:t>
      </w:r>
    </w:p>
    <w:p w14:paraId="3F519F2D" w14:textId="59422499" w:rsidR="00362076" w:rsidRPr="007657C0" w:rsidRDefault="007657C0"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agrees to commence performance of the order by the agreed deadline and to observe the notice period specified in the Agreement. In the event that: a) the Partner fails to commence performance of the Services by the agreed start date of the cooperation,  b) interruption of the Services without notice and without objectively justified reasons, or c) cessation of the Services without observing the notice period (abandonment of the order), the Partner shall pay B2BNET a contractual penalty in the amount of PLN 50,000.00 (in words: fifty thousand zlotys)</w:t>
      </w:r>
    </w:p>
    <w:p w14:paraId="3F519F2F" w14:textId="4903169E" w:rsidR="00362076" w:rsidRDefault="00362076"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contractual penalty shall be paid within 7 days from the date of delivery of the debit note to the Partner (delivery by electronic means to the e-mail address specified in the Agreement is permitted). The reservation of a contractual penalty does not exclude the possibility for B2BNET to claim compensation exceeding the amount of the reserved penalty on general terms.</w:t>
      </w:r>
    </w:p>
    <w:p w14:paraId="2C15F4F5" w14:textId="7E29FFFF" w:rsidR="00B326A5" w:rsidRPr="0046298F" w:rsidRDefault="00B326A5" w:rsidP="4F3A820B">
      <w:pPr>
        <w:pStyle w:val="Default"/>
        <w:numPr>
          <w:ilvl w:val="0"/>
          <w:numId w:val="3"/>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provisions of paragraph 8 shall not apply if the non-performance, improper performance, or cessation of the provision of Services is due to force majeure.</w:t>
      </w:r>
    </w:p>
    <w:p w14:paraId="3F519F30"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r w:rsidRPr="4F3A820B">
        <w:rPr>
          <w:rFonts w:ascii="Aptos" w:eastAsia="Aptos" w:hAnsi="Aptos" w:cs="Aptos"/>
          <w:b/>
          <w:bCs/>
          <w:color w:val="auto"/>
          <w:sz w:val="20"/>
          <w:szCs w:val="20"/>
        </w:rPr>
        <w:t>§ 5</w:t>
      </w:r>
    </w:p>
    <w:p w14:paraId="3F519F31"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rPr>
      </w:pPr>
      <w:proofErr w:type="spellStart"/>
      <w:r w:rsidRPr="4F3A820B">
        <w:rPr>
          <w:rFonts w:ascii="Aptos" w:eastAsia="Aptos" w:hAnsi="Aptos" w:cs="Aptos"/>
          <w:b/>
          <w:bCs/>
          <w:color w:val="auto"/>
          <w:sz w:val="20"/>
          <w:szCs w:val="20"/>
        </w:rPr>
        <w:t>Intellectual</w:t>
      </w:r>
      <w:proofErr w:type="spellEnd"/>
      <w:r w:rsidRPr="4F3A820B">
        <w:rPr>
          <w:rFonts w:ascii="Aptos" w:eastAsia="Aptos" w:hAnsi="Aptos" w:cs="Aptos"/>
          <w:b/>
          <w:bCs/>
          <w:color w:val="auto"/>
          <w:sz w:val="20"/>
          <w:szCs w:val="20"/>
        </w:rPr>
        <w:t xml:space="preserve"> </w:t>
      </w:r>
      <w:proofErr w:type="spellStart"/>
      <w:r w:rsidRPr="4F3A820B">
        <w:rPr>
          <w:rFonts w:ascii="Aptos" w:eastAsia="Aptos" w:hAnsi="Aptos" w:cs="Aptos"/>
          <w:b/>
          <w:bCs/>
          <w:color w:val="auto"/>
          <w:sz w:val="20"/>
          <w:szCs w:val="20"/>
        </w:rPr>
        <w:t>Property</w:t>
      </w:r>
      <w:proofErr w:type="spellEnd"/>
      <w:r w:rsidRPr="4F3A820B">
        <w:rPr>
          <w:rFonts w:ascii="Aptos" w:eastAsia="Aptos" w:hAnsi="Aptos" w:cs="Aptos"/>
          <w:b/>
          <w:bCs/>
          <w:color w:val="auto"/>
          <w:sz w:val="20"/>
          <w:szCs w:val="20"/>
        </w:rPr>
        <w:t xml:space="preserve"> </w:t>
      </w:r>
      <w:proofErr w:type="spellStart"/>
      <w:r w:rsidRPr="4F3A820B">
        <w:rPr>
          <w:rFonts w:ascii="Aptos" w:eastAsia="Aptos" w:hAnsi="Aptos" w:cs="Aptos"/>
          <w:b/>
          <w:bCs/>
          <w:color w:val="auto"/>
          <w:sz w:val="20"/>
          <w:szCs w:val="20"/>
        </w:rPr>
        <w:t>Rights</w:t>
      </w:r>
      <w:proofErr w:type="spellEnd"/>
    </w:p>
    <w:p w14:paraId="3F519F32" w14:textId="77777777" w:rsidR="00362076" w:rsidRPr="0046298F" w:rsidRDefault="00362076" w:rsidP="4F3A820B">
      <w:pPr>
        <w:numPr>
          <w:ilvl w:val="0"/>
          <w:numId w:val="4"/>
        </w:numPr>
        <w:suppressAutoHyphens/>
        <w:autoSpaceDE w:val="0"/>
        <w:autoSpaceDN w:val="0"/>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The Partner declares and guarantees that all results of its work arising from the performance of this Agreement (including source code, applications, documentation, graphics, databases), hereinafter referred to as "Works", shall be free from legal defects, and the Partner shall have exclusive and unlimited economic copyrights to them. The Partner shall bear full legal responsibility in the event of third-party claims regarding infringement of their copyrights.</w:t>
      </w:r>
    </w:p>
    <w:p w14:paraId="3F519F33" w14:textId="77777777" w:rsidR="00362076" w:rsidRPr="0046298F" w:rsidRDefault="00362076" w:rsidP="4F3A820B">
      <w:pPr>
        <w:pStyle w:val="Default"/>
        <w:numPr>
          <w:ilvl w:val="0"/>
          <w:numId w:val="4"/>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Upon completion (creation) of a given Work (or part thereof), the Partner shall transfer the economic copyrights to these Works to B2BNET. The transfer of rights shall be unlimited in terms of territory (worldwide) and </w:t>
      </w:r>
      <w:proofErr w:type="gramStart"/>
      <w:r w:rsidRPr="4F3A820B">
        <w:rPr>
          <w:rFonts w:ascii="Aptos" w:eastAsia="Aptos" w:hAnsi="Aptos" w:cs="Aptos"/>
          <w:color w:val="auto"/>
          <w:sz w:val="20"/>
          <w:szCs w:val="20"/>
          <w:lang w:val="en-US"/>
        </w:rPr>
        <w:t>time, and</w:t>
      </w:r>
      <w:proofErr w:type="gramEnd"/>
      <w:r w:rsidRPr="4F3A820B">
        <w:rPr>
          <w:rFonts w:ascii="Aptos" w:eastAsia="Aptos" w:hAnsi="Aptos" w:cs="Aptos"/>
          <w:color w:val="auto"/>
          <w:sz w:val="20"/>
          <w:szCs w:val="20"/>
          <w:lang w:val="en-US"/>
        </w:rPr>
        <w:t xml:space="preserve"> shall apply to all fields of exploitation known at the time of conclusion of the Agreement.</w:t>
      </w:r>
    </w:p>
    <w:p w14:paraId="3F519F34" w14:textId="77777777" w:rsidR="00362076" w:rsidRPr="0046298F" w:rsidRDefault="00362076" w:rsidP="4F3A820B">
      <w:pPr>
        <w:pStyle w:val="Default"/>
        <w:numPr>
          <w:ilvl w:val="0"/>
          <w:numId w:val="4"/>
        </w:numPr>
        <w:spacing w:line="276" w:lineRule="auto"/>
        <w:ind w:left="357" w:hanging="357"/>
        <w:jc w:val="both"/>
        <w:rPr>
          <w:rFonts w:ascii="Aptos" w:eastAsia="Aptos" w:hAnsi="Aptos" w:cs="Aptos"/>
          <w:sz w:val="20"/>
          <w:szCs w:val="20"/>
          <w:lang w:val="en-US"/>
        </w:rPr>
      </w:pPr>
      <w:r w:rsidRPr="4F3A820B">
        <w:rPr>
          <w:rFonts w:ascii="Aptos" w:eastAsia="Aptos" w:hAnsi="Aptos" w:cs="Aptos"/>
          <w:sz w:val="20"/>
          <w:szCs w:val="20"/>
          <w:lang w:val="en-US"/>
        </w:rPr>
        <w:t>The transfer of rights covers, in particular, the following fields of exploitation: a) permanent or temporary recording and reproduction of Works by any technique (including printing, digital, magnetic recording) and in any form; b) placing on the market, lending or renting the original or copies; c) distribution in any other way, including public performance, exhibition, and making available in such a way that anyone can have access to it at a place and time of their choosing (e.g., on the Internet); d) with regard to computer programs: the right to install, run, store, modify, translate the code, modify, decompile, and make backup copies.</w:t>
      </w:r>
    </w:p>
    <w:p w14:paraId="3F519F35" w14:textId="77777777" w:rsidR="00362076" w:rsidRPr="0046298F" w:rsidRDefault="00362076" w:rsidP="4F3A820B">
      <w:pPr>
        <w:pStyle w:val="Default"/>
        <w:numPr>
          <w:ilvl w:val="0"/>
          <w:numId w:val="4"/>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transfers to B2BNET the exclusive right to authorize the exercise of derivative copyright (i.e., the right to modify, translate, adapt, and develop the Works by B2BNET or other companies). The Partner undertakes not to exercise moral rights to the Works (e.g., the right to the integrity of content and form or to indicate authorship) and authorizes B2BNET to exercise them on its behalf.</w:t>
      </w:r>
    </w:p>
    <w:p w14:paraId="3F519F36" w14:textId="77777777" w:rsidR="00362076" w:rsidRPr="0046298F" w:rsidRDefault="00362076" w:rsidP="4F3A820B">
      <w:pPr>
        <w:pStyle w:val="Akapitzlist"/>
        <w:keepLines w:val="0"/>
        <w:spacing w:before="0" w:after="0"/>
        <w:ind w:left="357" w:hanging="357"/>
        <w:contextualSpacing/>
        <w:rPr>
          <w:rFonts w:ascii="Aptos" w:eastAsia="Aptos" w:hAnsi="Aptos" w:cs="Aptos"/>
          <w:sz w:val="20"/>
          <w:szCs w:val="20"/>
          <w:lang w:val="en-US" w:eastAsia="en-US"/>
        </w:rPr>
      </w:pPr>
      <w:r w:rsidRPr="4F3A820B">
        <w:rPr>
          <w:rFonts w:ascii="Aptos" w:eastAsia="Aptos" w:hAnsi="Aptos" w:cs="Aptos"/>
          <w:sz w:val="20"/>
          <w:szCs w:val="20"/>
          <w:lang w:val="en-US" w:eastAsia="en-US"/>
        </w:rPr>
        <w:t>The Parties agree that the remuneration specified in § 6 of the Agreement (Remuneration) covers the total payment for the transfer of economic copyrights, derivative rights, and for granting the authorizations described in this paragraph. The Partner is not entitled to any additional remuneration (e.g., royalties) in this respect.</w:t>
      </w:r>
    </w:p>
    <w:p w14:paraId="3F519F39" w14:textId="28F0FC94" w:rsidR="00362076" w:rsidRPr="0046298F" w:rsidRDefault="00362076" w:rsidP="0BD9D98C">
      <w:pPr>
        <w:pStyle w:val="Default"/>
        <w:numPr>
          <w:ilvl w:val="0"/>
          <w:numId w:val="4"/>
        </w:numPr>
        <w:spacing w:line="276" w:lineRule="auto"/>
        <w:jc w:val="both"/>
        <w:rPr>
          <w:rFonts w:ascii="Aptos" w:eastAsia="Aptos" w:hAnsi="Aptos" w:cs="Aptos"/>
          <w:color w:val="auto"/>
          <w:sz w:val="20"/>
          <w:szCs w:val="20"/>
          <w:lang w:val="en-US"/>
        </w:rPr>
      </w:pPr>
      <w:r w:rsidRPr="0BD9D98C">
        <w:rPr>
          <w:rFonts w:ascii="Aptos" w:eastAsia="Aptos" w:hAnsi="Aptos" w:cs="Aptos"/>
          <w:color w:val="auto"/>
          <w:sz w:val="20"/>
          <w:szCs w:val="20"/>
          <w:lang w:val="en-US"/>
        </w:rPr>
        <w:lastRenderedPageBreak/>
        <w:t>If new fields of exploitation (new technologies) arise in the future that were unknown on the date of conclusion of the Agreement, the Partner undertakes to transfer the rights to the Works also in these fields at the request of B2BNET. The Parties agree on a symbolic remuneration for such transfer in the amount of PLN 1.00 net.</w:t>
      </w:r>
    </w:p>
    <w:p w14:paraId="3F519F3A"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r w:rsidRPr="4F3A820B">
        <w:rPr>
          <w:rFonts w:ascii="Aptos" w:eastAsia="Aptos" w:hAnsi="Aptos" w:cs="Aptos"/>
          <w:b/>
          <w:bCs/>
          <w:color w:val="auto"/>
          <w:sz w:val="20"/>
          <w:szCs w:val="20"/>
        </w:rPr>
        <w:t>§ 6</w:t>
      </w:r>
    </w:p>
    <w:p w14:paraId="3F519F3B"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proofErr w:type="spellStart"/>
      <w:r w:rsidRPr="4F3A820B">
        <w:rPr>
          <w:rFonts w:ascii="Aptos" w:eastAsia="Aptos" w:hAnsi="Aptos" w:cs="Aptos"/>
          <w:b/>
          <w:bCs/>
          <w:color w:val="auto"/>
          <w:sz w:val="20"/>
          <w:szCs w:val="20"/>
        </w:rPr>
        <w:t>Remuneration</w:t>
      </w:r>
      <w:proofErr w:type="spellEnd"/>
    </w:p>
    <w:p w14:paraId="3F519F3C" w14:textId="77777777" w:rsidR="00362076" w:rsidRPr="0046298F" w:rsidRDefault="00362076" w:rsidP="4F3A820B">
      <w:pPr>
        <w:numPr>
          <w:ilvl w:val="0"/>
          <w:numId w:val="5"/>
        </w:numPr>
        <w:suppressAutoHyphens/>
        <w:autoSpaceDE w:val="0"/>
        <w:autoSpaceDN w:val="0"/>
        <w:spacing w:after="0" w:line="276" w:lineRule="auto"/>
        <w:jc w:val="both"/>
        <w:rPr>
          <w:rFonts w:ascii="Aptos" w:eastAsia="Aptos" w:hAnsi="Aptos" w:cs="Aptos"/>
          <w:sz w:val="20"/>
          <w:szCs w:val="20"/>
          <w:lang w:val="en-US"/>
        </w:rPr>
      </w:pPr>
      <w:r w:rsidRPr="0BD9D98C">
        <w:rPr>
          <w:rFonts w:ascii="Aptos" w:eastAsia="Aptos" w:hAnsi="Aptos" w:cs="Aptos"/>
          <w:sz w:val="20"/>
          <w:szCs w:val="20"/>
          <w:lang w:val="en-US"/>
        </w:rPr>
        <w:t>For the proper performance of the Services, the Partner shall be entitled to remuneration calculated as the product of the number of hours of actual provision of the Services in a given month and an hourly rate of {{ b2b.rate_clause }} net + VAT in accordance with the applicable regulations.</w:t>
      </w:r>
      <w:proofErr w:type="gramStart"/>
      <w:proofErr w:type="gramEnd"/>
    </w:p>
    <w:p w14:paraId="3F519F3D" w14:textId="77777777" w:rsidR="00362076" w:rsidRPr="0046298F" w:rsidRDefault="00362076"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remuneration referred to in section 1 exhausts all financial claims of the Partner against B2BNET, including, in particular, remuneration for the transfer of copyrights and related rights (in accordance with § 5 of the Agreement) and the costs of operating the Partner's own tools, unless the Parties agree otherwise in writing.</w:t>
      </w:r>
    </w:p>
    <w:p w14:paraId="3F519F3E" w14:textId="77777777" w:rsidR="00362076" w:rsidRPr="0046298F" w:rsidRDefault="00362076"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If it is necessary to provide the Services outside the agreed place of performance, B2BNET shall reimburse the Partner for reasonable and documented travel and accommodation costs. Reimbursement shall be made only after prior approval of the expenses by B2BNET (by e-mail) and </w:t>
      </w:r>
      <w:proofErr w:type="gramStart"/>
      <w:r w:rsidRPr="4F3A820B">
        <w:rPr>
          <w:rFonts w:ascii="Aptos" w:eastAsia="Aptos" w:hAnsi="Aptos" w:cs="Aptos"/>
          <w:color w:val="auto"/>
          <w:sz w:val="20"/>
          <w:szCs w:val="20"/>
          <w:lang w:val="en-US"/>
        </w:rPr>
        <w:t>on the basis of</w:t>
      </w:r>
      <w:proofErr w:type="gramEnd"/>
      <w:r w:rsidRPr="4F3A820B">
        <w:rPr>
          <w:rFonts w:ascii="Aptos" w:eastAsia="Aptos" w:hAnsi="Aptos" w:cs="Aptos"/>
          <w:color w:val="auto"/>
          <w:sz w:val="20"/>
          <w:szCs w:val="20"/>
          <w:lang w:val="en-US"/>
        </w:rPr>
        <w:t xml:space="preserve"> a re-invoice (or a separate item on the invoice) issued by the Partner, to which scans of proof of costs incurred shall be attached. The Parties exclude the application of provisions on employee allowances and lump sums.</w:t>
      </w:r>
    </w:p>
    <w:p w14:paraId="3F519F3F" w14:textId="61B14F22" w:rsidR="00362076" w:rsidRPr="0046298F" w:rsidRDefault="002E35A1"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basis for issuing a VAT invoice is the “Report on Services Performed” (hourly or task-based statement), approved by an authorized representative of B2BNET or a B2BNET customer, sent in electronic form to the following e-mail address: rozliczenia@b2bnetwork.pl.</w:t>
      </w:r>
    </w:p>
    <w:p w14:paraId="3F519F40" w14:textId="075C0E0B" w:rsidR="00362076" w:rsidRPr="0046298F" w:rsidRDefault="002F714B"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billing period is one calendar month. B2BNET undertakes to pay the remuneration within 14 days of the date of delivery of a correctly issued VAT invoice. The date of delivery is the date on which the </w:t>
      </w:r>
      <w:proofErr w:type="spellStart"/>
      <w:r w:rsidRPr="4F3A820B">
        <w:rPr>
          <w:rFonts w:ascii="Aptos" w:eastAsia="Aptos" w:hAnsi="Aptos" w:cs="Aptos"/>
          <w:color w:val="auto"/>
          <w:sz w:val="20"/>
          <w:szCs w:val="20"/>
          <w:lang w:val="en-US"/>
        </w:rPr>
        <w:t>KSeF</w:t>
      </w:r>
      <w:proofErr w:type="spellEnd"/>
      <w:r w:rsidRPr="4F3A820B">
        <w:rPr>
          <w:rFonts w:ascii="Aptos" w:eastAsia="Aptos" w:hAnsi="Aptos" w:cs="Aptos"/>
          <w:color w:val="auto"/>
          <w:sz w:val="20"/>
          <w:szCs w:val="20"/>
          <w:lang w:val="en-US"/>
        </w:rPr>
        <w:t xml:space="preserve"> number is assigned by the system.</w:t>
      </w:r>
    </w:p>
    <w:p w14:paraId="3F519F41" w14:textId="7A682110" w:rsidR="00362076" w:rsidRPr="0046298F" w:rsidRDefault="00F87E1E"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Invoices will be issued and sent via the National e-Invoice System (</w:t>
      </w:r>
      <w:proofErr w:type="spellStart"/>
      <w:r w:rsidRPr="4F3A820B">
        <w:rPr>
          <w:rFonts w:ascii="Aptos" w:eastAsia="Aptos" w:hAnsi="Aptos" w:cs="Aptos"/>
          <w:color w:val="auto"/>
          <w:sz w:val="20"/>
          <w:szCs w:val="20"/>
          <w:lang w:val="en-US"/>
        </w:rPr>
        <w:t>KSeF</w:t>
      </w:r>
      <w:proofErr w:type="spellEnd"/>
      <w:r w:rsidRPr="4F3A820B">
        <w:rPr>
          <w:rFonts w:ascii="Aptos" w:eastAsia="Aptos" w:hAnsi="Aptos" w:cs="Aptos"/>
          <w:color w:val="auto"/>
          <w:sz w:val="20"/>
          <w:szCs w:val="20"/>
          <w:lang w:val="en-US"/>
        </w:rPr>
        <w:t>).</w:t>
      </w:r>
    </w:p>
    <w:p w14:paraId="3F519F42" w14:textId="77777777" w:rsidR="00362076" w:rsidRPr="0046298F" w:rsidRDefault="00362076"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financial terms of cooperation constitute a trade secret of the </w:t>
      </w:r>
      <w:proofErr w:type="gramStart"/>
      <w:r w:rsidRPr="4F3A820B">
        <w:rPr>
          <w:rFonts w:ascii="Aptos" w:eastAsia="Aptos" w:hAnsi="Aptos" w:cs="Aptos"/>
          <w:color w:val="auto"/>
          <w:sz w:val="20"/>
          <w:szCs w:val="20"/>
          <w:lang w:val="en-US"/>
        </w:rPr>
        <w:t>company</w:t>
      </w:r>
      <w:proofErr w:type="gramEnd"/>
      <w:r w:rsidRPr="4F3A820B">
        <w:rPr>
          <w:rFonts w:ascii="Aptos" w:eastAsia="Aptos" w:hAnsi="Aptos" w:cs="Aptos"/>
          <w:color w:val="auto"/>
          <w:sz w:val="20"/>
          <w:szCs w:val="20"/>
          <w:lang w:val="en-US"/>
        </w:rPr>
        <w:t xml:space="preserve"> and the Partner undertakes not to disclose them to third parties, </w:t>
      </w:r>
      <w:proofErr w:type="gramStart"/>
      <w:r w:rsidRPr="4F3A820B">
        <w:rPr>
          <w:rFonts w:ascii="Aptos" w:eastAsia="Aptos" w:hAnsi="Aptos" w:cs="Aptos"/>
          <w:color w:val="auto"/>
          <w:sz w:val="20"/>
          <w:szCs w:val="20"/>
          <w:lang w:val="en-US"/>
        </w:rPr>
        <w:t>in particular to</w:t>
      </w:r>
      <w:proofErr w:type="gramEnd"/>
      <w:r w:rsidRPr="4F3A820B">
        <w:rPr>
          <w:rFonts w:ascii="Aptos" w:eastAsia="Aptos" w:hAnsi="Aptos" w:cs="Aptos"/>
          <w:color w:val="auto"/>
          <w:sz w:val="20"/>
          <w:szCs w:val="20"/>
          <w:lang w:val="en-US"/>
        </w:rPr>
        <w:t xml:space="preserve"> the staff and other contractors of the B2BNET Customer.</w:t>
      </w:r>
    </w:p>
    <w:p w14:paraId="3F519F43" w14:textId="77777777" w:rsidR="00362076" w:rsidRPr="0046298F" w:rsidRDefault="00362076"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B2BNET may provide the Partner with medical or sports service packages (e.g., PZU, </w:t>
      </w:r>
      <w:proofErr w:type="spellStart"/>
      <w:r w:rsidRPr="4F3A820B">
        <w:rPr>
          <w:rFonts w:ascii="Aptos" w:eastAsia="Aptos" w:hAnsi="Aptos" w:cs="Aptos"/>
          <w:color w:val="auto"/>
          <w:sz w:val="20"/>
          <w:szCs w:val="20"/>
          <w:lang w:val="en-US"/>
        </w:rPr>
        <w:t>FitProfit</w:t>
      </w:r>
      <w:proofErr w:type="spellEnd"/>
      <w:r w:rsidRPr="4F3A820B">
        <w:rPr>
          <w:rFonts w:ascii="Aptos" w:eastAsia="Aptos" w:hAnsi="Aptos" w:cs="Aptos"/>
          <w:color w:val="auto"/>
          <w:sz w:val="20"/>
          <w:szCs w:val="20"/>
          <w:lang w:val="en-US"/>
        </w:rPr>
        <w:t xml:space="preserve">) under its current corporate agreements. B2BNET may cover part or </w:t>
      </w:r>
      <w:proofErr w:type="gramStart"/>
      <w:r w:rsidRPr="4F3A820B">
        <w:rPr>
          <w:rFonts w:ascii="Aptos" w:eastAsia="Aptos" w:hAnsi="Aptos" w:cs="Aptos"/>
          <w:color w:val="auto"/>
          <w:sz w:val="20"/>
          <w:szCs w:val="20"/>
          <w:lang w:val="en-US"/>
        </w:rPr>
        <w:t>all of</w:t>
      </w:r>
      <w:proofErr w:type="gramEnd"/>
      <w:r w:rsidRPr="4F3A820B">
        <w:rPr>
          <w:rFonts w:ascii="Aptos" w:eastAsia="Aptos" w:hAnsi="Aptos" w:cs="Aptos"/>
          <w:color w:val="auto"/>
          <w:sz w:val="20"/>
          <w:szCs w:val="20"/>
          <w:lang w:val="en-US"/>
        </w:rPr>
        <w:t xml:space="preserve"> the cost of the Basic Package in accordance with its current cost sharing policy, which is treated as a promotional element or an additional component of remuneration within the framework of B2B cooperation.</w:t>
      </w:r>
    </w:p>
    <w:p w14:paraId="3AB3225E" w14:textId="7514F097" w:rsidR="00CC0DBE" w:rsidRPr="00895982" w:rsidRDefault="00362076" w:rsidP="4F3A820B">
      <w:pPr>
        <w:pStyle w:val="Default"/>
        <w:numPr>
          <w:ilvl w:val="0"/>
          <w:numId w:val="5"/>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If the Extended Package is selected or if the cost of the Basic Package exceeds the amount covered by B2BNET in accordance with the current policy, the Partner shall bear the difference in cost. This difference in cost shall be deducted from the Partner's monthly remuneration, to which the Partner agrees. This deduction shall be documented in an appropriate settlement document.</w:t>
      </w:r>
    </w:p>
    <w:p w14:paraId="3FBCB03C" w14:textId="77777777" w:rsidR="00D53F70" w:rsidRDefault="00D53F70" w:rsidP="4F3A820B">
      <w:pPr>
        <w:pStyle w:val="Default"/>
        <w:spacing w:line="276" w:lineRule="auto"/>
        <w:jc w:val="both"/>
        <w:rPr>
          <w:rFonts w:ascii="Aptos" w:eastAsia="Aptos" w:hAnsi="Aptos" w:cs="Aptos"/>
          <w:color w:val="auto"/>
          <w:sz w:val="20"/>
          <w:szCs w:val="20"/>
          <w:lang w:val="en-US"/>
        </w:rPr>
      </w:pPr>
    </w:p>
    <w:p w14:paraId="594B276E" w14:textId="77777777" w:rsidR="00D53F70" w:rsidRPr="0046298F" w:rsidRDefault="00D53F70" w:rsidP="4F3A820B">
      <w:pPr>
        <w:pStyle w:val="Default"/>
        <w:spacing w:line="276" w:lineRule="auto"/>
        <w:jc w:val="both"/>
        <w:rPr>
          <w:rFonts w:ascii="Aptos" w:eastAsia="Aptos" w:hAnsi="Aptos" w:cs="Aptos"/>
          <w:color w:val="auto"/>
          <w:sz w:val="20"/>
          <w:szCs w:val="20"/>
          <w:lang w:val="en-US"/>
        </w:rPr>
      </w:pPr>
    </w:p>
    <w:p w14:paraId="3F519F45" w14:textId="77777777" w:rsidR="00362076" w:rsidRPr="0046298F" w:rsidRDefault="00362076" w:rsidP="4F3A820B">
      <w:pPr>
        <w:pStyle w:val="Default"/>
        <w:keepNext/>
        <w:spacing w:line="276" w:lineRule="auto"/>
        <w:ind w:left="360"/>
        <w:jc w:val="center"/>
        <w:rPr>
          <w:rFonts w:ascii="Aptos" w:eastAsia="Aptos" w:hAnsi="Aptos" w:cs="Aptos"/>
          <w:color w:val="auto"/>
          <w:sz w:val="20"/>
          <w:szCs w:val="20"/>
          <w:lang w:val="en-US"/>
        </w:rPr>
      </w:pPr>
      <w:r w:rsidRPr="4F3A820B">
        <w:rPr>
          <w:rFonts w:ascii="Aptos" w:eastAsia="Aptos" w:hAnsi="Aptos" w:cs="Aptos"/>
          <w:b/>
          <w:bCs/>
          <w:color w:val="auto"/>
          <w:sz w:val="20"/>
          <w:szCs w:val="20"/>
          <w:lang w:val="en-US"/>
        </w:rPr>
        <w:t>§ 7</w:t>
      </w:r>
    </w:p>
    <w:p w14:paraId="3F519F46"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Processing of the Partner's Personal Data (B2BNET as the Administrator)</w:t>
      </w:r>
    </w:p>
    <w:p w14:paraId="3F519F47"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administrator of the Partner's personal data is B2BNET S.A. with its registered office in Warsaw, Al. </w:t>
      </w:r>
      <w:proofErr w:type="spellStart"/>
      <w:r w:rsidRPr="4F3A820B">
        <w:rPr>
          <w:rFonts w:ascii="Aptos" w:eastAsia="Aptos" w:hAnsi="Aptos" w:cs="Aptos"/>
          <w:color w:val="auto"/>
          <w:sz w:val="20"/>
          <w:szCs w:val="20"/>
          <w:lang w:val="en-US"/>
        </w:rPr>
        <w:t>Jerozolimskie</w:t>
      </w:r>
      <w:proofErr w:type="spellEnd"/>
      <w:r w:rsidRPr="4F3A820B">
        <w:rPr>
          <w:rFonts w:ascii="Aptos" w:eastAsia="Aptos" w:hAnsi="Aptos" w:cs="Aptos"/>
          <w:color w:val="auto"/>
          <w:sz w:val="20"/>
          <w:szCs w:val="20"/>
          <w:lang w:val="en-US"/>
        </w:rPr>
        <w:t xml:space="preserve"> 180. The processing of data, including first name, last name, tax identification number, and contact details, is necessary for the performance of this Agreement (Art. 6(1)(b) of the GDPR).</w:t>
      </w:r>
    </w:p>
    <w:p w14:paraId="3F519F48"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data will be processed solely for the purpose of proper performance of the Agreement, including for accounting, billing, and contact purposes.</w:t>
      </w:r>
    </w:p>
    <w:p w14:paraId="3F519F49"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Partner's personal data may be made available to B2BNET Customers to whom the Partner provides Services, only to the extent necessary to perform the order (e.g., to grant access to the </w:t>
      </w:r>
      <w:r w:rsidRPr="4F3A820B">
        <w:rPr>
          <w:rFonts w:ascii="Aptos" w:eastAsia="Aptos" w:hAnsi="Aptos" w:cs="Aptos"/>
          <w:color w:val="auto"/>
          <w:sz w:val="20"/>
          <w:szCs w:val="20"/>
          <w:lang w:val="en-US"/>
        </w:rPr>
        <w:lastRenderedPageBreak/>
        <w:t>Customer's IT systems or to introduce the Partner as a member of the project team). The Partner will be informed each time about the Customer to whom the data will be made available.</w:t>
      </w:r>
    </w:p>
    <w:p w14:paraId="3F519F4A"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Partner undertakes to disclose their PESEL number during the term of the Agreement only if and to the extent necessary due to the requirements of the B2BNET Customer (e.g., </w:t>
      </w:r>
      <w:proofErr w:type="gramStart"/>
      <w:r w:rsidRPr="4F3A820B">
        <w:rPr>
          <w:rFonts w:ascii="Aptos" w:eastAsia="Aptos" w:hAnsi="Aptos" w:cs="Aptos"/>
          <w:color w:val="auto"/>
          <w:sz w:val="20"/>
          <w:szCs w:val="20"/>
          <w:lang w:val="en-US"/>
        </w:rPr>
        <w:t>in order to</w:t>
      </w:r>
      <w:proofErr w:type="gramEnd"/>
      <w:r w:rsidRPr="4F3A820B">
        <w:rPr>
          <w:rFonts w:ascii="Aptos" w:eastAsia="Aptos" w:hAnsi="Aptos" w:cs="Aptos"/>
          <w:color w:val="auto"/>
          <w:sz w:val="20"/>
          <w:szCs w:val="20"/>
          <w:lang w:val="en-US"/>
        </w:rPr>
        <w:t xml:space="preserve"> obtain unique access to banking, medical, or official systems).</w:t>
      </w:r>
    </w:p>
    <w:p w14:paraId="3F519F4B"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data will be stored for the duration of the Agreement and after its termination for the time necessary to pursue or defend claims, in accordance with the limitation periods set out in the Civil Code.</w:t>
      </w:r>
    </w:p>
    <w:p w14:paraId="3F519F4C"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shall enjoy the rights under the GDPR, including the right of access, rectification, erasure or restriction of processing, and the right to lodge a complaint with the supervisory authority (the President of the Personal Data Protection Office).</w:t>
      </w:r>
    </w:p>
    <w:p w14:paraId="3F519F4D" w14:textId="77777777" w:rsidR="00362076" w:rsidRPr="0046298F" w:rsidRDefault="00362076" w:rsidP="4F3A820B">
      <w:pPr>
        <w:pStyle w:val="Default"/>
        <w:numPr>
          <w:ilvl w:val="0"/>
          <w:numId w:val="6"/>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Contact details for the B2BNET Data Protection Officer: e-mail: iod@b2bnetwork.pl.</w:t>
      </w:r>
    </w:p>
    <w:p w14:paraId="0F4A3225" w14:textId="6A2E26E8" w:rsidR="59752D40" w:rsidRDefault="59752D40" w:rsidP="4F3A820B">
      <w:pPr>
        <w:pStyle w:val="Default"/>
        <w:spacing w:line="276" w:lineRule="auto"/>
        <w:jc w:val="center"/>
        <w:rPr>
          <w:rFonts w:ascii="Aptos" w:eastAsia="Aptos" w:hAnsi="Aptos" w:cs="Aptos"/>
          <w:b/>
          <w:bCs/>
          <w:color w:val="auto"/>
          <w:sz w:val="20"/>
          <w:szCs w:val="20"/>
          <w:lang w:val="en-US"/>
        </w:rPr>
      </w:pPr>
    </w:p>
    <w:p w14:paraId="3F519F4E" w14:textId="13805F76"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 7A</w:t>
      </w:r>
    </w:p>
    <w:p w14:paraId="3F519F4F"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Processing of Customer Data (Partner as Processor)</w:t>
      </w:r>
    </w:p>
    <w:p w14:paraId="3F519F50" w14:textId="77777777" w:rsidR="00362076" w:rsidRPr="0046298F" w:rsidRDefault="00362076" w:rsidP="4F3A820B">
      <w:pPr>
        <w:pStyle w:val="Default"/>
        <w:numPr>
          <w:ilvl w:val="0"/>
          <w:numId w:val="37"/>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If, </w:t>
      </w:r>
      <w:proofErr w:type="gramStart"/>
      <w:r w:rsidRPr="4F3A820B">
        <w:rPr>
          <w:rFonts w:ascii="Aptos" w:eastAsia="Aptos" w:hAnsi="Aptos" w:cs="Aptos"/>
          <w:color w:val="auto"/>
          <w:sz w:val="20"/>
          <w:szCs w:val="20"/>
          <w:lang w:val="en-US"/>
        </w:rPr>
        <w:t>in the course of</w:t>
      </w:r>
      <w:proofErr w:type="gramEnd"/>
      <w:r w:rsidRPr="4F3A820B">
        <w:rPr>
          <w:rFonts w:ascii="Aptos" w:eastAsia="Aptos" w:hAnsi="Aptos" w:cs="Aptos"/>
          <w:color w:val="auto"/>
          <w:sz w:val="20"/>
          <w:szCs w:val="20"/>
          <w:lang w:val="en-US"/>
        </w:rPr>
        <w:t xml:space="preserve"> providing the Services, the Partner has access to personal data controlled by B2BNET or a B2BNET Customer, the Partner acts as a processor.</w:t>
      </w:r>
    </w:p>
    <w:p w14:paraId="3F519F51" w14:textId="77777777" w:rsidR="00362076" w:rsidRPr="0046298F" w:rsidRDefault="00362076" w:rsidP="4F3A820B">
      <w:pPr>
        <w:pStyle w:val="Default"/>
        <w:numPr>
          <w:ilvl w:val="0"/>
          <w:numId w:val="37"/>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undertakes to process the personal data entrusted to it only on the documented instructions of B2BNET and in accordance with the applicable provisions of the GDPR. The Partner guarantees the use of appropriate technical and organizational measures to ensure the security of the data being processed.</w:t>
      </w:r>
    </w:p>
    <w:p w14:paraId="3F519F52" w14:textId="77777777" w:rsidR="00362076" w:rsidRPr="0046298F" w:rsidRDefault="00362076" w:rsidP="4F3A820B">
      <w:pPr>
        <w:pStyle w:val="Default"/>
        <w:numPr>
          <w:ilvl w:val="0"/>
          <w:numId w:val="37"/>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is obliged to immediately report to B2BNET any personal data breaches, as well as any requests from data subjects received directly by the Partner. The Partner shall refrain from responding to such requests and shall forward them immediately to B2BNET.</w:t>
      </w:r>
    </w:p>
    <w:p w14:paraId="3F519F53" w14:textId="77777777" w:rsidR="00362076" w:rsidRPr="0046298F" w:rsidRDefault="00362076" w:rsidP="4F3A820B">
      <w:pPr>
        <w:pStyle w:val="Default"/>
        <w:numPr>
          <w:ilvl w:val="0"/>
          <w:numId w:val="37"/>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shall be liable for damages incurred by B2BNET or a B2BNET Customer resulting from the processing of data in violation of the Agreement or the law.</w:t>
      </w:r>
    </w:p>
    <w:p w14:paraId="3F519F55" w14:textId="6B3F6E5B" w:rsidR="00362076" w:rsidRPr="0046298F" w:rsidRDefault="00362076" w:rsidP="4F3A820B">
      <w:pPr>
        <w:pStyle w:val="Default"/>
        <w:numPr>
          <w:ilvl w:val="0"/>
          <w:numId w:val="37"/>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Detailed rules and the scope of entrusting the processing of personal data shall be regulated in a separate document – the Personal Data Processing Agreement (DPA), constituting Appendix 2 to this Agreement.</w:t>
      </w:r>
    </w:p>
    <w:p w14:paraId="3F519F56" w14:textId="77777777" w:rsidR="00362076" w:rsidRPr="0046298F" w:rsidRDefault="00362076" w:rsidP="4F3A820B">
      <w:pPr>
        <w:pStyle w:val="Default"/>
        <w:keepNext/>
        <w:spacing w:line="276" w:lineRule="auto"/>
        <w:jc w:val="center"/>
        <w:rPr>
          <w:rFonts w:ascii="Aptos" w:eastAsia="Aptos" w:hAnsi="Aptos" w:cs="Aptos"/>
          <w:color w:val="auto"/>
          <w:sz w:val="20"/>
          <w:szCs w:val="20"/>
          <w:lang w:val="en-US"/>
        </w:rPr>
      </w:pPr>
      <w:r w:rsidRPr="4F3A820B">
        <w:rPr>
          <w:rFonts w:ascii="Aptos" w:eastAsia="Aptos" w:hAnsi="Aptos" w:cs="Aptos"/>
          <w:b/>
          <w:bCs/>
          <w:color w:val="auto"/>
          <w:sz w:val="20"/>
          <w:szCs w:val="20"/>
          <w:lang w:val="en-US"/>
        </w:rPr>
        <w:t>§ 8</w:t>
      </w:r>
    </w:p>
    <w:p w14:paraId="3F519F57"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Trade Secrets and Confidentiality of Information</w:t>
      </w:r>
    </w:p>
    <w:p w14:paraId="3F519F58" w14:textId="77777777" w:rsidR="00362076" w:rsidRPr="0046298F" w:rsidRDefault="00362076" w:rsidP="4F3A820B">
      <w:pPr>
        <w:pStyle w:val="Default"/>
        <w:numPr>
          <w:ilvl w:val="0"/>
          <w:numId w:val="11"/>
        </w:numPr>
        <w:spacing w:line="276" w:lineRule="auto"/>
        <w:jc w:val="both"/>
        <w:rPr>
          <w:rFonts w:ascii="Aptos" w:eastAsia="Aptos" w:hAnsi="Aptos" w:cs="Aptos"/>
          <w:color w:val="auto"/>
          <w:sz w:val="20"/>
          <w:szCs w:val="20"/>
        </w:rPr>
      </w:pPr>
      <w:r w:rsidRPr="4F3A820B">
        <w:rPr>
          <w:rFonts w:ascii="Aptos" w:eastAsia="Aptos" w:hAnsi="Aptos" w:cs="Aptos"/>
          <w:color w:val="auto"/>
          <w:sz w:val="20"/>
          <w:szCs w:val="20"/>
          <w:lang w:val="en-US"/>
        </w:rPr>
        <w:t xml:space="preserve">All technical, financial, commercial, organizational, or legal information concerning the activities of each of the Parties (B2BNET, B2BNET Customer, or Partner) obtained in connection with the performance of this Agreement constitutes Confidential Information. </w:t>
      </w:r>
      <w:r w:rsidRPr="4F3A820B">
        <w:rPr>
          <w:rFonts w:ascii="Aptos" w:eastAsia="Aptos" w:hAnsi="Aptos" w:cs="Aptos"/>
          <w:color w:val="auto"/>
          <w:sz w:val="20"/>
          <w:szCs w:val="20"/>
        </w:rPr>
        <w:t xml:space="preserve">The </w:t>
      </w:r>
      <w:proofErr w:type="spellStart"/>
      <w:r w:rsidRPr="4F3A820B">
        <w:rPr>
          <w:rFonts w:ascii="Aptos" w:eastAsia="Aptos" w:hAnsi="Aptos" w:cs="Aptos"/>
          <w:color w:val="auto"/>
          <w:sz w:val="20"/>
          <w:szCs w:val="20"/>
        </w:rPr>
        <w:t>Parties</w:t>
      </w:r>
      <w:proofErr w:type="spellEnd"/>
      <w:r w:rsidRPr="4F3A820B">
        <w:rPr>
          <w:rFonts w:ascii="Aptos" w:eastAsia="Aptos" w:hAnsi="Aptos" w:cs="Aptos"/>
          <w:color w:val="auto"/>
          <w:sz w:val="20"/>
          <w:szCs w:val="20"/>
        </w:rPr>
        <w:t xml:space="preserve"> </w:t>
      </w:r>
      <w:proofErr w:type="spellStart"/>
      <w:r w:rsidRPr="4F3A820B">
        <w:rPr>
          <w:rFonts w:ascii="Aptos" w:eastAsia="Aptos" w:hAnsi="Aptos" w:cs="Aptos"/>
          <w:color w:val="auto"/>
          <w:sz w:val="20"/>
          <w:szCs w:val="20"/>
        </w:rPr>
        <w:t>mutually</w:t>
      </w:r>
      <w:proofErr w:type="spellEnd"/>
      <w:r w:rsidRPr="4F3A820B">
        <w:rPr>
          <w:rFonts w:ascii="Aptos" w:eastAsia="Aptos" w:hAnsi="Aptos" w:cs="Aptos"/>
          <w:color w:val="auto"/>
          <w:sz w:val="20"/>
          <w:szCs w:val="20"/>
        </w:rPr>
        <w:t xml:space="preserve"> </w:t>
      </w:r>
      <w:proofErr w:type="spellStart"/>
      <w:r w:rsidRPr="4F3A820B">
        <w:rPr>
          <w:rFonts w:ascii="Aptos" w:eastAsia="Aptos" w:hAnsi="Aptos" w:cs="Aptos"/>
          <w:color w:val="auto"/>
          <w:sz w:val="20"/>
          <w:szCs w:val="20"/>
        </w:rPr>
        <w:t>undertake</w:t>
      </w:r>
      <w:proofErr w:type="spellEnd"/>
      <w:r w:rsidRPr="4F3A820B">
        <w:rPr>
          <w:rFonts w:ascii="Aptos" w:eastAsia="Aptos" w:hAnsi="Aptos" w:cs="Aptos"/>
          <w:color w:val="auto"/>
          <w:sz w:val="20"/>
          <w:szCs w:val="20"/>
        </w:rPr>
        <w:t xml:space="preserve"> to </w:t>
      </w:r>
      <w:proofErr w:type="spellStart"/>
      <w:r w:rsidRPr="4F3A820B">
        <w:rPr>
          <w:rFonts w:ascii="Aptos" w:eastAsia="Aptos" w:hAnsi="Aptos" w:cs="Aptos"/>
          <w:color w:val="auto"/>
          <w:sz w:val="20"/>
          <w:szCs w:val="20"/>
        </w:rPr>
        <w:t>keep</w:t>
      </w:r>
      <w:proofErr w:type="spellEnd"/>
      <w:r w:rsidRPr="4F3A820B">
        <w:rPr>
          <w:rFonts w:ascii="Aptos" w:eastAsia="Aptos" w:hAnsi="Aptos" w:cs="Aptos"/>
          <w:color w:val="auto"/>
          <w:sz w:val="20"/>
          <w:szCs w:val="20"/>
        </w:rPr>
        <w:t xml:space="preserve"> </w:t>
      </w:r>
      <w:proofErr w:type="spellStart"/>
      <w:r w:rsidRPr="4F3A820B">
        <w:rPr>
          <w:rFonts w:ascii="Aptos" w:eastAsia="Aptos" w:hAnsi="Aptos" w:cs="Aptos"/>
          <w:color w:val="auto"/>
          <w:sz w:val="20"/>
          <w:szCs w:val="20"/>
        </w:rPr>
        <w:t>this</w:t>
      </w:r>
      <w:proofErr w:type="spellEnd"/>
      <w:r w:rsidRPr="4F3A820B">
        <w:rPr>
          <w:rFonts w:ascii="Aptos" w:eastAsia="Aptos" w:hAnsi="Aptos" w:cs="Aptos"/>
          <w:color w:val="auto"/>
          <w:sz w:val="20"/>
          <w:szCs w:val="20"/>
        </w:rPr>
        <w:t xml:space="preserve"> </w:t>
      </w:r>
      <w:proofErr w:type="spellStart"/>
      <w:r w:rsidRPr="4F3A820B">
        <w:rPr>
          <w:rFonts w:ascii="Aptos" w:eastAsia="Aptos" w:hAnsi="Aptos" w:cs="Aptos"/>
          <w:color w:val="auto"/>
          <w:sz w:val="20"/>
          <w:szCs w:val="20"/>
        </w:rPr>
        <w:t>information</w:t>
      </w:r>
      <w:proofErr w:type="spellEnd"/>
      <w:r w:rsidRPr="4F3A820B">
        <w:rPr>
          <w:rFonts w:ascii="Aptos" w:eastAsia="Aptos" w:hAnsi="Aptos" w:cs="Aptos"/>
          <w:color w:val="auto"/>
          <w:sz w:val="20"/>
          <w:szCs w:val="20"/>
        </w:rPr>
        <w:t xml:space="preserve"> </w:t>
      </w:r>
      <w:proofErr w:type="spellStart"/>
      <w:r w:rsidRPr="4F3A820B">
        <w:rPr>
          <w:rFonts w:ascii="Aptos" w:eastAsia="Aptos" w:hAnsi="Aptos" w:cs="Aptos"/>
          <w:color w:val="auto"/>
          <w:sz w:val="20"/>
          <w:szCs w:val="20"/>
        </w:rPr>
        <w:t>confidential</w:t>
      </w:r>
      <w:proofErr w:type="spellEnd"/>
      <w:r w:rsidRPr="4F3A820B">
        <w:rPr>
          <w:rFonts w:ascii="Aptos" w:eastAsia="Aptos" w:hAnsi="Aptos" w:cs="Aptos"/>
          <w:color w:val="auto"/>
          <w:sz w:val="20"/>
          <w:szCs w:val="20"/>
        </w:rPr>
        <w:t>.</w:t>
      </w:r>
    </w:p>
    <w:p w14:paraId="3F519F59" w14:textId="77777777" w:rsidR="00362076" w:rsidRPr="0046298F" w:rsidRDefault="00362076" w:rsidP="4F3A820B">
      <w:pPr>
        <w:pStyle w:val="Default"/>
        <w:numPr>
          <w:ilvl w:val="0"/>
          <w:numId w:val="11"/>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particular, the Partner undertakes to keep secret and protect against unauthorized disclosure any information concerning: a) B2BNET Customers (including their projects, working methods, IT systems, strategies, and prices); b) the terms and conditions of this Agreement, including the agreed rate of remuneration for the Partner. The confidentiality obligation referred to in this paragraph does not include the disclosure of information to the extent necessary to fulfill the Partner's legal obligations, in particular towards its accounting office, accountant, tax advisor, or lawyer, provided that these persons are bound by a statutory obligation of professional secrecy or a confidentiality obligation at least equivalent to that provided for in this Agreement.</w:t>
      </w:r>
    </w:p>
    <w:p w14:paraId="3F519F5A" w14:textId="77777777" w:rsidR="00362076" w:rsidRPr="0046298F" w:rsidRDefault="00362076" w:rsidP="4F3A820B">
      <w:pPr>
        <w:pStyle w:val="Default"/>
        <w:numPr>
          <w:ilvl w:val="0"/>
          <w:numId w:val="11"/>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undertakes to use Confidential Information solely for the purpose of performing the Services under the Agreement and to protect it by applying precautions no less stringent than those applied to its own information of similar importance.</w:t>
      </w:r>
    </w:p>
    <w:p w14:paraId="3F519F5B" w14:textId="77777777" w:rsidR="00362076" w:rsidRPr="0046298F" w:rsidRDefault="00362076" w:rsidP="4F3A820B">
      <w:pPr>
        <w:pStyle w:val="Default"/>
        <w:numPr>
          <w:ilvl w:val="0"/>
          <w:numId w:val="11"/>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is prohibited from publicly disclosing Confidential Information, including technical, business, and financial details of projects being carried out, without the prior written consent of B2BNET, provided that this prohibition does not apply to general information about the fact of cooperation with B2BNET and the end customer.</w:t>
      </w:r>
    </w:p>
    <w:p w14:paraId="3F519F5C" w14:textId="77777777" w:rsidR="00362076" w:rsidRPr="0046298F" w:rsidRDefault="00362076" w:rsidP="4F3A820B">
      <w:pPr>
        <w:pStyle w:val="Default"/>
        <w:numPr>
          <w:ilvl w:val="0"/>
          <w:numId w:val="11"/>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lastRenderedPageBreak/>
        <w:t>The confidentiality obligation does not apply to information that: a) was publicly known at the time of its disclosure to the Partner or became publicly known in a manner other than as a result of a breach of this Agreement; b) was disclosed pursuant to a requirement of applicable law, court order, or regulatory authority.</w:t>
      </w:r>
    </w:p>
    <w:p w14:paraId="3F519F5D" w14:textId="77777777" w:rsidR="00362076" w:rsidRPr="0046298F" w:rsidRDefault="00362076" w:rsidP="4F3A820B">
      <w:pPr>
        <w:pStyle w:val="Default"/>
        <w:numPr>
          <w:ilvl w:val="0"/>
          <w:numId w:val="11"/>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obligations under this paragraph shall continue to bind the Partner even after the termination or expiration of the Agreement, for a period of 12 months from its termination.</w:t>
      </w:r>
    </w:p>
    <w:p w14:paraId="51BEDE41" w14:textId="69F9B589" w:rsidR="1F7C0D8E" w:rsidRDefault="1F7C0D8E" w:rsidP="4F3A820B">
      <w:pPr>
        <w:pStyle w:val="Default"/>
        <w:spacing w:line="276" w:lineRule="auto"/>
        <w:jc w:val="center"/>
        <w:rPr>
          <w:rFonts w:ascii="Aptos" w:eastAsia="Aptos" w:hAnsi="Aptos" w:cs="Aptos"/>
          <w:b/>
          <w:bCs/>
          <w:color w:val="auto"/>
          <w:sz w:val="20"/>
          <w:szCs w:val="20"/>
          <w:lang w:val="en-US"/>
        </w:rPr>
      </w:pPr>
    </w:p>
    <w:p w14:paraId="3F519F5E" w14:textId="77777777" w:rsidR="00362076" w:rsidRPr="0046298F" w:rsidRDefault="00362076" w:rsidP="4F3A820B">
      <w:pPr>
        <w:pStyle w:val="Default"/>
        <w:keepNext/>
        <w:spacing w:line="276" w:lineRule="auto"/>
        <w:jc w:val="center"/>
        <w:rPr>
          <w:rFonts w:ascii="Aptos" w:eastAsia="Aptos" w:hAnsi="Aptos" w:cs="Aptos"/>
          <w:color w:val="auto"/>
          <w:sz w:val="20"/>
          <w:szCs w:val="20"/>
          <w:lang w:val="en-US"/>
        </w:rPr>
      </w:pPr>
      <w:r w:rsidRPr="4F3A820B">
        <w:rPr>
          <w:rFonts w:ascii="Aptos" w:eastAsia="Aptos" w:hAnsi="Aptos" w:cs="Aptos"/>
          <w:b/>
          <w:bCs/>
          <w:color w:val="auto"/>
          <w:sz w:val="20"/>
          <w:szCs w:val="20"/>
          <w:lang w:val="en-US"/>
        </w:rPr>
        <w:t>§ 9</w:t>
      </w:r>
    </w:p>
    <w:p w14:paraId="3F519F5F"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Provision of Services and Operational Responsibility</w:t>
      </w:r>
    </w:p>
    <w:p w14:paraId="3F519F60" w14:textId="77777777" w:rsidR="00362076" w:rsidRPr="0046298F" w:rsidRDefault="00362076" w:rsidP="4F3A820B">
      <w:pPr>
        <w:pStyle w:val="Default"/>
        <w:numPr>
          <w:ilvl w:val="0"/>
          <w:numId w:val="14"/>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the event of non-performance or improper performance of the Services, B2BNET shall request the Partner to immediately remove the defects or correct the subject matter of the Agreement, setting an appropriate, technically justified deadline for this purpose.</w:t>
      </w:r>
    </w:p>
    <w:p w14:paraId="3F519F61" w14:textId="77777777" w:rsidR="00362076" w:rsidRPr="0046298F" w:rsidRDefault="00362076" w:rsidP="4F3A820B">
      <w:pPr>
        <w:pStyle w:val="Default"/>
        <w:numPr>
          <w:ilvl w:val="0"/>
          <w:numId w:val="14"/>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declares that it is an entrepreneur and has the right to accept orders from other entities. This Agreement does not constitute a basis for restricting the Partner's business activity, subject to the provisions of § 10 of this Agreement.</w:t>
      </w:r>
    </w:p>
    <w:p w14:paraId="3F519F62" w14:textId="77777777" w:rsidR="00362076" w:rsidRPr="0046298F" w:rsidRDefault="00362076" w:rsidP="4F3A820B">
      <w:pPr>
        <w:pStyle w:val="Default"/>
        <w:numPr>
          <w:ilvl w:val="0"/>
          <w:numId w:val="14"/>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undertakes to provide B2BNET with all materials, project documentation, source codes, and other results of work created during the provision of Services on an ongoing basis, within the time limits and in the manner agreed with B2BNET or the Customer, no later than on the date of completion of the work.</w:t>
      </w:r>
    </w:p>
    <w:p w14:paraId="3F519F63" w14:textId="77777777" w:rsidR="00362076" w:rsidRPr="0046298F" w:rsidRDefault="00362076" w:rsidP="4F3A820B">
      <w:pPr>
        <w:pStyle w:val="Default"/>
        <w:numPr>
          <w:ilvl w:val="0"/>
          <w:numId w:val="14"/>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Partner shall be liable for damages only for actual damage suffered by B2BNET, resulting from the Partner's intentional fault, gross or ordinary negligence, which is in a normal causal relationship with the non-performance or improper performance of the Agreement. The Partner's liability does not include lost profits or indirect damages, except in cases of gross negligence or intentional fault. The Partner's total liability under this Agreement is limited to three times the monthly net remuneration, except in cases of intentional fault or gross negligence.</w:t>
      </w:r>
    </w:p>
    <w:p w14:paraId="3F519F65" w14:textId="505681AD" w:rsidR="00362076" w:rsidRPr="0046298F" w:rsidRDefault="00362076" w:rsidP="4F3A820B">
      <w:pPr>
        <w:pStyle w:val="Default"/>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Partner shall be liable for contractual penalties imposed on B2BNET by third parties (i.e., B2BNET's Customer) if they result directly from the Partner's actions and have </w:t>
      </w:r>
      <w:proofErr w:type="gramStart"/>
      <w:r w:rsidRPr="4F3A820B">
        <w:rPr>
          <w:rFonts w:ascii="Aptos" w:eastAsia="Aptos" w:hAnsi="Aptos" w:cs="Aptos"/>
          <w:color w:val="auto"/>
          <w:sz w:val="20"/>
          <w:szCs w:val="20"/>
          <w:lang w:val="en-US"/>
        </w:rPr>
        <w:t>actually been</w:t>
      </w:r>
      <w:proofErr w:type="gramEnd"/>
      <w:r w:rsidRPr="4F3A820B">
        <w:rPr>
          <w:rFonts w:ascii="Aptos" w:eastAsia="Aptos" w:hAnsi="Aptos" w:cs="Aptos"/>
          <w:color w:val="auto"/>
          <w:sz w:val="20"/>
          <w:szCs w:val="20"/>
          <w:lang w:val="en-US"/>
        </w:rPr>
        <w:t xml:space="preserve"> paid.</w:t>
      </w:r>
    </w:p>
    <w:p w14:paraId="3F519F66"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 10</w:t>
      </w:r>
    </w:p>
    <w:p w14:paraId="3F519F67" w14:textId="77777777" w:rsidR="00362076" w:rsidRPr="0046298F" w:rsidRDefault="00362076"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Non-Competition Clauses and Contractual Penalties</w:t>
      </w:r>
    </w:p>
    <w:p w14:paraId="3F519F68" w14:textId="77777777" w:rsidR="00362076" w:rsidRPr="0046298F" w:rsidRDefault="00362076" w:rsidP="4F3A820B">
      <w:pPr>
        <w:pStyle w:val="Default"/>
        <w:numPr>
          <w:ilvl w:val="0"/>
          <w:numId w:val="40"/>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During the term of the Agreement and for a period of 12 (twelve) months after its termination or expiration, the Contractor undertakes to refrain from:</w:t>
      </w:r>
    </w:p>
    <w:p w14:paraId="3F519F69" w14:textId="77777777" w:rsidR="00362076" w:rsidRPr="0046298F" w:rsidRDefault="00362076" w:rsidP="4F3A820B">
      <w:pPr>
        <w:pStyle w:val="Default"/>
        <w:spacing w:line="276" w:lineRule="auto"/>
        <w:ind w:left="72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a) providing services directly to the B2BNET Customer indicated in Appendix 3, bypassing B2BNET, within the scope covered by the Market Segment,</w:t>
      </w:r>
    </w:p>
    <w:p w14:paraId="3F519F6A" w14:textId="77777777" w:rsidR="00362076" w:rsidRPr="0046298F" w:rsidRDefault="00362076" w:rsidP="4F3A820B">
      <w:pPr>
        <w:pStyle w:val="Default"/>
        <w:spacing w:line="276" w:lineRule="auto"/>
        <w:ind w:left="72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b) taking up employment or other cooperation with the B2BNET Customer without the prior written consent of B2BNET.</w:t>
      </w:r>
    </w:p>
    <w:p w14:paraId="3F519F6B" w14:textId="77777777" w:rsidR="00362076" w:rsidRPr="0046298F" w:rsidRDefault="00362076" w:rsidP="4F3A820B">
      <w:pPr>
        <w:pStyle w:val="Default"/>
        <w:numPr>
          <w:ilvl w:val="0"/>
          <w:numId w:val="40"/>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non-competition clause specified in section 1 does not apply to: a) cooperation with B2BNET customers other than those indicated in Appendix 3, b) conducting business activity or providing services to third parties who are not Project Customers, even if they operate in the same Market Segment, c) services provided outside the Market Segment.</w:t>
      </w:r>
    </w:p>
    <w:p w14:paraId="3F519F6C" w14:textId="77777777" w:rsidR="00362076" w:rsidRPr="0046298F" w:rsidRDefault="00362076" w:rsidP="4F3A820B">
      <w:pPr>
        <w:pStyle w:val="Default"/>
        <w:numPr>
          <w:ilvl w:val="0"/>
          <w:numId w:val="40"/>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the event of a breach by the Partner of the provisions of § 8 (Confidential Information), the Partner shall pay B2BNET a contractual penalty in the amount of PLN 50,000.00 (in words: fifty thousand zlotys).</w:t>
      </w:r>
    </w:p>
    <w:p w14:paraId="3F519F6D" w14:textId="77777777" w:rsidR="00362076" w:rsidRPr="0046298F" w:rsidRDefault="00362076" w:rsidP="4F3A820B">
      <w:pPr>
        <w:pStyle w:val="Default"/>
        <w:numPr>
          <w:ilvl w:val="0"/>
          <w:numId w:val="40"/>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the event of a breach by the Partner of the provisions of section 1 of this paragraph (Non-Competition), the Partner shall pay B2BNET a contractual penalty in the amount of PLN 100,000.00 (in words: one hundred thousand zlotys).</w:t>
      </w:r>
    </w:p>
    <w:p w14:paraId="3F519F6E" w14:textId="77777777" w:rsidR="00362076" w:rsidRPr="0046298F" w:rsidRDefault="00362076" w:rsidP="4F3A820B">
      <w:pPr>
        <w:pStyle w:val="Default"/>
        <w:numPr>
          <w:ilvl w:val="0"/>
          <w:numId w:val="40"/>
        </w:numPr>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The payment of the contractual penalty shall not exclude B2BNET's right to claim damages </w:t>
      </w:r>
      <w:proofErr w:type="gramStart"/>
      <w:r w:rsidRPr="4F3A820B">
        <w:rPr>
          <w:rFonts w:ascii="Aptos" w:eastAsia="Aptos" w:hAnsi="Aptos" w:cs="Aptos"/>
          <w:color w:val="auto"/>
          <w:sz w:val="20"/>
          <w:szCs w:val="20"/>
          <w:lang w:val="en-US"/>
        </w:rPr>
        <w:t>in excess of</w:t>
      </w:r>
      <w:proofErr w:type="gramEnd"/>
      <w:r w:rsidRPr="4F3A820B">
        <w:rPr>
          <w:rFonts w:ascii="Aptos" w:eastAsia="Aptos" w:hAnsi="Aptos" w:cs="Aptos"/>
          <w:color w:val="auto"/>
          <w:sz w:val="20"/>
          <w:szCs w:val="20"/>
          <w:lang w:val="en-US"/>
        </w:rPr>
        <w:t xml:space="preserve"> the amount of the reserved penalty under the general provisions of the Civil Code.</w:t>
      </w:r>
    </w:p>
    <w:p w14:paraId="33C1FCE4" w14:textId="77777777" w:rsidR="006E7688" w:rsidRPr="006E7688" w:rsidRDefault="006E7688"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 11</w:t>
      </w:r>
    </w:p>
    <w:p w14:paraId="340F8C2C" w14:textId="77777777" w:rsidR="006E7688" w:rsidRPr="006E7688" w:rsidRDefault="006E7688" w:rsidP="4F3A820B">
      <w:pPr>
        <w:pStyle w:val="Default"/>
        <w:keepNext/>
        <w:spacing w:line="276" w:lineRule="auto"/>
        <w:jc w:val="center"/>
        <w:rPr>
          <w:rFonts w:ascii="Aptos" w:eastAsia="Aptos" w:hAnsi="Aptos" w:cs="Aptos"/>
          <w:b/>
          <w:bCs/>
          <w:color w:val="auto"/>
          <w:sz w:val="20"/>
          <w:szCs w:val="20"/>
          <w:lang w:val="en-US"/>
        </w:rPr>
      </w:pPr>
      <w:r w:rsidRPr="4F3A820B">
        <w:rPr>
          <w:rFonts w:ascii="Aptos" w:eastAsia="Aptos" w:hAnsi="Aptos" w:cs="Aptos"/>
          <w:b/>
          <w:bCs/>
          <w:color w:val="auto"/>
          <w:sz w:val="20"/>
          <w:szCs w:val="20"/>
          <w:lang w:val="en-US"/>
        </w:rPr>
        <w:t>Force Majeure</w:t>
      </w:r>
    </w:p>
    <w:p w14:paraId="5381498D" w14:textId="77777777" w:rsidR="006E7688" w:rsidRPr="006E7688" w:rsidRDefault="006E7688" w:rsidP="4F3A820B">
      <w:pPr>
        <w:pStyle w:val="Default"/>
        <w:spacing w:line="276" w:lineRule="auto"/>
        <w:ind w:left="708" w:hanging="708"/>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lastRenderedPageBreak/>
        <w:t>1.</w:t>
      </w:r>
      <w:r w:rsidRPr="00BD3756">
        <w:rPr>
          <w:lang w:val="en-US"/>
        </w:rPr>
        <w:tab/>
      </w:r>
      <w:r w:rsidRPr="4F3A820B">
        <w:rPr>
          <w:rFonts w:ascii="Aptos" w:eastAsia="Aptos" w:hAnsi="Aptos" w:cs="Aptos"/>
          <w:color w:val="auto"/>
          <w:sz w:val="20"/>
          <w:szCs w:val="20"/>
          <w:lang w:val="en-US"/>
        </w:rPr>
        <w:t xml:space="preserve">Force majeure shall mean an external event beyond the control of the Party, which could not have been foreseen despite the exercise of due diligence and which could not have been prevented or overcome, and which prevents, in whole or in part, the performance of obligations under the Agreement, in particular: natural disasters, acts of war, riots, acts of public authorities, power outages, failures of information and communication systems or communication networks. </w:t>
      </w:r>
    </w:p>
    <w:p w14:paraId="21EF90B3" w14:textId="77777777" w:rsidR="006E7688" w:rsidRPr="006E7688" w:rsidRDefault="006E7688" w:rsidP="4F3A820B">
      <w:pPr>
        <w:pStyle w:val="Default"/>
        <w:spacing w:line="276" w:lineRule="auto"/>
        <w:ind w:left="708" w:hanging="708"/>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2.</w:t>
      </w:r>
      <w:r w:rsidRPr="00BD3756">
        <w:rPr>
          <w:lang w:val="en-US"/>
        </w:rPr>
        <w:tab/>
      </w:r>
      <w:r w:rsidRPr="4F3A820B">
        <w:rPr>
          <w:rFonts w:ascii="Aptos" w:eastAsia="Aptos" w:hAnsi="Aptos" w:cs="Aptos"/>
          <w:color w:val="auto"/>
          <w:sz w:val="20"/>
          <w:szCs w:val="20"/>
          <w:lang w:val="en-US"/>
        </w:rPr>
        <w:t xml:space="preserve">A Party that is unable to perform or properly perform its obligations under the Agreement due to force majeure shall not be liable for non-performance or improper performance of the Agreement to the extent that such non-performance or improper performance is directly related to the occurrence of force majeure. </w:t>
      </w:r>
    </w:p>
    <w:p w14:paraId="7F1AE69E" w14:textId="77777777" w:rsidR="003B6364" w:rsidRDefault="006E7688" w:rsidP="4F3A820B">
      <w:pPr>
        <w:pStyle w:val="Default"/>
        <w:spacing w:line="276" w:lineRule="auto"/>
        <w:ind w:left="708" w:hanging="708"/>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3.</w:t>
      </w:r>
      <w:r w:rsidRPr="00BD3756">
        <w:rPr>
          <w:lang w:val="en-US"/>
        </w:rPr>
        <w:tab/>
      </w:r>
      <w:r w:rsidRPr="4F3A820B">
        <w:rPr>
          <w:rFonts w:ascii="Aptos" w:eastAsia="Aptos" w:hAnsi="Aptos" w:cs="Aptos"/>
          <w:color w:val="auto"/>
          <w:sz w:val="20"/>
          <w:szCs w:val="20"/>
          <w:lang w:val="en-US"/>
        </w:rPr>
        <w:t>A Party invoking force majeure is obligated to immediately notify the other Party of its occurrence, but no later than 3 days after the event occurs, of the anticipated impact on the performance of the Agreement, and, to the extent possible, to provide documents or other credible evidence confirming the occurrence of such circumstances.</w:t>
      </w:r>
    </w:p>
    <w:p w14:paraId="496BBD2A" w14:textId="5EFF39E2" w:rsidR="006E7688" w:rsidRPr="006E7688" w:rsidRDefault="003B6364" w:rsidP="4F3A820B">
      <w:pPr>
        <w:pStyle w:val="Default"/>
        <w:spacing w:line="276" w:lineRule="auto"/>
        <w:ind w:left="708" w:hanging="708"/>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4.</w:t>
      </w:r>
      <w:r w:rsidRPr="00BD3756">
        <w:rPr>
          <w:lang w:val="en-US"/>
        </w:rPr>
        <w:tab/>
      </w:r>
      <w:r w:rsidR="006E7688" w:rsidRPr="4F3A820B">
        <w:rPr>
          <w:rFonts w:ascii="Aptos" w:eastAsia="Aptos" w:hAnsi="Aptos" w:cs="Aptos"/>
          <w:color w:val="auto"/>
          <w:sz w:val="20"/>
          <w:szCs w:val="20"/>
          <w:lang w:val="en-US"/>
        </w:rPr>
        <w:t>Failure to notify or delay in notifying the other Party of the occurrence of force majeure shall result in that Party being unable to effectively invoke force majeure as a ground for exemption from liability for non-performance or improper performance of the Agreement.</w:t>
      </w:r>
    </w:p>
    <w:p w14:paraId="4544C900" w14:textId="77777777" w:rsidR="006E7688" w:rsidRPr="006E7688" w:rsidRDefault="006E7688" w:rsidP="4F3A820B">
      <w:pPr>
        <w:pStyle w:val="Default"/>
        <w:spacing w:line="276" w:lineRule="auto"/>
        <w:ind w:left="708" w:hanging="708"/>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5.</w:t>
      </w:r>
      <w:r w:rsidRPr="00BD3756">
        <w:rPr>
          <w:lang w:val="en-US"/>
        </w:rPr>
        <w:tab/>
      </w:r>
      <w:r w:rsidRPr="4F3A820B">
        <w:rPr>
          <w:rFonts w:ascii="Aptos" w:eastAsia="Aptos" w:hAnsi="Aptos" w:cs="Aptos"/>
          <w:color w:val="auto"/>
          <w:sz w:val="20"/>
          <w:szCs w:val="20"/>
          <w:lang w:val="en-US"/>
        </w:rPr>
        <w:t xml:space="preserve">The party affected by force majeure is obligated to take measures to mitigate its effects and to resume performance of its contractual obligations without delay once the force majeure circumstances have ceased. </w:t>
      </w:r>
    </w:p>
    <w:p w14:paraId="3F519F70" w14:textId="684DE499" w:rsidR="00362076" w:rsidRPr="0046298F" w:rsidRDefault="006E7688" w:rsidP="4F3A820B">
      <w:pPr>
        <w:pStyle w:val="Default"/>
        <w:spacing w:line="276" w:lineRule="auto"/>
        <w:ind w:left="708" w:hanging="708"/>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6.</w:t>
      </w:r>
      <w:r w:rsidRPr="00BD3756">
        <w:rPr>
          <w:lang w:val="en-US"/>
        </w:rPr>
        <w:tab/>
      </w:r>
      <w:r w:rsidRPr="4F3A820B">
        <w:rPr>
          <w:rFonts w:ascii="Aptos" w:eastAsia="Aptos" w:hAnsi="Aptos" w:cs="Aptos"/>
          <w:color w:val="auto"/>
          <w:sz w:val="20"/>
          <w:szCs w:val="20"/>
          <w:lang w:val="en-US"/>
        </w:rPr>
        <w:t>If the force majeure event lasts longer than 15 days, either Party may terminate the Agreement with immediate effect, without the right to claim damages from the other Party on this account</w:t>
      </w:r>
      <w:r w:rsidR="003B6364" w:rsidRPr="4F3A820B">
        <w:rPr>
          <w:rFonts w:ascii="Aptos" w:eastAsia="Aptos" w:hAnsi="Aptos" w:cs="Aptos"/>
          <w:color w:val="auto"/>
          <w:sz w:val="20"/>
          <w:szCs w:val="20"/>
          <w:lang w:val="en-US"/>
        </w:rPr>
        <w:t>.</w:t>
      </w:r>
    </w:p>
    <w:p w14:paraId="3F519F71" w14:textId="4DCB3A3C" w:rsidR="00362076" w:rsidRPr="0046298F" w:rsidRDefault="00362076" w:rsidP="4F3A820B">
      <w:pPr>
        <w:pStyle w:val="Default"/>
        <w:keepNext/>
        <w:spacing w:line="276" w:lineRule="auto"/>
        <w:jc w:val="center"/>
        <w:rPr>
          <w:rFonts w:ascii="Aptos" w:eastAsia="Aptos" w:hAnsi="Aptos" w:cs="Aptos"/>
          <w:color w:val="auto"/>
          <w:sz w:val="20"/>
          <w:szCs w:val="20"/>
        </w:rPr>
      </w:pPr>
      <w:r w:rsidRPr="4F3A820B">
        <w:rPr>
          <w:rFonts w:ascii="Aptos" w:eastAsia="Aptos" w:hAnsi="Aptos" w:cs="Aptos"/>
          <w:b/>
          <w:bCs/>
          <w:color w:val="auto"/>
          <w:sz w:val="20"/>
          <w:szCs w:val="20"/>
        </w:rPr>
        <w:t>§ 1</w:t>
      </w:r>
      <w:r w:rsidR="003B6364" w:rsidRPr="4F3A820B">
        <w:rPr>
          <w:rFonts w:ascii="Aptos" w:eastAsia="Aptos" w:hAnsi="Aptos" w:cs="Aptos"/>
          <w:b/>
          <w:bCs/>
          <w:color w:val="auto"/>
          <w:sz w:val="20"/>
          <w:szCs w:val="20"/>
        </w:rPr>
        <w:t>2</w:t>
      </w:r>
    </w:p>
    <w:p w14:paraId="3F519F72"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proofErr w:type="spellStart"/>
      <w:r w:rsidRPr="4F3A820B">
        <w:rPr>
          <w:rFonts w:ascii="Aptos" w:eastAsia="Aptos" w:hAnsi="Aptos" w:cs="Aptos"/>
          <w:b/>
          <w:bCs/>
          <w:color w:val="auto"/>
          <w:sz w:val="20"/>
          <w:szCs w:val="20"/>
        </w:rPr>
        <w:t>Termination</w:t>
      </w:r>
      <w:proofErr w:type="spellEnd"/>
      <w:r w:rsidRPr="4F3A820B">
        <w:rPr>
          <w:rFonts w:ascii="Aptos" w:eastAsia="Aptos" w:hAnsi="Aptos" w:cs="Aptos"/>
          <w:b/>
          <w:bCs/>
          <w:color w:val="auto"/>
          <w:sz w:val="20"/>
          <w:szCs w:val="20"/>
        </w:rPr>
        <w:t xml:space="preserve"> of the </w:t>
      </w:r>
      <w:proofErr w:type="spellStart"/>
      <w:r w:rsidRPr="4F3A820B">
        <w:rPr>
          <w:rFonts w:ascii="Aptos" w:eastAsia="Aptos" w:hAnsi="Aptos" w:cs="Aptos"/>
          <w:b/>
          <w:bCs/>
          <w:color w:val="auto"/>
          <w:sz w:val="20"/>
          <w:szCs w:val="20"/>
        </w:rPr>
        <w:t>agreement</w:t>
      </w:r>
      <w:proofErr w:type="spellEnd"/>
    </w:p>
    <w:p w14:paraId="3F519F73" w14:textId="3AD59743" w:rsidR="00362076" w:rsidRPr="0046298F" w:rsidRDefault="00B43E14" w:rsidP="4F3A820B">
      <w:pPr>
        <w:pStyle w:val="Default"/>
        <w:numPr>
          <w:ilvl w:val="0"/>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Agreement is concluded for an indefinite period.</w:t>
      </w:r>
    </w:p>
    <w:p w14:paraId="3F519F74" w14:textId="77777777" w:rsidR="00362076" w:rsidRPr="0046298F" w:rsidRDefault="00362076" w:rsidP="4F3A820B">
      <w:pPr>
        <w:pStyle w:val="Default"/>
        <w:numPr>
          <w:ilvl w:val="0"/>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Parties have the right to terminate the Agreement in the following ways:</w:t>
      </w:r>
    </w:p>
    <w:p w14:paraId="3F519F75" w14:textId="77777777" w:rsidR="00362076" w:rsidRPr="0046298F" w:rsidRDefault="00362076" w:rsidP="4F3A820B">
      <w:pPr>
        <w:pStyle w:val="Default"/>
        <w:numPr>
          <w:ilvl w:val="1"/>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by mutual agreement of the Parties at any time</w:t>
      </w:r>
    </w:p>
    <w:p w14:paraId="3F519F76" w14:textId="77777777" w:rsidR="00362076" w:rsidRPr="0046298F" w:rsidRDefault="00362076" w:rsidP="4F3A820B">
      <w:pPr>
        <w:pStyle w:val="Default"/>
        <w:numPr>
          <w:ilvl w:val="1"/>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Upon termination by either Party, with one month's notice effective at the end of the calendar month.</w:t>
      </w:r>
    </w:p>
    <w:p w14:paraId="3F519F77" w14:textId="77777777" w:rsidR="00362076" w:rsidRPr="0046298F" w:rsidRDefault="00362076" w:rsidP="4F3A820B">
      <w:pPr>
        <w:pStyle w:val="Default"/>
        <w:numPr>
          <w:ilvl w:val="0"/>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Each Party shall have the right to terminate the Agreement with immediate effect (without notice) in the event of a gross breach of its provisions by the other Party.</w:t>
      </w:r>
    </w:p>
    <w:p w14:paraId="3F519F78" w14:textId="77777777" w:rsidR="00362076" w:rsidRPr="0046298F" w:rsidRDefault="00362076" w:rsidP="4F3A820B">
      <w:pPr>
        <w:pStyle w:val="Default"/>
        <w:numPr>
          <w:ilvl w:val="0"/>
          <w:numId w:val="19"/>
        </w:numPr>
        <w:spacing w:line="276" w:lineRule="auto"/>
        <w:jc w:val="both"/>
        <w:rPr>
          <w:rFonts w:ascii="Aptos" w:eastAsia="Aptos" w:hAnsi="Aptos" w:cs="Aptos"/>
          <w:color w:val="auto"/>
          <w:sz w:val="20"/>
          <w:szCs w:val="20"/>
          <w:lang w:val="en-US"/>
        </w:rPr>
      </w:pPr>
      <w:bookmarkStart w:id="2" w:name="_Hlk14259118"/>
      <w:r w:rsidRPr="4F3A820B">
        <w:rPr>
          <w:rFonts w:ascii="Aptos" w:eastAsia="Aptos" w:hAnsi="Aptos" w:cs="Aptos"/>
          <w:color w:val="auto"/>
          <w:sz w:val="20"/>
          <w:szCs w:val="20"/>
          <w:lang w:val="en-US"/>
        </w:rPr>
        <w:t xml:space="preserve">A gross breach of the Agreement by the Partner shall be understood </w:t>
      </w:r>
      <w:proofErr w:type="gramStart"/>
      <w:r w:rsidRPr="4F3A820B">
        <w:rPr>
          <w:rFonts w:ascii="Aptos" w:eastAsia="Aptos" w:hAnsi="Aptos" w:cs="Aptos"/>
          <w:color w:val="auto"/>
          <w:sz w:val="20"/>
          <w:szCs w:val="20"/>
          <w:lang w:val="en-US"/>
        </w:rPr>
        <w:t>in particular as</w:t>
      </w:r>
      <w:proofErr w:type="gramEnd"/>
      <w:r w:rsidRPr="4F3A820B">
        <w:rPr>
          <w:rFonts w:ascii="Aptos" w:eastAsia="Aptos" w:hAnsi="Aptos" w:cs="Aptos"/>
          <w:color w:val="auto"/>
          <w:sz w:val="20"/>
          <w:szCs w:val="20"/>
          <w:lang w:val="en-US"/>
        </w:rPr>
        <w:t xml:space="preserve">: </w:t>
      </w:r>
    </w:p>
    <w:p w14:paraId="3F519F79" w14:textId="77777777" w:rsidR="00362076" w:rsidRPr="0046298F" w:rsidRDefault="00362076" w:rsidP="4F3A820B">
      <w:pPr>
        <w:pStyle w:val="Default"/>
        <w:spacing w:line="276" w:lineRule="auto"/>
        <w:ind w:left="567"/>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a) Violation of the provisions on confidentiality (§ 8) or anti-competition clauses (§ 10). </w:t>
      </w:r>
    </w:p>
    <w:p w14:paraId="3F519F7A" w14:textId="77777777" w:rsidR="00362076" w:rsidRPr="0046298F" w:rsidRDefault="00362076" w:rsidP="4F3A820B">
      <w:pPr>
        <w:pStyle w:val="Default"/>
        <w:spacing w:line="276" w:lineRule="auto"/>
        <w:ind w:left="567"/>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b) Three instances of improper performance of the Services, confirmed by refusal to accept them by B2BNET or the Customer, in a situation where the Partner has not remedied the defects within the specified time limit. </w:t>
      </w:r>
    </w:p>
    <w:p w14:paraId="3F519F7B" w14:textId="41EF30E0" w:rsidR="00362076" w:rsidRPr="0046298F" w:rsidRDefault="00362076" w:rsidP="4F3A820B">
      <w:pPr>
        <w:pStyle w:val="Default"/>
        <w:spacing w:line="276" w:lineRule="auto"/>
        <w:ind w:left="567"/>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c) Failure by the Partner to perform the Services</w:t>
      </w:r>
      <w:r w:rsidR="00A04CC0" w:rsidRPr="4F3A820B">
        <w:rPr>
          <w:rFonts w:ascii="Aptos" w:eastAsia="Aptos" w:hAnsi="Aptos" w:cs="Aptos"/>
          <w:color w:val="auto"/>
          <w:sz w:val="20"/>
          <w:szCs w:val="20"/>
          <w:lang w:val="en-US"/>
        </w:rPr>
        <w:t xml:space="preserve"> or </w:t>
      </w:r>
      <w:r w:rsidR="00D12C83" w:rsidRPr="4F3A820B">
        <w:rPr>
          <w:rFonts w:ascii="Aptos" w:eastAsia="Aptos" w:hAnsi="Aptos" w:cs="Aptos"/>
          <w:color w:val="auto"/>
          <w:sz w:val="20"/>
          <w:szCs w:val="20"/>
          <w:lang w:val="en-US"/>
        </w:rPr>
        <w:t>interruption of the Services</w:t>
      </w:r>
      <w:r w:rsidRPr="4F3A820B">
        <w:rPr>
          <w:rFonts w:ascii="Aptos" w:eastAsia="Aptos" w:hAnsi="Aptos" w:cs="Aptos"/>
          <w:color w:val="auto"/>
          <w:sz w:val="20"/>
          <w:szCs w:val="20"/>
          <w:lang w:val="en-US"/>
        </w:rPr>
        <w:t xml:space="preserve"> without notice and without objectively justified reasons (e.g., documented force majeure).</w:t>
      </w:r>
    </w:p>
    <w:bookmarkEnd w:id="2"/>
    <w:p w14:paraId="3F519F7C" w14:textId="77777777" w:rsidR="00362076" w:rsidRPr="0046298F" w:rsidRDefault="00362076" w:rsidP="4F3A820B">
      <w:pPr>
        <w:pStyle w:val="Default"/>
        <w:numPr>
          <w:ilvl w:val="0"/>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A statement of termination or dissolution of the Agreement must be made in writing or in document form (e.g., a hand-signed scan or a qualified/trusted electronic signature) under pain of nullity. Delivery may be made in person, by traditional mail to the address of the Party's registered office, or by email to the dedicated address for formal deliveries:</w:t>
      </w:r>
    </w:p>
    <w:p w14:paraId="3F519F7D" w14:textId="77777777" w:rsidR="00362076" w:rsidRPr="0046298F" w:rsidRDefault="00362076" w:rsidP="4F3A820B">
      <w:pPr>
        <w:pStyle w:val="Default"/>
        <w:spacing w:line="276" w:lineRule="auto"/>
        <w:ind w:left="360"/>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w:t>
      </w:r>
      <w:r w:rsidRPr="00BD3756">
        <w:rPr>
          <w:lang w:val="en-US"/>
        </w:rPr>
        <w:tab/>
      </w:r>
      <w:r w:rsidRPr="4F3A820B">
        <w:rPr>
          <w:rFonts w:ascii="Aptos" w:eastAsia="Aptos" w:hAnsi="Aptos" w:cs="Aptos"/>
          <w:color w:val="auto"/>
          <w:sz w:val="20"/>
          <w:szCs w:val="20"/>
          <w:lang w:val="en-US"/>
        </w:rPr>
        <w:t>For B2BNET: administracja@b2bnetwork.pl</w:t>
      </w:r>
    </w:p>
    <w:p w14:paraId="3F519F7E" w14:textId="77777777" w:rsidR="00362076" w:rsidRPr="0046298F" w:rsidRDefault="00362076" w:rsidP="4F3A820B">
      <w:pPr>
        <w:pStyle w:val="Default"/>
        <w:spacing w:line="276" w:lineRule="auto"/>
        <w:ind w:left="360"/>
        <w:jc w:val="both"/>
        <w:rPr>
          <w:rFonts w:ascii="Aptos" w:eastAsia="Aptos" w:hAnsi="Aptos" w:cs="Aptos"/>
          <w:color w:val="auto"/>
          <w:sz w:val="20"/>
          <w:szCs w:val="20"/>
          <w:lang w:val="en-US"/>
        </w:rPr>
      </w:pPr>
      <w:r w:rsidRPr="4F3A820B">
        <w:rPr>
          <w:rFonts w:ascii="Aptos" w:eastAsia="Aptos" w:hAnsi="Aptos" w:cs="Aptos"/>
          <w:b w:val="0"/>
          <w:color w:val="auto"/>
          <w:sz w:val="20"/>
          <w:szCs w:val="20"/>
          <w:lang w:val="en-US"/>
        </w:rPr>
        <w:t>•</w:t>
        <w:tab/>
        <w:t>For the Partner: {{ candidate.email or '………' }}</w:t>
      </w:r>
    </w:p>
    <w:p w14:paraId="3F519F7F" w14:textId="77777777" w:rsidR="00362076" w:rsidRDefault="00362076" w:rsidP="4F3A820B">
      <w:pPr>
        <w:pStyle w:val="Default"/>
        <w:numPr>
          <w:ilvl w:val="0"/>
          <w:numId w:val="19"/>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the event of termination or expiry of the Agreement, the Partner undertakes to immediately return or permanently delete all data, copies of data, software, documentation, and media belonging to B2BNET or a B2BNET Customer.</w:t>
      </w:r>
    </w:p>
    <w:p w14:paraId="3F519F81" w14:textId="1CE556A6" w:rsidR="00362076" w:rsidRPr="0046298F" w:rsidRDefault="00362076" w:rsidP="0BD9D98C">
      <w:pPr>
        <w:pStyle w:val="Default"/>
        <w:spacing w:line="276" w:lineRule="auto"/>
        <w:jc w:val="both"/>
        <w:rPr>
          <w:rFonts w:ascii="Aptos" w:eastAsia="Aptos" w:hAnsi="Aptos" w:cs="Aptos"/>
          <w:color w:val="auto"/>
          <w:sz w:val="20"/>
          <w:szCs w:val="20"/>
          <w:lang w:val="en-US"/>
        </w:rPr>
      </w:pPr>
    </w:p>
    <w:p w14:paraId="3F519F82" w14:textId="16B9A8DC" w:rsidR="00362076" w:rsidRPr="0046298F" w:rsidRDefault="00362076" w:rsidP="4F3A820B">
      <w:pPr>
        <w:pStyle w:val="Default"/>
        <w:keepNext/>
        <w:spacing w:line="276" w:lineRule="auto"/>
        <w:jc w:val="center"/>
        <w:rPr>
          <w:rFonts w:ascii="Aptos" w:eastAsia="Aptos" w:hAnsi="Aptos" w:cs="Aptos"/>
          <w:color w:val="auto"/>
          <w:sz w:val="20"/>
          <w:szCs w:val="20"/>
        </w:rPr>
      </w:pPr>
      <w:r w:rsidRPr="4F3A820B">
        <w:rPr>
          <w:rFonts w:ascii="Aptos" w:eastAsia="Aptos" w:hAnsi="Aptos" w:cs="Aptos"/>
          <w:b/>
          <w:bCs/>
          <w:color w:val="auto"/>
          <w:sz w:val="20"/>
          <w:szCs w:val="20"/>
        </w:rPr>
        <w:t>§ 1</w:t>
      </w:r>
      <w:r w:rsidR="003B6364" w:rsidRPr="4F3A820B">
        <w:rPr>
          <w:rFonts w:ascii="Aptos" w:eastAsia="Aptos" w:hAnsi="Aptos" w:cs="Aptos"/>
          <w:b/>
          <w:bCs/>
          <w:color w:val="auto"/>
          <w:sz w:val="20"/>
          <w:szCs w:val="20"/>
        </w:rPr>
        <w:t>3</w:t>
      </w:r>
    </w:p>
    <w:p w14:paraId="3F519F83" w14:textId="77777777" w:rsidR="00362076" w:rsidRPr="0046298F" w:rsidRDefault="00362076" w:rsidP="4F3A820B">
      <w:pPr>
        <w:pStyle w:val="Default"/>
        <w:keepNext/>
        <w:spacing w:line="276" w:lineRule="auto"/>
        <w:jc w:val="center"/>
        <w:rPr>
          <w:rFonts w:ascii="Aptos" w:eastAsia="Aptos" w:hAnsi="Aptos" w:cs="Aptos"/>
          <w:color w:val="auto"/>
          <w:sz w:val="20"/>
          <w:szCs w:val="20"/>
        </w:rPr>
      </w:pPr>
      <w:proofErr w:type="spellStart"/>
      <w:r w:rsidRPr="4F3A820B">
        <w:rPr>
          <w:rFonts w:ascii="Aptos" w:eastAsia="Aptos" w:hAnsi="Aptos" w:cs="Aptos"/>
          <w:b/>
          <w:bCs/>
          <w:color w:val="auto"/>
          <w:sz w:val="20"/>
          <w:szCs w:val="20"/>
        </w:rPr>
        <w:t>Final</w:t>
      </w:r>
      <w:proofErr w:type="spellEnd"/>
      <w:r w:rsidRPr="4F3A820B">
        <w:rPr>
          <w:rFonts w:ascii="Aptos" w:eastAsia="Aptos" w:hAnsi="Aptos" w:cs="Aptos"/>
          <w:b/>
          <w:bCs/>
          <w:color w:val="auto"/>
          <w:sz w:val="20"/>
          <w:szCs w:val="20"/>
        </w:rPr>
        <w:t xml:space="preserve"> </w:t>
      </w:r>
      <w:proofErr w:type="spellStart"/>
      <w:r w:rsidRPr="4F3A820B">
        <w:rPr>
          <w:rFonts w:ascii="Aptos" w:eastAsia="Aptos" w:hAnsi="Aptos" w:cs="Aptos"/>
          <w:b/>
          <w:bCs/>
          <w:color w:val="auto"/>
          <w:sz w:val="20"/>
          <w:szCs w:val="20"/>
        </w:rPr>
        <w:t>provisions</w:t>
      </w:r>
      <w:proofErr w:type="spellEnd"/>
    </w:p>
    <w:p w14:paraId="3F519F84" w14:textId="408C5433" w:rsidR="00362076" w:rsidRPr="001B318B" w:rsidRDefault="00362076"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lastRenderedPageBreak/>
        <w:t>The Parties jointly declare that their sole intention is to conclude a civil law agreement (B2B) within the scope of the Partner's business activity. None of the provisions of the Agreement may be interpreted as establishing an employment relationship within the meaning of Article 22</w:t>
      </w:r>
      <w:r w:rsidR="001B318B" w:rsidRPr="4F3A820B">
        <w:rPr>
          <w:rFonts w:ascii="Aptos" w:eastAsia="Aptos" w:hAnsi="Aptos" w:cs="Aptos"/>
          <w:color w:val="auto"/>
          <w:sz w:val="20"/>
          <w:szCs w:val="20"/>
          <w:lang w:val="en-US"/>
        </w:rPr>
        <w:t xml:space="preserve"> </w:t>
      </w:r>
      <w:r w:rsidRPr="4F3A820B">
        <w:rPr>
          <w:rFonts w:ascii="Aptos" w:eastAsia="Aptos" w:hAnsi="Aptos" w:cs="Aptos"/>
          <w:color w:val="auto"/>
          <w:sz w:val="20"/>
          <w:szCs w:val="20"/>
          <w:lang w:val="en-US"/>
        </w:rPr>
        <w:t>§ 1 of the Labor Code.</w:t>
      </w:r>
    </w:p>
    <w:p w14:paraId="3F519F85" w14:textId="77777777" w:rsidR="00362076" w:rsidRPr="002838F0" w:rsidRDefault="00362076" w:rsidP="0BD9D98C">
      <w:pPr>
        <w:pStyle w:val="Default"/>
        <w:numPr>
          <w:ilvl w:val="0"/>
          <w:numId w:val="18"/>
        </w:numPr>
        <w:spacing w:line="276" w:lineRule="auto"/>
        <w:jc w:val="both"/>
        <w:rPr>
          <w:rFonts w:ascii="Aptos" w:eastAsia="Aptos" w:hAnsi="Aptos" w:cs="Aptos"/>
          <w:color w:val="auto"/>
          <w:sz w:val="20"/>
          <w:szCs w:val="20"/>
          <w:lang w:val="en-US"/>
        </w:rPr>
      </w:pPr>
      <w:r w:rsidRPr="002838F0">
        <w:rPr>
          <w:rFonts w:ascii="Aptos" w:eastAsia="Aptos" w:hAnsi="Aptos" w:cs="Aptos"/>
          <w:color w:val="auto"/>
          <w:sz w:val="20"/>
          <w:szCs w:val="20"/>
          <w:lang w:val="en-US"/>
        </w:rPr>
        <w:t>The Agreement shall enter into force on the date of its signing, and the Partner shall be obliged to commence the provision of Services {{ b2b.start_clause }}</w:t>
      </w:r>
      <w:proofErr w:type="gramStart"/>
      <w:proofErr w:type="gramEnd"/>
    </w:p>
    <w:p w14:paraId="3F519F86" w14:textId="77777777" w:rsidR="00362076" w:rsidRPr="0046298F" w:rsidRDefault="00362076"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Any amendments and supplements to the Agreement shall be valid only if made in writing or in documentary form, under pain of nullity.</w:t>
      </w:r>
    </w:p>
    <w:p w14:paraId="3F519F87" w14:textId="77777777" w:rsidR="00362076" w:rsidRPr="0046298F" w:rsidRDefault="00362076"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In matters not covered by this Agreement, the provisions of the Civil Code and other relevant provisions of Polish law shall apply.</w:t>
      </w:r>
    </w:p>
    <w:p w14:paraId="3F519F88" w14:textId="77777777" w:rsidR="00362076" w:rsidRPr="0046298F" w:rsidRDefault="00362076"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Any disputes arising from the application of this Agreement shall be settled by the Common Court competent for the registered office of B2BNET.</w:t>
      </w:r>
    </w:p>
    <w:p w14:paraId="5A4B836F" w14:textId="4F8329D9" w:rsidR="541C1DE1" w:rsidRDefault="541C1DE1"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following appendices form an integral part of this Agreement: Appendix 1 – Confidentiality Agreement, Appendix No. 2 – Data Processing Agreement (DPA), Appendix No. 3 – Project C</w:t>
      </w:r>
      <w:r w:rsidR="00E60209" w:rsidRPr="4F3A820B">
        <w:rPr>
          <w:rFonts w:ascii="Aptos" w:eastAsia="Aptos" w:hAnsi="Aptos" w:cs="Aptos"/>
          <w:color w:val="auto"/>
          <w:sz w:val="20"/>
          <w:szCs w:val="20"/>
          <w:lang w:val="en-US"/>
        </w:rPr>
        <w:t>ustomer</w:t>
      </w:r>
      <w:r w:rsidRPr="4F3A820B">
        <w:rPr>
          <w:rFonts w:ascii="Aptos" w:eastAsia="Aptos" w:hAnsi="Aptos" w:cs="Aptos"/>
          <w:color w:val="auto"/>
          <w:sz w:val="20"/>
          <w:szCs w:val="20"/>
          <w:lang w:val="en-US"/>
        </w:rPr>
        <w:t>.</w:t>
      </w:r>
    </w:p>
    <w:p w14:paraId="7F4B3EC6" w14:textId="4F121157" w:rsidR="00B2043D" w:rsidRDefault="00B2043D"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agreement may be concluded in writing or in electronic form using a qualified electronic signature, in accordance with Article 78¹(1) of the Civil Code.</w:t>
      </w:r>
    </w:p>
    <w:p w14:paraId="3F519F89" w14:textId="77777777" w:rsidR="00362076" w:rsidRPr="0046298F" w:rsidRDefault="00362076" w:rsidP="4F3A820B">
      <w:pPr>
        <w:pStyle w:val="Default"/>
        <w:numPr>
          <w:ilvl w:val="0"/>
          <w:numId w:val="18"/>
        </w:numPr>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The Agreement has been drawn up in two identical copies, one for each Party.</w:t>
      </w:r>
    </w:p>
    <w:p w14:paraId="3F519F8B" w14:textId="77777777" w:rsidR="00362076" w:rsidRDefault="00362076" w:rsidP="4F3A820B">
      <w:pPr>
        <w:pStyle w:val="Default"/>
        <w:spacing w:line="276" w:lineRule="auto"/>
        <w:jc w:val="both"/>
        <w:rPr>
          <w:rFonts w:ascii="Aptos" w:eastAsia="Aptos" w:hAnsi="Aptos" w:cs="Aptos"/>
          <w:color w:val="auto"/>
          <w:sz w:val="20"/>
          <w:szCs w:val="20"/>
          <w:lang w:val="en-US"/>
        </w:rPr>
      </w:pPr>
    </w:p>
    <w:p w14:paraId="6FE95C5A" w14:textId="77777777" w:rsidR="00BD3756" w:rsidRDefault="00BD3756" w:rsidP="4F3A820B">
      <w:pPr>
        <w:pStyle w:val="Default"/>
        <w:spacing w:line="276" w:lineRule="auto"/>
        <w:jc w:val="both"/>
        <w:rPr>
          <w:rFonts w:ascii="Aptos" w:eastAsia="Aptos" w:hAnsi="Aptos" w:cs="Aptos"/>
          <w:color w:val="auto"/>
          <w:sz w:val="20"/>
          <w:szCs w:val="20"/>
          <w:lang w:val="en-US"/>
        </w:rPr>
      </w:pPr>
    </w:p>
    <w:p w14:paraId="2898C823" w14:textId="77777777" w:rsidR="00BD3756" w:rsidRDefault="00BD3756" w:rsidP="4F3A820B">
      <w:pPr>
        <w:pStyle w:val="Default"/>
        <w:spacing w:line="276" w:lineRule="auto"/>
        <w:jc w:val="both"/>
        <w:rPr>
          <w:rFonts w:ascii="Aptos" w:eastAsia="Aptos" w:hAnsi="Aptos" w:cs="Aptos"/>
          <w:color w:val="auto"/>
          <w:sz w:val="20"/>
          <w:szCs w:val="20"/>
          <w:lang w:val="en-US"/>
        </w:rPr>
      </w:pPr>
    </w:p>
    <w:p w14:paraId="02410C04" w14:textId="77777777" w:rsidR="00BD3756" w:rsidRDefault="00BD3756" w:rsidP="4F3A820B">
      <w:pPr>
        <w:pStyle w:val="Default"/>
        <w:spacing w:line="276" w:lineRule="auto"/>
        <w:jc w:val="both"/>
        <w:rPr>
          <w:rFonts w:ascii="Aptos" w:eastAsia="Aptos" w:hAnsi="Aptos" w:cs="Aptos"/>
          <w:color w:val="auto"/>
          <w:sz w:val="20"/>
          <w:szCs w:val="20"/>
          <w:lang w:val="en-US"/>
        </w:rPr>
      </w:pPr>
    </w:p>
    <w:p w14:paraId="24BA80FA" w14:textId="77777777" w:rsidR="00BD3756" w:rsidRPr="0046298F" w:rsidRDefault="00BD3756" w:rsidP="4F3A820B">
      <w:pPr>
        <w:pStyle w:val="Default"/>
        <w:spacing w:line="276" w:lineRule="auto"/>
        <w:jc w:val="both"/>
        <w:rPr>
          <w:rFonts w:ascii="Aptos" w:eastAsia="Aptos" w:hAnsi="Aptos" w:cs="Aptos"/>
          <w:color w:val="auto"/>
          <w:sz w:val="20"/>
          <w:szCs w:val="20"/>
          <w:lang w:val="en-US"/>
        </w:rPr>
      </w:pPr>
    </w:p>
    <w:p w14:paraId="3F519F8C" w14:textId="77777777" w:rsidR="00362076" w:rsidRPr="0046298F" w:rsidRDefault="00362076" w:rsidP="4F3A820B">
      <w:pPr>
        <w:pStyle w:val="Default"/>
        <w:spacing w:line="276" w:lineRule="auto"/>
        <w:jc w:val="both"/>
        <w:rPr>
          <w:rFonts w:ascii="Aptos" w:eastAsia="Aptos" w:hAnsi="Aptos" w:cs="Aptos"/>
          <w:color w:val="auto"/>
          <w:sz w:val="20"/>
          <w:szCs w:val="20"/>
          <w:lang w:val="en-US"/>
        </w:rPr>
      </w:pPr>
    </w:p>
    <w:p w14:paraId="3F519F8D" w14:textId="77777777" w:rsidR="00362076" w:rsidRPr="0046298F" w:rsidRDefault="00362076" w:rsidP="4F3A820B">
      <w:pPr>
        <w:pStyle w:val="Default"/>
        <w:spacing w:line="276" w:lineRule="auto"/>
        <w:jc w:val="both"/>
        <w:rPr>
          <w:rFonts w:ascii="Aptos" w:eastAsia="Aptos" w:hAnsi="Aptos" w:cs="Aptos"/>
          <w:color w:val="auto"/>
          <w:sz w:val="20"/>
          <w:szCs w:val="20"/>
          <w:lang w:val="en-US"/>
        </w:rPr>
      </w:pPr>
      <w:r w:rsidRPr="4F3A820B">
        <w:rPr>
          <w:rFonts w:ascii="Aptos" w:eastAsia="Aptos" w:hAnsi="Aptos" w:cs="Aptos"/>
          <w:color w:val="auto"/>
          <w:sz w:val="20"/>
          <w:szCs w:val="20"/>
          <w:lang w:val="en-US"/>
        </w:rPr>
        <w:t xml:space="preserve">_______________________________ </w:t>
      </w:r>
      <w:r w:rsidRPr="00BD3756">
        <w:rPr>
          <w:lang w:val="en-US"/>
        </w:rPr>
        <w:tab/>
      </w:r>
      <w:r w:rsidRPr="00BD3756">
        <w:rPr>
          <w:lang w:val="en-US"/>
        </w:rPr>
        <w:tab/>
      </w:r>
      <w:r w:rsidRPr="00BD3756">
        <w:rPr>
          <w:lang w:val="en-US"/>
        </w:rPr>
        <w:tab/>
      </w:r>
      <w:r w:rsidRPr="00BD3756">
        <w:rPr>
          <w:lang w:val="en-US"/>
        </w:rPr>
        <w:tab/>
      </w:r>
      <w:r w:rsidRPr="4F3A820B">
        <w:rPr>
          <w:rFonts w:ascii="Aptos" w:eastAsia="Aptos" w:hAnsi="Aptos" w:cs="Aptos"/>
          <w:color w:val="auto"/>
          <w:sz w:val="20"/>
          <w:szCs w:val="20"/>
          <w:lang w:val="en-US"/>
        </w:rPr>
        <w:t xml:space="preserve">________________________________ </w:t>
      </w:r>
    </w:p>
    <w:p w14:paraId="3F519F8E" w14:textId="205DE4D0" w:rsidR="00362076" w:rsidRPr="0046298F" w:rsidRDefault="0060204C" w:rsidP="0060204C">
      <w:pPr>
        <w:spacing w:after="0" w:line="276" w:lineRule="auto"/>
        <w:ind w:firstLine="708"/>
        <w:jc w:val="both"/>
        <w:rPr>
          <w:rFonts w:ascii="Aptos" w:eastAsia="Aptos" w:hAnsi="Aptos" w:cs="Aptos"/>
          <w:sz w:val="20"/>
          <w:szCs w:val="20"/>
          <w:lang w:val="en-US"/>
        </w:rPr>
      </w:pPr>
      <w:r>
        <w:rPr>
          <w:rFonts w:ascii="Aptos" w:eastAsia="Aptos" w:hAnsi="Aptos" w:cs="Aptos"/>
          <w:sz w:val="20"/>
          <w:szCs w:val="20"/>
          <w:lang w:val="en-US"/>
        </w:rPr>
        <w:t>B2B.net S.A.</w:t>
      </w:r>
      <w:r>
        <w:rPr>
          <w:rFonts w:ascii="Aptos" w:eastAsia="Aptos" w:hAnsi="Aptos" w:cs="Aptos"/>
          <w:sz w:val="20"/>
          <w:szCs w:val="20"/>
          <w:lang w:val="en-US"/>
        </w:rPr>
        <w:tab/>
      </w:r>
      <w:r>
        <w:rPr>
          <w:rFonts w:ascii="Aptos" w:eastAsia="Aptos" w:hAnsi="Aptos" w:cs="Aptos"/>
          <w:sz w:val="20"/>
          <w:szCs w:val="20"/>
          <w:lang w:val="en-US"/>
        </w:rPr>
        <w:tab/>
      </w:r>
      <w:r>
        <w:rPr>
          <w:rFonts w:ascii="Aptos" w:eastAsia="Aptos" w:hAnsi="Aptos" w:cs="Aptos"/>
          <w:sz w:val="20"/>
          <w:szCs w:val="20"/>
          <w:lang w:val="en-US"/>
        </w:rPr>
        <w:tab/>
      </w:r>
      <w:r>
        <w:rPr>
          <w:rFonts w:ascii="Aptos" w:eastAsia="Aptos" w:hAnsi="Aptos" w:cs="Aptos"/>
          <w:sz w:val="20"/>
          <w:szCs w:val="20"/>
          <w:lang w:val="en-US"/>
        </w:rPr>
        <w:tab/>
      </w:r>
      <w:r>
        <w:rPr>
          <w:rFonts w:ascii="Aptos" w:eastAsia="Aptos" w:hAnsi="Aptos" w:cs="Aptos"/>
          <w:sz w:val="20"/>
          <w:szCs w:val="20"/>
          <w:lang w:val="en-US"/>
        </w:rPr>
        <w:tab/>
      </w:r>
      <w:r>
        <w:rPr>
          <w:rFonts w:ascii="Aptos" w:eastAsia="Aptos" w:hAnsi="Aptos" w:cs="Aptos"/>
          <w:sz w:val="20"/>
          <w:szCs w:val="20"/>
          <w:lang w:val="en-US"/>
        </w:rPr>
        <w:tab/>
      </w:r>
      <w:r>
        <w:rPr>
          <w:rFonts w:ascii="Aptos" w:eastAsia="Aptos" w:hAnsi="Aptos" w:cs="Aptos"/>
          <w:sz w:val="20"/>
          <w:szCs w:val="20"/>
          <w:lang w:val="en-US"/>
        </w:rPr>
        <w:tab/>
        <w:t>Partner</w:t>
      </w:r>
    </w:p>
    <w:p w14:paraId="3F519F8F" w14:textId="77777777" w:rsidR="00362076" w:rsidRPr="0046298F" w:rsidRDefault="00362076" w:rsidP="4F3A820B">
      <w:pPr>
        <w:spacing w:line="276" w:lineRule="auto"/>
        <w:rPr>
          <w:rFonts w:ascii="Aptos" w:eastAsia="Times New Roman" w:hAnsi="Aptos" w:cs="Arial"/>
          <w:i/>
          <w:iCs/>
          <w:lang w:val="en-US" w:eastAsia="pl-PL"/>
        </w:rPr>
      </w:pPr>
    </w:p>
    <w:p w14:paraId="3F519F90" w14:textId="77777777" w:rsidR="00362076" w:rsidRPr="0046298F" w:rsidRDefault="00362076" w:rsidP="4F3A820B">
      <w:pPr>
        <w:spacing w:line="276" w:lineRule="auto"/>
        <w:rPr>
          <w:rFonts w:ascii="Aptos" w:eastAsia="Times New Roman" w:hAnsi="Aptos" w:cs="Arial"/>
          <w:i/>
          <w:iCs/>
          <w:lang w:val="en-US" w:eastAsia="pl-PL"/>
        </w:rPr>
      </w:pPr>
    </w:p>
    <w:p w14:paraId="3F519F91" w14:textId="77777777" w:rsidR="00362076" w:rsidRPr="0046298F" w:rsidRDefault="00362076" w:rsidP="4F3A820B">
      <w:pPr>
        <w:spacing w:line="276" w:lineRule="auto"/>
        <w:rPr>
          <w:rFonts w:ascii="Aptos" w:eastAsia="Times New Roman" w:hAnsi="Aptos" w:cs="Arial"/>
          <w:i/>
          <w:iCs/>
          <w:lang w:val="en-US" w:eastAsia="pl-PL"/>
        </w:rPr>
      </w:pPr>
    </w:p>
    <w:p w14:paraId="1A7A680D" w14:textId="77777777" w:rsidR="00476B4F" w:rsidRDefault="00476B4F" w:rsidP="4F3A820B">
      <w:pPr>
        <w:spacing w:line="276" w:lineRule="auto"/>
        <w:rPr>
          <w:rFonts w:ascii="Aptos" w:eastAsia="Times New Roman" w:hAnsi="Aptos" w:cs="Arial"/>
          <w:i/>
          <w:iCs/>
          <w:lang w:val="en-US" w:eastAsia="pl-PL"/>
        </w:rPr>
      </w:pPr>
    </w:p>
    <w:p w14:paraId="5F611001" w14:textId="77777777" w:rsidR="00476B4F" w:rsidRDefault="00476B4F" w:rsidP="4F3A820B">
      <w:pPr>
        <w:spacing w:line="276" w:lineRule="auto"/>
        <w:rPr>
          <w:rFonts w:ascii="Aptos" w:eastAsia="Times New Roman" w:hAnsi="Aptos" w:cs="Arial"/>
          <w:i/>
          <w:iCs/>
          <w:lang w:val="en-US" w:eastAsia="pl-PL"/>
        </w:rPr>
      </w:pPr>
    </w:p>
    <w:p w14:paraId="678624FA" w14:textId="77777777" w:rsidR="00B2043D" w:rsidRDefault="00B2043D" w:rsidP="4F3A820B">
      <w:pPr>
        <w:spacing w:line="276" w:lineRule="auto"/>
        <w:rPr>
          <w:rFonts w:ascii="Aptos" w:eastAsia="Times New Roman" w:hAnsi="Aptos" w:cs="Arial"/>
          <w:i/>
          <w:iCs/>
          <w:lang w:val="en-US" w:eastAsia="pl-PL"/>
        </w:rPr>
      </w:pPr>
    </w:p>
    <w:p w14:paraId="26A89138" w14:textId="77777777" w:rsidR="00B2043D" w:rsidRDefault="00B2043D" w:rsidP="4F3A820B">
      <w:pPr>
        <w:spacing w:line="276" w:lineRule="auto"/>
        <w:rPr>
          <w:rFonts w:ascii="Aptos" w:eastAsia="Times New Roman" w:hAnsi="Aptos" w:cs="Arial"/>
          <w:i/>
          <w:iCs/>
          <w:lang w:val="en-US" w:eastAsia="pl-PL"/>
        </w:rPr>
      </w:pPr>
    </w:p>
    <w:p w14:paraId="12C879E2" w14:textId="77777777" w:rsidR="00B2043D" w:rsidRDefault="00B2043D" w:rsidP="4F3A820B">
      <w:pPr>
        <w:spacing w:line="276" w:lineRule="auto"/>
        <w:rPr>
          <w:rFonts w:ascii="Aptos" w:eastAsia="Times New Roman" w:hAnsi="Aptos" w:cs="Arial"/>
          <w:i/>
          <w:iCs/>
          <w:lang w:val="en-US" w:eastAsia="pl-PL"/>
        </w:rPr>
      </w:pPr>
    </w:p>
    <w:p w14:paraId="587426A4" w14:textId="77777777" w:rsidR="0060204C" w:rsidRDefault="0060204C" w:rsidP="4F3A820B">
      <w:pPr>
        <w:spacing w:line="276" w:lineRule="auto"/>
        <w:rPr>
          <w:rFonts w:ascii="Aptos" w:eastAsia="Times New Roman" w:hAnsi="Aptos" w:cs="Arial"/>
          <w:i/>
          <w:iCs/>
          <w:lang w:val="en-US" w:eastAsia="pl-PL"/>
        </w:rPr>
      </w:pPr>
    </w:p>
    <w:p w14:paraId="1761D8A9" w14:textId="77777777" w:rsidR="0060204C" w:rsidRDefault="0060204C" w:rsidP="4F3A820B">
      <w:pPr>
        <w:spacing w:line="276" w:lineRule="auto"/>
        <w:rPr>
          <w:rFonts w:ascii="Aptos" w:eastAsia="Times New Roman" w:hAnsi="Aptos" w:cs="Arial"/>
          <w:i/>
          <w:iCs/>
          <w:lang w:val="en-US" w:eastAsia="pl-PL"/>
        </w:rPr>
      </w:pPr>
    </w:p>
    <w:p w14:paraId="5F606956" w14:textId="77777777" w:rsidR="0060204C" w:rsidRDefault="0060204C" w:rsidP="4F3A820B">
      <w:pPr>
        <w:spacing w:line="276" w:lineRule="auto"/>
        <w:rPr>
          <w:rFonts w:ascii="Aptos" w:eastAsia="Times New Roman" w:hAnsi="Aptos" w:cs="Arial"/>
          <w:i/>
          <w:iCs/>
          <w:lang w:val="en-US" w:eastAsia="pl-PL"/>
        </w:rPr>
      </w:pPr>
    </w:p>
    <w:p w14:paraId="2C4D55B3" w14:textId="77777777" w:rsidR="0060204C" w:rsidRDefault="0060204C" w:rsidP="4F3A820B">
      <w:pPr>
        <w:spacing w:line="276" w:lineRule="auto"/>
        <w:rPr>
          <w:rFonts w:ascii="Aptos" w:eastAsia="Times New Roman" w:hAnsi="Aptos" w:cs="Arial"/>
          <w:i/>
          <w:iCs/>
          <w:lang w:val="en-US" w:eastAsia="pl-PL"/>
        </w:rPr>
      </w:pPr>
    </w:p>
    <w:p w14:paraId="2587671E" w14:textId="77777777" w:rsidR="0060204C" w:rsidRDefault="0060204C" w:rsidP="4F3A820B">
      <w:pPr>
        <w:spacing w:line="276" w:lineRule="auto"/>
        <w:rPr>
          <w:rFonts w:ascii="Aptos" w:eastAsia="Times New Roman" w:hAnsi="Aptos" w:cs="Arial"/>
          <w:i/>
          <w:iCs/>
          <w:lang w:val="en-US" w:eastAsia="pl-PL"/>
        </w:rPr>
      </w:pPr>
    </w:p>
    <w:p w14:paraId="6360F1B4" w14:textId="77777777" w:rsidR="000945CF" w:rsidRDefault="000945CF" w:rsidP="4F3A820B">
      <w:pPr>
        <w:spacing w:line="276" w:lineRule="auto"/>
        <w:rPr>
          <w:rFonts w:ascii="Aptos" w:eastAsia="Times New Roman" w:hAnsi="Aptos" w:cs="Arial"/>
          <w:i/>
          <w:iCs/>
          <w:lang w:val="en-US" w:eastAsia="pl-PL"/>
        </w:rPr>
      </w:pPr>
    </w:p>
    <w:p w14:paraId="4C7EC25D" w14:textId="77777777" w:rsidR="000945CF" w:rsidRDefault="000945CF" w:rsidP="4F3A820B">
      <w:pPr>
        <w:spacing w:line="276" w:lineRule="auto"/>
        <w:rPr>
          <w:rFonts w:ascii="Aptos" w:eastAsia="Times New Roman" w:hAnsi="Aptos" w:cs="Arial"/>
          <w:i/>
          <w:iCs/>
          <w:lang w:val="en-US" w:eastAsia="pl-PL"/>
        </w:rPr>
      </w:pPr>
    </w:p>
    <w:p w14:paraId="3F519F9B" w14:textId="19257178" w:rsidR="00362076" w:rsidRPr="00857AF9" w:rsidRDefault="00362076" w:rsidP="4F3A820B">
      <w:pPr>
        <w:keepNext/>
        <w:spacing w:line="276" w:lineRule="auto"/>
        <w:rPr>
          <w:rFonts w:ascii="Aptos" w:eastAsia="Times New Roman" w:hAnsi="Aptos" w:cs="Arial"/>
          <w:i/>
          <w:iCs/>
          <w:lang w:val="en-US" w:eastAsia="pl-PL"/>
        </w:rPr>
      </w:pPr>
      <w:r w:rsidRPr="4F3A820B">
        <w:rPr>
          <w:rFonts w:ascii="Aptos" w:eastAsia="Times New Roman" w:hAnsi="Aptos" w:cs="Arial"/>
          <w:i/>
          <w:iCs/>
          <w:lang w:val="en-US" w:eastAsia="pl-PL"/>
        </w:rPr>
        <w:lastRenderedPageBreak/>
        <w:t>Appendix No. 1 – Confidentiality Declaration template</w:t>
      </w:r>
    </w:p>
    <w:p w14:paraId="3F519F9C" w14:textId="77777777" w:rsidR="00362076" w:rsidRPr="0046298F" w:rsidRDefault="00362076" w:rsidP="4F3A820B">
      <w:pPr>
        <w:pStyle w:val="Default"/>
        <w:spacing w:line="276" w:lineRule="auto"/>
        <w:ind w:left="357" w:hanging="357"/>
        <w:jc w:val="center"/>
        <w:rPr>
          <w:rFonts w:ascii="Aptos" w:hAnsi="Aptos" w:cs="Arial"/>
          <w:b/>
          <w:bCs/>
          <w:color w:val="auto"/>
          <w:sz w:val="22"/>
          <w:szCs w:val="22"/>
          <w:lang w:val="en-US"/>
        </w:rPr>
      </w:pPr>
      <w:r w:rsidRPr="4F3A820B">
        <w:rPr>
          <w:rFonts w:ascii="Aptos" w:hAnsi="Aptos" w:cs="Arial"/>
          <w:b/>
          <w:bCs/>
          <w:color w:val="auto"/>
          <w:sz w:val="22"/>
          <w:szCs w:val="22"/>
          <w:lang w:val="en-US"/>
        </w:rPr>
        <w:t>CONFIDENTIALITY DECLARATION</w:t>
      </w:r>
    </w:p>
    <w:p w14:paraId="3F519F9D" w14:textId="77777777" w:rsidR="00362076" w:rsidRPr="00857AF9" w:rsidRDefault="00362076" w:rsidP="4F3A820B">
      <w:pPr>
        <w:pStyle w:val="Default"/>
        <w:spacing w:line="276" w:lineRule="auto"/>
        <w:ind w:left="357" w:hanging="357"/>
        <w:jc w:val="center"/>
        <w:rPr>
          <w:rFonts w:ascii="Aptos" w:hAnsi="Aptos" w:cs="Arial"/>
          <w:b/>
          <w:bCs/>
          <w:color w:val="auto"/>
          <w:sz w:val="22"/>
          <w:szCs w:val="22"/>
          <w:lang w:val="en-US"/>
        </w:rPr>
      </w:pPr>
      <w:r w:rsidRPr="4F3A820B">
        <w:rPr>
          <w:rFonts w:ascii="Aptos" w:hAnsi="Aptos" w:cs="Arial"/>
          <w:b/>
          <w:bCs/>
          <w:color w:val="auto"/>
          <w:sz w:val="22"/>
          <w:szCs w:val="22"/>
          <w:lang w:val="en-US"/>
        </w:rPr>
        <w:t>to agreement No. {{ b2b.contract_number or '…' }} dated {{ b2b.signing_date | pl_date }}</w:t>
      </w:r>
    </w:p>
    <w:p w14:paraId="3F519F9E" w14:textId="77777777" w:rsidR="00362076" w:rsidRPr="00857AF9" w:rsidRDefault="00362076" w:rsidP="4F3A820B">
      <w:pPr>
        <w:pStyle w:val="Default"/>
        <w:spacing w:line="276" w:lineRule="auto"/>
        <w:ind w:left="357" w:hanging="357"/>
        <w:jc w:val="center"/>
        <w:rPr>
          <w:rFonts w:ascii="Aptos" w:hAnsi="Aptos" w:cs="Arial"/>
          <w:b/>
          <w:bCs/>
          <w:color w:val="auto"/>
          <w:sz w:val="22"/>
          <w:szCs w:val="22"/>
          <w:lang w:val="en-US"/>
        </w:rPr>
      </w:pPr>
    </w:p>
    <w:p w14:paraId="3F519F9F"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 xml:space="preserve">The Partner confirms that it is aware that all information obtained </w:t>
      </w:r>
      <w:proofErr w:type="gramStart"/>
      <w:r w:rsidRPr="4F3A820B">
        <w:rPr>
          <w:rFonts w:ascii="Aptos" w:hAnsi="Aptos" w:cs="Arial"/>
          <w:sz w:val="20"/>
          <w:szCs w:val="20"/>
          <w:lang w:val="en-US"/>
        </w:rPr>
        <w:t>as a result of</w:t>
      </w:r>
      <w:proofErr w:type="gramEnd"/>
      <w:r w:rsidRPr="4F3A820B">
        <w:rPr>
          <w:rFonts w:ascii="Aptos" w:hAnsi="Aptos" w:cs="Arial"/>
          <w:sz w:val="20"/>
          <w:szCs w:val="20"/>
          <w:lang w:val="en-US"/>
        </w:rPr>
        <w:t xml:space="preserve"> the conclusion or performance of the Agreement is strictly confidential, constitutes a trade secret of B2BNET or the B2BNET Customer, and is subject to protection under the terms of § 8 of the Main Agreement.</w:t>
      </w:r>
    </w:p>
    <w:p w14:paraId="3F519FA0"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Confidential Information includes</w:t>
      </w:r>
      <w:proofErr w:type="gramStart"/>
      <w:r w:rsidRPr="4F3A820B">
        <w:rPr>
          <w:rFonts w:ascii="Aptos" w:hAnsi="Aptos" w:cs="Arial"/>
          <w:sz w:val="20"/>
          <w:szCs w:val="20"/>
          <w:lang w:val="en-US"/>
        </w:rPr>
        <w:t>, in particular, any</w:t>
      </w:r>
      <w:proofErr w:type="gramEnd"/>
      <w:r w:rsidRPr="4F3A820B">
        <w:rPr>
          <w:rFonts w:ascii="Aptos" w:hAnsi="Aptos" w:cs="Arial"/>
          <w:sz w:val="20"/>
          <w:szCs w:val="20"/>
          <w:lang w:val="en-US"/>
        </w:rPr>
        <w:t xml:space="preserve"> data whose disclosure could expose B2BNET or the B2BNET Customer to damage, including trade secrets and information subject to the Banking Law (Journal of Laws of 2023, item 2488, as amended).</w:t>
      </w:r>
    </w:p>
    <w:p w14:paraId="3F519FA1"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The Partner may not, without the prior written consent of B2BNET, directly or indirectly disclose to any Third Parties any Confidential Information that has become known to it.</w:t>
      </w:r>
    </w:p>
    <w:p w14:paraId="3F519FA2"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The Partner undertakes to use Confidential Information solely for the purpose and to the extent necessary to perform the Services under the Main Agreement.</w:t>
      </w:r>
    </w:p>
    <w:p w14:paraId="3F519FA3"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This obligation shall bind the Partner both during the term of the Main Agreement and after its termination or expiry, for the period specified in § 8 of the Main Agreement.</w:t>
      </w:r>
    </w:p>
    <w:p w14:paraId="3F519FA4"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The non-disclosure obligation does not apply to information which: a) Was publicly known or became publicly known through no fault of the Partner; b) The Partner must disclose at the request of a court or authorized state authorities, and the obligation to disclose it results from mandatory provisions of law.</w:t>
      </w:r>
    </w:p>
    <w:p w14:paraId="3F519FA5"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 xml:space="preserve">The Partner undertakes to store all Confidential Information (including physical media and electronic files) in a manner that prevents access by unauthorized </w:t>
      </w:r>
      <w:proofErr w:type="gramStart"/>
      <w:r w:rsidRPr="4F3A820B">
        <w:rPr>
          <w:rFonts w:ascii="Aptos" w:hAnsi="Aptos" w:cs="Arial"/>
          <w:sz w:val="20"/>
          <w:szCs w:val="20"/>
          <w:lang w:val="en-US"/>
        </w:rPr>
        <w:t>persons</w:t>
      </w:r>
      <w:proofErr w:type="gramEnd"/>
      <w:r w:rsidRPr="4F3A820B">
        <w:rPr>
          <w:rFonts w:ascii="Aptos" w:hAnsi="Aptos" w:cs="Arial"/>
          <w:sz w:val="20"/>
          <w:szCs w:val="20"/>
          <w:lang w:val="en-US"/>
        </w:rPr>
        <w:t>.</w:t>
      </w:r>
    </w:p>
    <w:p w14:paraId="3F519FA6" w14:textId="77777777" w:rsidR="00362076" w:rsidRPr="00476B4F" w:rsidRDefault="00362076" w:rsidP="4F3A820B">
      <w:pPr>
        <w:pStyle w:val="Tekstpodstawowy"/>
        <w:numPr>
          <w:ilvl w:val="0"/>
          <w:numId w:val="20"/>
        </w:numPr>
        <w:spacing w:after="0" w:line="276" w:lineRule="auto"/>
        <w:ind w:left="357" w:hanging="357"/>
        <w:jc w:val="both"/>
        <w:rPr>
          <w:rFonts w:ascii="Aptos" w:hAnsi="Aptos" w:cs="Arial"/>
          <w:sz w:val="20"/>
          <w:szCs w:val="20"/>
          <w:lang w:val="en-US"/>
        </w:rPr>
      </w:pPr>
      <w:r w:rsidRPr="4F3A820B">
        <w:rPr>
          <w:rFonts w:ascii="Aptos" w:hAnsi="Aptos" w:cs="Arial"/>
          <w:sz w:val="20"/>
          <w:szCs w:val="20"/>
          <w:lang w:val="en-US"/>
        </w:rPr>
        <w:t xml:space="preserve">The Partner is obliged to immediately inform B2BNET of any case of unauthorized disclosure of Confidential Information and to cooperate fully </w:t>
      </w:r>
      <w:proofErr w:type="gramStart"/>
      <w:r w:rsidRPr="4F3A820B">
        <w:rPr>
          <w:rFonts w:ascii="Aptos" w:hAnsi="Aptos" w:cs="Arial"/>
          <w:sz w:val="20"/>
          <w:szCs w:val="20"/>
          <w:lang w:val="en-US"/>
        </w:rPr>
        <w:t>in order to</w:t>
      </w:r>
      <w:proofErr w:type="gramEnd"/>
      <w:r w:rsidRPr="4F3A820B">
        <w:rPr>
          <w:rFonts w:ascii="Aptos" w:hAnsi="Aptos" w:cs="Arial"/>
          <w:sz w:val="20"/>
          <w:szCs w:val="20"/>
          <w:lang w:val="en-US"/>
        </w:rPr>
        <w:t xml:space="preserve"> limit and remove the effects of this fact.</w:t>
      </w:r>
    </w:p>
    <w:p w14:paraId="3F519FA7" w14:textId="77777777" w:rsidR="00362076" w:rsidRPr="00476B4F" w:rsidRDefault="00362076" w:rsidP="4F3A820B">
      <w:pPr>
        <w:pStyle w:val="Default"/>
        <w:spacing w:line="276" w:lineRule="auto"/>
        <w:jc w:val="both"/>
        <w:rPr>
          <w:rFonts w:ascii="Aptos" w:hAnsi="Aptos" w:cs="Arial"/>
          <w:color w:val="auto"/>
          <w:sz w:val="20"/>
          <w:szCs w:val="20"/>
          <w:lang w:val="en-US"/>
        </w:rPr>
      </w:pPr>
    </w:p>
    <w:p w14:paraId="3F519FAA" w14:textId="14B3CE4D" w:rsidR="00362076" w:rsidRPr="00476B4F" w:rsidRDefault="00362076" w:rsidP="4F3A820B">
      <w:pPr>
        <w:pStyle w:val="Default"/>
        <w:spacing w:line="276" w:lineRule="auto"/>
        <w:jc w:val="both"/>
        <w:rPr>
          <w:rFonts w:ascii="Aptos" w:hAnsi="Aptos" w:cs="Arial"/>
          <w:color w:val="auto"/>
          <w:sz w:val="20"/>
          <w:szCs w:val="20"/>
          <w:lang w:val="en-US"/>
        </w:rPr>
      </w:pPr>
      <w:r w:rsidRPr="4F3A820B">
        <w:rPr>
          <w:rFonts w:ascii="Aptos" w:hAnsi="Aptos" w:cs="Arial"/>
          <w:color w:val="auto"/>
          <w:sz w:val="20"/>
          <w:szCs w:val="20"/>
          <w:lang w:val="en-US"/>
        </w:rPr>
        <w:t>I declare that I have read this declaration, understand its content, and undertake to comply with it. I am aware of my responsibility for non-compliance with the provisions of this declaration</w:t>
      </w:r>
    </w:p>
    <w:p w14:paraId="3F519FAB" w14:textId="77777777" w:rsidR="00362076" w:rsidRPr="00476B4F" w:rsidRDefault="00362076" w:rsidP="4F3A820B">
      <w:pPr>
        <w:pStyle w:val="Default"/>
        <w:spacing w:line="276" w:lineRule="auto"/>
        <w:jc w:val="both"/>
        <w:rPr>
          <w:rFonts w:ascii="Aptos" w:hAnsi="Aptos" w:cs="Arial"/>
          <w:color w:val="auto"/>
          <w:sz w:val="20"/>
          <w:szCs w:val="20"/>
          <w:lang w:val="en-US"/>
        </w:rPr>
      </w:pPr>
    </w:p>
    <w:p w14:paraId="3F519FAC" w14:textId="77777777" w:rsidR="00362076" w:rsidRPr="0046298F" w:rsidRDefault="00362076" w:rsidP="4F3A820B">
      <w:pPr>
        <w:pStyle w:val="Default"/>
        <w:spacing w:line="276" w:lineRule="auto"/>
        <w:jc w:val="both"/>
        <w:rPr>
          <w:rFonts w:ascii="Aptos" w:hAnsi="Aptos" w:cs="Arial"/>
          <w:color w:val="auto"/>
          <w:sz w:val="22"/>
          <w:szCs w:val="22"/>
          <w:lang w:val="en-US"/>
        </w:rPr>
      </w:pPr>
      <w:r w:rsidRPr="4F3A820B">
        <w:rPr>
          <w:rFonts w:ascii="Aptos" w:hAnsi="Aptos" w:cs="Arial"/>
          <w:color w:val="auto"/>
          <w:sz w:val="22"/>
          <w:szCs w:val="22"/>
          <w:lang w:val="en-US"/>
        </w:rPr>
        <w:t>_________________________</w:t>
      </w:r>
      <w:r w:rsidRPr="00BD3756">
        <w:rPr>
          <w:lang w:val="en-US"/>
        </w:rPr>
        <w:tab/>
      </w:r>
      <w:r w:rsidRPr="00BD3756">
        <w:rPr>
          <w:lang w:val="en-US"/>
        </w:rPr>
        <w:tab/>
      </w:r>
      <w:r w:rsidRPr="4F3A820B">
        <w:rPr>
          <w:rFonts w:ascii="Aptos" w:hAnsi="Aptos" w:cs="Arial"/>
          <w:color w:val="auto"/>
          <w:sz w:val="22"/>
          <w:szCs w:val="22"/>
          <w:lang w:val="en-US"/>
        </w:rPr>
        <w:t>_________________</w:t>
      </w:r>
    </w:p>
    <w:p w14:paraId="3F519FAD" w14:textId="749B7926" w:rsidR="00362076" w:rsidRPr="0046298F" w:rsidRDefault="00362076" w:rsidP="4F3A820B">
      <w:pPr>
        <w:pStyle w:val="Default"/>
        <w:spacing w:line="276" w:lineRule="auto"/>
        <w:jc w:val="both"/>
        <w:rPr>
          <w:rFonts w:ascii="Aptos" w:hAnsi="Aptos" w:cs="Arial"/>
          <w:color w:val="auto"/>
          <w:sz w:val="22"/>
          <w:szCs w:val="22"/>
          <w:lang w:val="en-US"/>
        </w:rPr>
      </w:pPr>
      <w:r w:rsidRPr="4F3A820B">
        <w:rPr>
          <w:rFonts w:ascii="Aptos" w:hAnsi="Aptos" w:cs="Arial"/>
          <w:color w:val="auto"/>
          <w:sz w:val="22"/>
          <w:szCs w:val="22"/>
          <w:lang w:val="en-US"/>
        </w:rPr>
        <w:t>Legible signature of the Partner</w:t>
      </w:r>
      <w:r w:rsidRPr="00BD3756">
        <w:rPr>
          <w:lang w:val="en-US"/>
        </w:rPr>
        <w:tab/>
      </w:r>
      <w:r w:rsidRPr="00BD3756">
        <w:rPr>
          <w:lang w:val="en-US"/>
        </w:rPr>
        <w:tab/>
      </w:r>
      <w:r w:rsidRPr="4F3A820B">
        <w:rPr>
          <w:rFonts w:ascii="Aptos" w:hAnsi="Aptos" w:cs="Arial"/>
          <w:color w:val="auto"/>
          <w:sz w:val="22"/>
          <w:szCs w:val="22"/>
          <w:lang w:val="en-US"/>
        </w:rPr>
        <w:t>Date</w:t>
      </w:r>
    </w:p>
    <w:p w14:paraId="3F519FAE" w14:textId="77777777" w:rsidR="00362076" w:rsidRPr="0046298F" w:rsidRDefault="00362076" w:rsidP="4F3A820B">
      <w:pPr>
        <w:pStyle w:val="Default"/>
        <w:spacing w:line="276" w:lineRule="auto"/>
        <w:jc w:val="both"/>
        <w:rPr>
          <w:rFonts w:ascii="Aptos" w:hAnsi="Aptos" w:cs="Arial"/>
          <w:color w:val="auto"/>
          <w:sz w:val="22"/>
          <w:szCs w:val="22"/>
          <w:lang w:val="en-US"/>
        </w:rPr>
      </w:pPr>
      <w:r w:rsidRPr="4F3A820B">
        <w:rPr>
          <w:rFonts w:ascii="Aptos" w:hAnsi="Aptos" w:cs="Arial"/>
          <w:color w:val="auto"/>
          <w:sz w:val="22"/>
          <w:szCs w:val="22"/>
          <w:lang w:val="en-US"/>
        </w:rPr>
        <w:t>Declaration signed in the presence of:</w:t>
      </w:r>
    </w:p>
    <w:p w14:paraId="3F519FAF" w14:textId="77777777" w:rsidR="00362076" w:rsidRPr="0046298F" w:rsidRDefault="00362076" w:rsidP="4F3A820B">
      <w:pPr>
        <w:pStyle w:val="Default"/>
        <w:spacing w:line="276" w:lineRule="auto"/>
        <w:jc w:val="both"/>
        <w:rPr>
          <w:rFonts w:ascii="Aptos" w:hAnsi="Aptos" w:cs="Arial"/>
          <w:color w:val="auto"/>
          <w:sz w:val="22"/>
          <w:szCs w:val="22"/>
          <w:lang w:val="en-US"/>
        </w:rPr>
      </w:pPr>
    </w:p>
    <w:p w14:paraId="3F519FB0" w14:textId="77777777" w:rsidR="00362076" w:rsidRPr="0046298F" w:rsidRDefault="00362076" w:rsidP="4F3A820B">
      <w:pPr>
        <w:pStyle w:val="Default"/>
        <w:spacing w:line="276" w:lineRule="auto"/>
        <w:jc w:val="both"/>
        <w:rPr>
          <w:rFonts w:ascii="Aptos" w:hAnsi="Aptos" w:cs="Arial"/>
          <w:color w:val="auto"/>
          <w:sz w:val="22"/>
          <w:szCs w:val="22"/>
          <w:lang w:val="en-US"/>
        </w:rPr>
      </w:pPr>
    </w:p>
    <w:p w14:paraId="3F519FB1" w14:textId="77777777" w:rsidR="00362076" w:rsidRPr="0046298F" w:rsidRDefault="00362076" w:rsidP="4F3A820B">
      <w:pPr>
        <w:pStyle w:val="Default"/>
        <w:spacing w:line="276" w:lineRule="auto"/>
        <w:jc w:val="both"/>
        <w:rPr>
          <w:rFonts w:ascii="Aptos" w:hAnsi="Aptos" w:cs="Arial"/>
          <w:color w:val="auto"/>
          <w:sz w:val="22"/>
          <w:szCs w:val="22"/>
          <w:lang w:val="en-US"/>
        </w:rPr>
      </w:pPr>
      <w:r w:rsidRPr="4F3A820B">
        <w:rPr>
          <w:rFonts w:ascii="Aptos" w:hAnsi="Aptos" w:cs="Arial"/>
          <w:color w:val="auto"/>
          <w:sz w:val="22"/>
          <w:szCs w:val="22"/>
          <w:lang w:val="en-US"/>
        </w:rPr>
        <w:t>_______________________</w:t>
      </w:r>
      <w:r w:rsidRPr="00BD3756">
        <w:rPr>
          <w:lang w:val="en-US"/>
        </w:rPr>
        <w:tab/>
      </w:r>
      <w:r w:rsidRPr="00BD3756">
        <w:rPr>
          <w:lang w:val="en-US"/>
        </w:rPr>
        <w:tab/>
      </w:r>
      <w:r w:rsidRPr="4F3A820B">
        <w:rPr>
          <w:rFonts w:ascii="Aptos" w:hAnsi="Aptos" w:cs="Arial"/>
          <w:color w:val="auto"/>
          <w:sz w:val="22"/>
          <w:szCs w:val="22"/>
          <w:lang w:val="en-US"/>
        </w:rPr>
        <w:t>________________</w:t>
      </w:r>
    </w:p>
    <w:p w14:paraId="3F519FB2" w14:textId="77777777" w:rsidR="00362076" w:rsidRPr="0046298F" w:rsidRDefault="00362076" w:rsidP="4F3A820B">
      <w:pPr>
        <w:pStyle w:val="Default"/>
        <w:spacing w:line="276" w:lineRule="auto"/>
        <w:jc w:val="both"/>
        <w:rPr>
          <w:rFonts w:ascii="Aptos" w:hAnsi="Aptos" w:cs="Arial"/>
          <w:color w:val="auto"/>
          <w:sz w:val="22"/>
          <w:szCs w:val="22"/>
          <w:lang w:val="en-US"/>
        </w:rPr>
      </w:pPr>
      <w:r w:rsidRPr="4F3A820B">
        <w:rPr>
          <w:rFonts w:ascii="Aptos" w:hAnsi="Aptos" w:cs="Arial"/>
          <w:color w:val="auto"/>
          <w:sz w:val="22"/>
          <w:szCs w:val="22"/>
          <w:lang w:val="en-US"/>
        </w:rPr>
        <w:t>Representative of B2B.net S.A.</w:t>
      </w:r>
      <w:r w:rsidRPr="00BD3756">
        <w:rPr>
          <w:lang w:val="en-US"/>
        </w:rPr>
        <w:tab/>
      </w:r>
      <w:r w:rsidRPr="00BD3756">
        <w:rPr>
          <w:lang w:val="en-US"/>
        </w:rPr>
        <w:tab/>
      </w:r>
      <w:r w:rsidRPr="4F3A820B">
        <w:rPr>
          <w:rFonts w:ascii="Aptos" w:hAnsi="Aptos" w:cs="Arial"/>
          <w:color w:val="auto"/>
          <w:sz w:val="22"/>
          <w:szCs w:val="22"/>
          <w:lang w:val="en-US"/>
        </w:rPr>
        <w:t>date</w:t>
      </w:r>
    </w:p>
    <w:p w14:paraId="3F519FB3" w14:textId="77777777" w:rsidR="00362076" w:rsidRPr="0046298F" w:rsidRDefault="00362076" w:rsidP="4F3A820B">
      <w:pPr>
        <w:pStyle w:val="Default"/>
        <w:spacing w:line="276" w:lineRule="auto"/>
        <w:jc w:val="both"/>
        <w:rPr>
          <w:rFonts w:ascii="Aptos" w:hAnsi="Aptos" w:cs="Arial"/>
          <w:color w:val="auto"/>
          <w:sz w:val="22"/>
          <w:szCs w:val="22"/>
          <w:lang w:val="en-US"/>
        </w:rPr>
      </w:pPr>
    </w:p>
    <w:p w14:paraId="3F519FB7" w14:textId="013564CA" w:rsidR="00362076" w:rsidRPr="0046298F" w:rsidRDefault="00362076" w:rsidP="4F3A820B">
      <w:pPr>
        <w:pStyle w:val="Default"/>
        <w:spacing w:line="276" w:lineRule="auto"/>
        <w:jc w:val="both"/>
        <w:rPr>
          <w:rFonts w:ascii="Aptos" w:hAnsi="Aptos" w:cs="Arial"/>
          <w:color w:val="auto"/>
          <w:sz w:val="22"/>
          <w:szCs w:val="22"/>
          <w:lang w:val="en-US"/>
        </w:rPr>
      </w:pPr>
    </w:p>
    <w:p w14:paraId="3F519FB8" w14:textId="77777777" w:rsidR="00362076" w:rsidRPr="0046298F" w:rsidRDefault="00362076" w:rsidP="4F3A820B">
      <w:pPr>
        <w:spacing w:after="0" w:line="276" w:lineRule="auto"/>
        <w:jc w:val="both"/>
        <w:rPr>
          <w:rFonts w:ascii="Aptos" w:hAnsi="Aptos" w:cs="Arial"/>
          <w:i/>
          <w:iCs/>
          <w:lang w:val="en-US"/>
        </w:rPr>
      </w:pPr>
    </w:p>
    <w:p w14:paraId="4976CBA0"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490B3CBE"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05A5C883"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4D301301"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231201E0"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6D752889"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3598B01B"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0E4D532F"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1BFB155B"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60EC93FB"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6978BC2B" w14:textId="77777777" w:rsidR="0060204C" w:rsidRDefault="0060204C" w:rsidP="4F3A820B">
      <w:pPr>
        <w:spacing w:after="0" w:line="276" w:lineRule="auto"/>
        <w:ind w:left="357" w:hanging="357"/>
        <w:jc w:val="both"/>
        <w:rPr>
          <w:rFonts w:ascii="Aptos" w:eastAsia="Aptos" w:hAnsi="Aptos" w:cs="Aptos"/>
          <w:i/>
          <w:iCs/>
          <w:sz w:val="20"/>
          <w:szCs w:val="20"/>
          <w:lang w:val="en-US"/>
        </w:rPr>
      </w:pPr>
    </w:p>
    <w:p w14:paraId="3F519FBA" w14:textId="6EF5DEFF" w:rsidR="00362076" w:rsidRPr="0046298F" w:rsidRDefault="00362076" w:rsidP="4F3A820B">
      <w:pPr>
        <w:keepNext/>
        <w:spacing w:after="0" w:line="276" w:lineRule="auto"/>
        <w:ind w:left="357" w:hanging="357"/>
        <w:jc w:val="both"/>
        <w:rPr>
          <w:rFonts w:ascii="Aptos" w:eastAsia="Aptos" w:hAnsi="Aptos" w:cs="Aptos"/>
          <w:i/>
          <w:iCs/>
          <w:sz w:val="20"/>
          <w:szCs w:val="20"/>
          <w:lang w:val="en-US"/>
        </w:rPr>
      </w:pPr>
      <w:r w:rsidRPr="4F3A820B">
        <w:rPr>
          <w:rFonts w:ascii="Aptos" w:eastAsia="Aptos" w:hAnsi="Aptos" w:cs="Aptos"/>
          <w:i/>
          <w:iCs/>
          <w:sz w:val="20"/>
          <w:szCs w:val="20"/>
          <w:lang w:val="en-US"/>
        </w:rPr>
        <w:t>Appendix No. 2 -</w:t>
      </w:r>
      <w:r w:rsidR="008629A5" w:rsidRPr="4F3A820B">
        <w:rPr>
          <w:rFonts w:ascii="Aptos" w:eastAsia="Aptos" w:hAnsi="Aptos" w:cs="Aptos"/>
          <w:i/>
          <w:iCs/>
          <w:sz w:val="20"/>
          <w:szCs w:val="20"/>
          <w:lang w:val="en-US"/>
        </w:rPr>
        <w:t xml:space="preserve"> </w:t>
      </w:r>
      <w:r w:rsidRPr="4F3A820B">
        <w:rPr>
          <w:rFonts w:ascii="Aptos" w:eastAsia="Aptos" w:hAnsi="Aptos" w:cs="Aptos"/>
          <w:i/>
          <w:iCs/>
          <w:sz w:val="20"/>
          <w:szCs w:val="20"/>
          <w:lang w:val="en-US"/>
        </w:rPr>
        <w:t>Data Processing Agreement (DPA)</w:t>
      </w:r>
    </w:p>
    <w:p w14:paraId="632FD290" w14:textId="0BA679D3" w:rsidR="00362076" w:rsidRPr="0046298F" w:rsidRDefault="00362076" w:rsidP="4F3A820B">
      <w:pPr>
        <w:spacing w:after="0" w:line="276" w:lineRule="auto"/>
        <w:ind w:left="357" w:hanging="357"/>
        <w:jc w:val="both"/>
        <w:rPr>
          <w:rFonts w:ascii="Aptos" w:eastAsia="Aptos" w:hAnsi="Aptos" w:cs="Aptos"/>
          <w:i/>
          <w:iCs/>
          <w:sz w:val="20"/>
          <w:szCs w:val="20"/>
          <w:lang w:val="en-US"/>
        </w:rPr>
      </w:pPr>
    </w:p>
    <w:p w14:paraId="3F519FBB" w14:textId="3C4A3110" w:rsidR="00362076" w:rsidRPr="0046298F" w:rsidRDefault="279C4DDE" w:rsidP="4F3A820B">
      <w:pPr>
        <w:keepNext/>
        <w:spacing w:line="276" w:lineRule="auto"/>
        <w:jc w:val="center"/>
        <w:rPr>
          <w:rFonts w:ascii="Aptos" w:eastAsia="Aptos" w:hAnsi="Aptos" w:cs="Aptos"/>
          <w:b/>
          <w:bCs/>
          <w:color w:val="000000" w:themeColor="text1"/>
          <w:sz w:val="20"/>
          <w:szCs w:val="20"/>
          <w:lang w:val="en-US"/>
        </w:rPr>
      </w:pPr>
      <w:r w:rsidRPr="4F3A820B">
        <w:rPr>
          <w:rFonts w:ascii="Aptos" w:eastAsia="Aptos" w:hAnsi="Aptos" w:cs="Aptos"/>
          <w:b/>
          <w:bCs/>
          <w:color w:val="000000" w:themeColor="text1"/>
          <w:sz w:val="20"/>
          <w:szCs w:val="20"/>
          <w:lang w:val="en-US"/>
        </w:rPr>
        <w:t>DATA PROCESSING AGREEMENT</w:t>
      </w:r>
    </w:p>
    <w:p w14:paraId="3F519FBC" w14:textId="2661EDCC" w:rsidR="00362076" w:rsidRPr="0046298F" w:rsidRDefault="00362076" w:rsidP="4F3A820B">
      <w:pPr>
        <w:spacing w:line="276" w:lineRule="auto"/>
        <w:jc w:val="both"/>
        <w:rPr>
          <w:rFonts w:ascii="Aptos" w:eastAsia="Aptos" w:hAnsi="Aptos" w:cs="Aptos"/>
          <w:sz w:val="20"/>
          <w:szCs w:val="20"/>
          <w:lang w:val="en-US"/>
        </w:rPr>
      </w:pPr>
      <w:r w:rsidRPr="4F3A820B">
        <w:rPr>
          <w:rFonts w:ascii="Aptos" w:eastAsia="Aptos" w:hAnsi="Aptos" w:cs="Aptos"/>
          <w:sz w:val="20"/>
          <w:szCs w:val="20"/>
          <w:lang w:val="en-US"/>
        </w:rPr>
        <w:t>Concluded in Warsaw on {{ b2b.signing_date | pl_date }} as Appendix No. 2 to the B2B Cooperation Agreement no: {{ b2b.contract_number or '…' }}</w:t>
      </w:r>
    </w:p>
    <w:p w14:paraId="3F519FBD" w14:textId="77777777" w:rsidR="00362076" w:rsidRPr="0046298F" w:rsidRDefault="00362076" w:rsidP="4F3A820B">
      <w:pPr>
        <w:spacing w:line="276" w:lineRule="auto"/>
        <w:jc w:val="both"/>
        <w:rPr>
          <w:rFonts w:ascii="Aptos" w:eastAsia="Aptos" w:hAnsi="Aptos" w:cs="Aptos"/>
          <w:sz w:val="20"/>
          <w:szCs w:val="20"/>
          <w:lang w:val="en-US"/>
        </w:rPr>
      </w:pPr>
      <w:r w:rsidRPr="4F3A820B">
        <w:rPr>
          <w:rFonts w:ascii="Aptos" w:eastAsia="Aptos" w:hAnsi="Aptos" w:cs="Aptos"/>
          <w:sz w:val="20"/>
          <w:szCs w:val="20"/>
          <w:lang w:val="en-US"/>
        </w:rPr>
        <w:t>Between:</w:t>
      </w:r>
    </w:p>
    <w:p w14:paraId="3F519FBE" w14:textId="3E1A0A3C" w:rsidR="00362076" w:rsidRPr="0046298F" w:rsidRDefault="00362076" w:rsidP="4F3A820B">
      <w:pPr>
        <w:spacing w:line="276" w:lineRule="auto"/>
        <w:jc w:val="both"/>
        <w:rPr>
          <w:rFonts w:ascii="Aptos" w:eastAsia="Aptos" w:hAnsi="Aptos" w:cs="Aptos"/>
          <w:sz w:val="20"/>
          <w:szCs w:val="20"/>
          <w:lang w:val="en-US"/>
        </w:rPr>
      </w:pPr>
      <w:r w:rsidRPr="4F3A820B">
        <w:rPr>
          <w:rFonts w:ascii="Aptos" w:eastAsia="Aptos" w:hAnsi="Aptos" w:cs="Aptos"/>
          <w:b/>
          <w:bCs/>
          <w:sz w:val="20"/>
          <w:szCs w:val="20"/>
          <w:lang w:val="en-US"/>
        </w:rPr>
        <w:t>B2B</w:t>
      </w:r>
      <w:r w:rsidR="00162173">
        <w:rPr>
          <w:rFonts w:ascii="Aptos" w:eastAsia="Aptos" w:hAnsi="Aptos" w:cs="Aptos"/>
          <w:b/>
          <w:bCs/>
          <w:sz w:val="20"/>
          <w:szCs w:val="20"/>
          <w:lang w:val="en-US"/>
        </w:rPr>
        <w:t>.</w:t>
      </w:r>
      <w:r w:rsidRPr="4F3A820B">
        <w:rPr>
          <w:rFonts w:ascii="Aptos" w:eastAsia="Aptos" w:hAnsi="Aptos" w:cs="Aptos"/>
          <w:b/>
          <w:bCs/>
          <w:sz w:val="20"/>
          <w:szCs w:val="20"/>
          <w:lang w:val="en-US"/>
        </w:rPr>
        <w:t>net S.A</w:t>
      </w:r>
      <w:r w:rsidRPr="4F3A820B">
        <w:rPr>
          <w:rFonts w:ascii="Aptos" w:eastAsia="Aptos" w:hAnsi="Aptos" w:cs="Aptos"/>
          <w:sz w:val="20"/>
          <w:szCs w:val="20"/>
          <w:lang w:val="en-US"/>
        </w:rPr>
        <w:t xml:space="preserve">. with its registered office in Warsaw, Al. </w:t>
      </w:r>
      <w:proofErr w:type="spellStart"/>
      <w:r w:rsidRPr="4F3A820B">
        <w:rPr>
          <w:rFonts w:ascii="Aptos" w:eastAsia="Aptos" w:hAnsi="Aptos" w:cs="Aptos"/>
          <w:sz w:val="20"/>
          <w:szCs w:val="20"/>
          <w:lang w:val="en-US"/>
        </w:rPr>
        <w:t>Jerozolimskie</w:t>
      </w:r>
      <w:proofErr w:type="spellEnd"/>
      <w:r w:rsidRPr="4F3A820B">
        <w:rPr>
          <w:rFonts w:ascii="Aptos" w:eastAsia="Aptos" w:hAnsi="Aptos" w:cs="Aptos"/>
          <w:sz w:val="20"/>
          <w:szCs w:val="20"/>
          <w:lang w:val="en-US"/>
        </w:rPr>
        <w:t xml:space="preserve"> 180, 02-486 Warsaw, entered in the Register of Entrepreneurs of the National Court Register under number 0000387063, NIP: 5711707392</w:t>
      </w:r>
      <w:bookmarkStart w:id="3" w:name="_Hlk215685428"/>
      <w:r w:rsidRPr="4F3A820B">
        <w:rPr>
          <w:rFonts w:ascii="Aptos" w:eastAsia="Aptos" w:hAnsi="Aptos" w:cs="Aptos"/>
          <w:sz w:val="20"/>
          <w:szCs w:val="20"/>
          <w:lang w:val="en-US"/>
        </w:rPr>
        <w:t xml:space="preserve"> represented by Mr. Artur Twardowski – President of the Management Board,</w:t>
      </w:r>
      <w:bookmarkEnd w:id="3"/>
    </w:p>
    <w:p w14:paraId="3F519FC0" w14:textId="28A75036" w:rsidR="00362076" w:rsidRPr="0046298F" w:rsidRDefault="00362076" w:rsidP="4F3A820B">
      <w:pPr>
        <w:spacing w:line="276" w:lineRule="auto"/>
        <w:rPr>
          <w:rFonts w:ascii="Aptos" w:eastAsia="Aptos" w:hAnsi="Aptos" w:cs="Aptos"/>
          <w:sz w:val="20"/>
          <w:szCs w:val="20"/>
          <w:lang w:val="en-US"/>
        </w:rPr>
      </w:pPr>
      <w:r w:rsidRPr="4F3A820B">
        <w:rPr>
          <w:rFonts w:ascii="Aptos" w:eastAsia="Aptos" w:hAnsi="Aptos" w:cs="Aptos"/>
          <w:sz w:val="20"/>
          <w:szCs w:val="20"/>
          <w:lang w:val="en-US"/>
        </w:rPr>
        <w:t xml:space="preserve">hereinafter referred to as </w:t>
      </w:r>
      <w:r w:rsidRPr="4F3A820B">
        <w:rPr>
          <w:rFonts w:ascii="Aptos" w:eastAsia="Aptos" w:hAnsi="Aptos" w:cs="Aptos"/>
          <w:b/>
          <w:bCs/>
          <w:sz w:val="20"/>
          <w:szCs w:val="20"/>
          <w:lang w:val="en-US"/>
        </w:rPr>
        <w:t>the "</w:t>
      </w:r>
      <w:r w:rsidR="000920D6" w:rsidRPr="4F3A820B">
        <w:rPr>
          <w:rFonts w:ascii="Aptos" w:eastAsia="Aptos" w:hAnsi="Aptos" w:cs="Aptos"/>
          <w:b/>
          <w:bCs/>
          <w:sz w:val="20"/>
          <w:szCs w:val="20"/>
          <w:lang w:val="en-US"/>
        </w:rPr>
        <w:t>Controller</w:t>
      </w:r>
      <w:r w:rsidRPr="4F3A820B">
        <w:rPr>
          <w:rFonts w:ascii="Aptos" w:eastAsia="Aptos" w:hAnsi="Aptos" w:cs="Aptos"/>
          <w:b/>
          <w:bCs/>
          <w:sz w:val="20"/>
          <w:szCs w:val="20"/>
          <w:lang w:val="en-US"/>
        </w:rPr>
        <w:t>"</w:t>
      </w:r>
      <w:r w:rsidRPr="00BD3756">
        <w:rPr>
          <w:lang w:val="en-US"/>
        </w:rPr>
        <w:br/>
      </w:r>
      <w:r w:rsidRPr="00BD3756">
        <w:rPr>
          <w:lang w:val="en-US"/>
        </w:rPr>
        <w:br/>
      </w:r>
      <w:r w:rsidRPr="4F3A820B">
        <w:rPr>
          <w:rFonts w:ascii="Aptos" w:eastAsia="Aptos" w:hAnsi="Aptos" w:cs="Aptos"/>
          <w:sz w:val="20"/>
          <w:szCs w:val="20"/>
          <w:lang w:val="en-US"/>
        </w:rPr>
        <w:t>and</w:t>
      </w:r>
    </w:p>
    <w:p w14:paraId="3F519FC1" w14:textId="77777777" w:rsidR="00362076" w:rsidRPr="0046298F" w:rsidRDefault="00362076" w:rsidP="4F3A820B">
      <w:pPr>
        <w:spacing w:line="276" w:lineRule="auto"/>
        <w:jc w:val="both"/>
        <w:rPr>
          <w:rFonts w:ascii="Aptos" w:eastAsia="Aptos" w:hAnsi="Aptos" w:cs="Aptos"/>
          <w:sz w:val="20"/>
          <w:szCs w:val="20"/>
          <w:lang w:val="en-US"/>
        </w:rPr>
      </w:pPr>
      <w:proofErr w:type="spellStart"/>
      <w:proofErr w:type="spellEnd"/>
      <w:proofErr w:type="spellStart"/>
      <w:proofErr w:type="spellEnd"/>
      <w:r>
        <w:rPr>
          <w:b w:val="0"/>
        </w:rPr>
        <w:br/>
      </w:r>
      <w:r>
        <w:rPr>
          <w:b/>
        </w:rPr>
        <w:t>{% if b2b.is_company is defined and b2b.is_company %}{{ candidate.legal_name or '………' }} {% else %}{{ b2b.g_mr }} {{ candidate.full_name or '………' }} {% endif %}</w:t>
      </w:r>
      <w:r>
        <w:rPr>
          <w:b w:val="0"/>
        </w:rPr>
        <w:t>{% if b2b.is_company is defined and b2b.is_company %}with its registered office in {{ b2b.company.seat or '………' }}, at the address: {{ candidate.business_address or '………' }}, entered in the Register of Entrepreneurs of the National Court Register kept by {{ b2b.company.registry_court or '………' }}, under KRS number: {{ b2b.company.krs or '………' }}, NIP: {{ candidate.nip or '………' }}, REGON: {{ candidate.regon or '………' }}, with share capital of {{ b2b.company.share_capital or '………' }}, represented by {{ b2b.company.representation or '………' }}, {% else %}conducting business activity under the name: {{ candidate.legal_name or '………' }}, registered in the Central Register and Information on Economic Activity at the address{% if b2b.address_for_service is defined and b2b.address_for_service %} for service{% endif %}: {{ candidate.business_address or '………' }}, NIP: {{ candidate.nip or '………' }}, REGON: {{ candidate.regon or '………' }}, {% endif %}</w:t>
      </w:r>
    </w:p>
    <w:p w14:paraId="3F519FC3" w14:textId="51CD7A65" w:rsidR="00362076" w:rsidRPr="0046298F" w:rsidRDefault="00362076" w:rsidP="4F3A820B">
      <w:pPr>
        <w:spacing w:after="0" w:line="276" w:lineRule="auto"/>
        <w:jc w:val="both"/>
        <w:rPr>
          <w:rFonts w:ascii="Aptos" w:eastAsia="Aptos" w:hAnsi="Aptos" w:cs="Aptos"/>
          <w:sz w:val="20"/>
          <w:szCs w:val="20"/>
          <w:lang w:val="en-US"/>
        </w:rPr>
      </w:pPr>
      <w:r w:rsidRPr="4F3A820B">
        <w:rPr>
          <w:rFonts w:ascii="Aptos" w:eastAsia="Aptos" w:hAnsi="Aptos" w:cs="Aptos"/>
          <w:sz w:val="20"/>
          <w:szCs w:val="20"/>
          <w:lang w:val="en-US"/>
        </w:rPr>
        <w:t xml:space="preserve">hereinafter referred to as </w:t>
      </w:r>
      <w:r w:rsidRPr="4F3A820B">
        <w:rPr>
          <w:rFonts w:ascii="Aptos" w:eastAsia="Aptos" w:hAnsi="Aptos" w:cs="Aptos"/>
          <w:b/>
          <w:bCs/>
          <w:sz w:val="20"/>
          <w:szCs w:val="20"/>
          <w:lang w:val="en-US"/>
        </w:rPr>
        <w:t>the "Processor"</w:t>
      </w:r>
    </w:p>
    <w:p w14:paraId="3F519FC4" w14:textId="62086642" w:rsidR="00362076" w:rsidRPr="000920D6" w:rsidRDefault="00362076" w:rsidP="4F3A820B">
      <w:pPr>
        <w:keepNext/>
        <w:spacing w:line="276" w:lineRule="auto"/>
        <w:jc w:val="center"/>
        <w:rPr>
          <w:rFonts w:ascii="Aptos" w:eastAsia="Aptos" w:hAnsi="Aptos" w:cs="Aptos"/>
          <w:b/>
          <w:bCs/>
          <w:sz w:val="20"/>
          <w:szCs w:val="20"/>
          <w:lang w:val="en-US"/>
        </w:rPr>
      </w:pPr>
      <w:r w:rsidRPr="4F3A820B">
        <w:rPr>
          <w:rFonts w:ascii="Aptos" w:eastAsia="Aptos" w:hAnsi="Aptos" w:cs="Aptos"/>
          <w:b/>
          <w:bCs/>
          <w:sz w:val="20"/>
          <w:szCs w:val="20"/>
          <w:lang w:val="en-US"/>
        </w:rPr>
        <w:t xml:space="preserve">§ 1. </w:t>
      </w:r>
      <w:r>
        <w:br/>
      </w:r>
      <w:r w:rsidR="00267E59" w:rsidRPr="4F3A820B">
        <w:rPr>
          <w:rFonts w:ascii="Aptos" w:eastAsia="Aptos" w:hAnsi="Aptos" w:cs="Aptos"/>
          <w:b/>
          <w:bCs/>
          <w:sz w:val="20"/>
          <w:szCs w:val="20"/>
          <w:lang w:val="en-US"/>
        </w:rPr>
        <w:t>Data Processing Agreement</w:t>
      </w:r>
    </w:p>
    <w:p w14:paraId="3963FC13" w14:textId="45626910" w:rsidR="0018086E" w:rsidRDefault="00E64FE5"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Controller</w:t>
      </w:r>
      <w:r w:rsidR="00362076" w:rsidRPr="4F3A820B">
        <w:rPr>
          <w:rFonts w:ascii="Aptos" w:eastAsia="Aptos" w:hAnsi="Aptos" w:cs="Aptos"/>
          <w:sz w:val="20"/>
          <w:szCs w:val="20"/>
          <w:lang w:val="en-US"/>
        </w:rPr>
        <w:t>, pursuant to Article 28(3) of Regulation (EU) 2016/679 of the European Parliament and of the Council (GDPR), entrusts the P</w:t>
      </w:r>
      <w:r w:rsidR="00481601" w:rsidRPr="4F3A820B">
        <w:rPr>
          <w:rFonts w:ascii="Aptos" w:eastAsia="Aptos" w:hAnsi="Aptos" w:cs="Aptos"/>
          <w:sz w:val="20"/>
          <w:szCs w:val="20"/>
          <w:lang w:val="en-US"/>
        </w:rPr>
        <w:t>rocessor</w:t>
      </w:r>
      <w:r w:rsidR="00362076" w:rsidRPr="4F3A820B">
        <w:rPr>
          <w:rFonts w:ascii="Aptos" w:eastAsia="Aptos" w:hAnsi="Aptos" w:cs="Aptos"/>
          <w:sz w:val="20"/>
          <w:szCs w:val="20"/>
          <w:lang w:val="en-US"/>
        </w:rPr>
        <w:t xml:space="preserve"> with the processing of personal data, and the Processor undertakes to process them on the terms set out in this Agreement.</w:t>
      </w:r>
    </w:p>
    <w:p w14:paraId="0E0E9272" w14:textId="2F7C42B2" w:rsidR="004D0780" w:rsidRPr="0060204C" w:rsidRDefault="00362076" w:rsidP="0060204C">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Personal data is entrusted for the purpose of and in connection with the performance of the B2B Service Agreement (Main Agreement), of which </w:t>
      </w:r>
      <w:r w:rsidR="004D0780" w:rsidRPr="4F3A820B">
        <w:rPr>
          <w:rFonts w:ascii="Aptos" w:eastAsia="Aptos" w:hAnsi="Aptos" w:cs="Aptos"/>
          <w:sz w:val="20"/>
          <w:szCs w:val="20"/>
          <w:lang w:val="en-US"/>
        </w:rPr>
        <w:t>this Data Processing Agreement forms an integral part.</w:t>
      </w:r>
    </w:p>
    <w:p w14:paraId="3F519FC8" w14:textId="0844343A" w:rsidR="00362076" w:rsidRPr="00F222A3" w:rsidRDefault="00362076" w:rsidP="4F3A820B">
      <w:pPr>
        <w:keepNext/>
        <w:spacing w:line="276" w:lineRule="auto"/>
        <w:jc w:val="center"/>
        <w:rPr>
          <w:rFonts w:ascii="Aptos" w:eastAsia="Aptos" w:hAnsi="Aptos" w:cs="Aptos"/>
          <w:b/>
          <w:bCs/>
          <w:sz w:val="20"/>
          <w:szCs w:val="20"/>
          <w:lang w:val="en-US"/>
        </w:rPr>
      </w:pPr>
      <w:r w:rsidRPr="4F3A820B">
        <w:rPr>
          <w:rFonts w:ascii="Aptos" w:eastAsia="Aptos" w:hAnsi="Aptos" w:cs="Aptos"/>
          <w:b/>
          <w:bCs/>
          <w:sz w:val="20"/>
          <w:szCs w:val="20"/>
          <w:lang w:val="en-US"/>
        </w:rPr>
        <w:t>§</w:t>
      </w:r>
      <w:r w:rsidR="0060204C">
        <w:rPr>
          <w:rFonts w:ascii="Aptos" w:eastAsia="Aptos" w:hAnsi="Aptos" w:cs="Aptos"/>
          <w:b/>
          <w:bCs/>
          <w:sz w:val="20"/>
          <w:szCs w:val="20"/>
          <w:lang w:val="en-US"/>
        </w:rPr>
        <w:t xml:space="preserve"> </w:t>
      </w:r>
      <w:r w:rsidRPr="4F3A820B">
        <w:rPr>
          <w:rFonts w:ascii="Aptos" w:eastAsia="Aptos" w:hAnsi="Aptos" w:cs="Aptos"/>
          <w:b/>
          <w:bCs/>
          <w:sz w:val="20"/>
          <w:szCs w:val="20"/>
          <w:lang w:val="en-US"/>
        </w:rPr>
        <w:t xml:space="preserve">2. </w:t>
      </w:r>
      <w:r w:rsidRPr="0060204C">
        <w:rPr>
          <w:lang w:val="en-US"/>
        </w:rPr>
        <w:br/>
      </w:r>
      <w:r w:rsidRPr="4F3A820B">
        <w:rPr>
          <w:rFonts w:ascii="Aptos" w:eastAsia="Aptos" w:hAnsi="Aptos" w:cs="Aptos"/>
          <w:b/>
          <w:bCs/>
          <w:sz w:val="20"/>
          <w:szCs w:val="20"/>
          <w:lang w:val="en-US"/>
        </w:rPr>
        <w:t>Scope and Nature of Processing</w:t>
      </w:r>
    </w:p>
    <w:p w14:paraId="3F519FC9" w14:textId="00D25565"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Ordinary personal data (e.g., first name, last name, position, e-mail address, business phone number, data concerning activity in the Customer's IT systems). Possible processing of special categories of personal data (sensitive data) – only on the express written instruction of the </w:t>
      </w:r>
      <w:r w:rsidR="00117898" w:rsidRPr="4F3A820B">
        <w:rPr>
          <w:rFonts w:ascii="Aptos" w:eastAsia="Aptos" w:hAnsi="Aptos" w:cs="Aptos"/>
          <w:sz w:val="20"/>
          <w:szCs w:val="20"/>
          <w:lang w:val="en-US"/>
        </w:rPr>
        <w:t>Controller</w:t>
      </w:r>
      <w:r w:rsidRPr="4F3A820B">
        <w:rPr>
          <w:rFonts w:ascii="Aptos" w:eastAsia="Aptos" w:hAnsi="Aptos" w:cs="Aptos"/>
          <w:sz w:val="20"/>
          <w:szCs w:val="20"/>
          <w:lang w:val="en-US"/>
        </w:rPr>
        <w:t xml:space="preserve"> and to the extent </w:t>
      </w:r>
      <w:proofErr w:type="gramStart"/>
      <w:r w:rsidRPr="4F3A820B">
        <w:rPr>
          <w:rFonts w:ascii="Aptos" w:eastAsia="Aptos" w:hAnsi="Aptos" w:cs="Aptos"/>
          <w:sz w:val="20"/>
          <w:szCs w:val="20"/>
          <w:lang w:val="en-US"/>
        </w:rPr>
        <w:t>absolutely necessary</w:t>
      </w:r>
      <w:proofErr w:type="gramEnd"/>
      <w:r w:rsidRPr="4F3A820B">
        <w:rPr>
          <w:rFonts w:ascii="Aptos" w:eastAsia="Aptos" w:hAnsi="Aptos" w:cs="Aptos"/>
          <w:sz w:val="20"/>
          <w:szCs w:val="20"/>
          <w:lang w:val="en-US"/>
        </w:rPr>
        <w:t xml:space="preserve"> for the performance of the Service (e.g., in medical projects).</w:t>
      </w:r>
    </w:p>
    <w:p w14:paraId="3F519FCA" w14:textId="68145BDB"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Customers of the </w:t>
      </w:r>
      <w:r w:rsidR="00117898" w:rsidRPr="4F3A820B">
        <w:rPr>
          <w:rFonts w:ascii="Aptos" w:eastAsia="Aptos" w:hAnsi="Aptos" w:cs="Aptos"/>
          <w:sz w:val="20"/>
          <w:szCs w:val="20"/>
          <w:lang w:val="en-US"/>
        </w:rPr>
        <w:t>Controller</w:t>
      </w:r>
      <w:r w:rsidRPr="4F3A820B">
        <w:rPr>
          <w:rFonts w:ascii="Aptos" w:eastAsia="Aptos" w:hAnsi="Aptos" w:cs="Aptos"/>
          <w:sz w:val="20"/>
          <w:szCs w:val="20"/>
          <w:lang w:val="en-US"/>
        </w:rPr>
        <w:t xml:space="preserve">, employees of Customers, contractors of Customers, or other </w:t>
      </w:r>
      <w:proofErr w:type="gramStart"/>
      <w:r w:rsidRPr="4F3A820B">
        <w:rPr>
          <w:rFonts w:ascii="Aptos" w:eastAsia="Aptos" w:hAnsi="Aptos" w:cs="Aptos"/>
          <w:sz w:val="20"/>
          <w:szCs w:val="20"/>
          <w:lang w:val="en-US"/>
        </w:rPr>
        <w:t>persons</w:t>
      </w:r>
      <w:proofErr w:type="gramEnd"/>
      <w:r w:rsidRPr="4F3A820B">
        <w:rPr>
          <w:rFonts w:ascii="Aptos" w:eastAsia="Aptos" w:hAnsi="Aptos" w:cs="Aptos"/>
          <w:sz w:val="20"/>
          <w:szCs w:val="20"/>
          <w:lang w:val="en-US"/>
        </w:rPr>
        <w:t xml:space="preserve"> whose data has been transferred to the Processor in connection with the performance of the Main Agreement.</w:t>
      </w:r>
    </w:p>
    <w:p w14:paraId="3F519FCB"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For the duration of the Main Agreement and for the time necessary to complete the processing operation after its termination or expiry.</w:t>
      </w:r>
    </w:p>
    <w:p w14:paraId="3F519FCD" w14:textId="1BF5AA08" w:rsidR="00362076" w:rsidRPr="0060204C"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Processing consists of operations </w:t>
      </w:r>
      <w:proofErr w:type="gramStart"/>
      <w:r w:rsidRPr="4F3A820B">
        <w:rPr>
          <w:rFonts w:ascii="Aptos" w:eastAsia="Aptos" w:hAnsi="Aptos" w:cs="Aptos"/>
          <w:sz w:val="20"/>
          <w:szCs w:val="20"/>
          <w:lang w:val="en-US"/>
        </w:rPr>
        <w:t>such as:</w:t>
      </w:r>
      <w:proofErr w:type="gramEnd"/>
      <w:r w:rsidRPr="4F3A820B">
        <w:rPr>
          <w:rFonts w:ascii="Aptos" w:eastAsia="Aptos" w:hAnsi="Aptos" w:cs="Aptos"/>
          <w:sz w:val="20"/>
          <w:szCs w:val="20"/>
          <w:lang w:val="en-US"/>
        </w:rPr>
        <w:t xml:space="preserve"> access, collection, recording, organizing, modifying, storing, compiling, deleting – to the extent necessary to provide IT/consulting services in accordance with the Main Agreement.</w:t>
      </w:r>
    </w:p>
    <w:p w14:paraId="3F519FCE" w14:textId="39E9A177" w:rsidR="00362076" w:rsidRPr="0046298F" w:rsidRDefault="00362076" w:rsidP="4F3A820B">
      <w:pPr>
        <w:keepNext/>
        <w:spacing w:line="276" w:lineRule="auto"/>
        <w:jc w:val="center"/>
        <w:rPr>
          <w:rFonts w:ascii="Aptos" w:eastAsia="Aptos" w:hAnsi="Aptos" w:cs="Aptos"/>
          <w:b/>
          <w:bCs/>
          <w:sz w:val="20"/>
          <w:szCs w:val="20"/>
          <w:lang w:val="en-US"/>
        </w:rPr>
      </w:pPr>
      <w:r w:rsidRPr="4F3A820B">
        <w:rPr>
          <w:rFonts w:ascii="Aptos" w:eastAsia="Aptos" w:hAnsi="Aptos" w:cs="Aptos"/>
          <w:b/>
          <w:bCs/>
          <w:sz w:val="20"/>
          <w:szCs w:val="20"/>
          <w:lang w:val="en-US"/>
        </w:rPr>
        <w:t xml:space="preserve">§ 3. </w:t>
      </w:r>
      <w:r w:rsidRPr="00BD3756">
        <w:rPr>
          <w:lang w:val="en-US"/>
        </w:rPr>
        <w:br/>
      </w:r>
      <w:r w:rsidRPr="4F3A820B">
        <w:rPr>
          <w:rFonts w:ascii="Aptos" w:eastAsia="Aptos" w:hAnsi="Aptos" w:cs="Aptos"/>
          <w:b/>
          <w:bCs/>
          <w:sz w:val="20"/>
          <w:szCs w:val="20"/>
          <w:lang w:val="en-US"/>
        </w:rPr>
        <w:t>Obligations of the</w:t>
      </w:r>
      <w:r w:rsidR="000941A5" w:rsidRPr="4F3A820B">
        <w:rPr>
          <w:rFonts w:ascii="Aptos" w:eastAsia="Aptos" w:hAnsi="Aptos" w:cs="Aptos"/>
          <w:b/>
          <w:bCs/>
          <w:sz w:val="20"/>
          <w:szCs w:val="20"/>
          <w:lang w:val="en-US"/>
        </w:rPr>
        <w:t xml:space="preserve"> </w:t>
      </w:r>
      <w:r w:rsidRPr="4F3A820B">
        <w:rPr>
          <w:rFonts w:ascii="Aptos" w:eastAsia="Aptos" w:hAnsi="Aptos" w:cs="Aptos"/>
          <w:b/>
          <w:bCs/>
          <w:sz w:val="20"/>
          <w:szCs w:val="20"/>
          <w:lang w:val="en-US"/>
        </w:rPr>
        <w:t>Processor (Partner)</w:t>
      </w:r>
    </w:p>
    <w:p w14:paraId="3F519FCF"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The Processor undertakes to process the entrusted data exclusively on the documented instructions of the Controller.</w:t>
      </w:r>
    </w:p>
    <w:p w14:paraId="3F519FD0"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lastRenderedPageBreak/>
        <w:t xml:space="preserve">The Processor undertakes to apply the technical and organizational measures required by Art. 32 of the GDPR, ensuring a level of security appropriate to the risk associated with the processing, and </w:t>
      </w:r>
      <w:proofErr w:type="gramStart"/>
      <w:r w:rsidRPr="4F3A820B">
        <w:rPr>
          <w:rFonts w:ascii="Aptos" w:eastAsia="Aptos" w:hAnsi="Aptos" w:cs="Aptos"/>
          <w:sz w:val="20"/>
          <w:szCs w:val="20"/>
          <w:lang w:val="en-US"/>
        </w:rPr>
        <w:t>in particular protecting</w:t>
      </w:r>
      <w:proofErr w:type="gramEnd"/>
      <w:r w:rsidRPr="4F3A820B">
        <w:rPr>
          <w:rFonts w:ascii="Aptos" w:eastAsia="Aptos" w:hAnsi="Aptos" w:cs="Aptos"/>
          <w:sz w:val="20"/>
          <w:szCs w:val="20"/>
          <w:lang w:val="en-US"/>
        </w:rPr>
        <w:t xml:space="preserve"> the data against unauthorized access, loss, damage, or destruction.</w:t>
      </w:r>
    </w:p>
    <w:p w14:paraId="3F519FD1"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The Processor shall ensure that persons authorized to process data (including itself) have committed themselves to confidentiality </w:t>
      </w:r>
      <w:proofErr w:type="gramStart"/>
      <w:r w:rsidRPr="4F3A820B">
        <w:rPr>
          <w:rFonts w:ascii="Aptos" w:eastAsia="Aptos" w:hAnsi="Aptos" w:cs="Aptos"/>
          <w:sz w:val="20"/>
          <w:szCs w:val="20"/>
          <w:lang w:val="en-US"/>
        </w:rPr>
        <w:t>on the basis of</w:t>
      </w:r>
      <w:proofErr w:type="gramEnd"/>
      <w:r w:rsidRPr="4F3A820B">
        <w:rPr>
          <w:rFonts w:ascii="Aptos" w:eastAsia="Aptos" w:hAnsi="Aptos" w:cs="Aptos"/>
          <w:sz w:val="20"/>
          <w:szCs w:val="20"/>
          <w:lang w:val="en-US"/>
        </w:rPr>
        <w:t xml:space="preserve"> a written statement.</w:t>
      </w:r>
    </w:p>
    <w:p w14:paraId="3F519FD2"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The Processor undertakes to support the Controller in the exercise of the rights of data subjects (e.g., the right of access, rectification) and in the fulfillment of the obligations set out in Articles 32-36 of the GDPR (e.g., reporting breaches).</w:t>
      </w:r>
    </w:p>
    <w:p w14:paraId="3F519FD3"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In the event of a personal data breach, the Processor shall notify the Controller immediately, but no later </w:t>
      </w:r>
      <w:proofErr w:type="gramStart"/>
      <w:r w:rsidRPr="4F3A820B">
        <w:rPr>
          <w:rFonts w:ascii="Aptos" w:eastAsia="Aptos" w:hAnsi="Aptos" w:cs="Aptos"/>
          <w:sz w:val="20"/>
          <w:szCs w:val="20"/>
          <w:lang w:val="en-US"/>
        </w:rPr>
        <w:t>than within</w:t>
      </w:r>
      <w:proofErr w:type="gramEnd"/>
      <w:r w:rsidRPr="4F3A820B">
        <w:rPr>
          <w:rFonts w:ascii="Aptos" w:eastAsia="Aptos" w:hAnsi="Aptos" w:cs="Aptos"/>
          <w:sz w:val="20"/>
          <w:szCs w:val="20"/>
          <w:lang w:val="en-US"/>
        </w:rPr>
        <w:t xml:space="preserve"> 24 hours of becoming aware of the breach.</w:t>
      </w:r>
    </w:p>
    <w:p w14:paraId="0DFB3553" w14:textId="5CFBD705" w:rsidR="00F222A3" w:rsidRPr="0018086E"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The Processor shall provide the Controller with all information necessary to demonstrate compliance with the obligations of the GDPR and shall enable audits and inspections (including remote or on-site) to be carried out.</w:t>
      </w:r>
    </w:p>
    <w:p w14:paraId="3F519FD5" w14:textId="23A0C0EA" w:rsidR="00362076" w:rsidRPr="0046298F" w:rsidRDefault="00362076" w:rsidP="4F3A820B">
      <w:pPr>
        <w:keepNext/>
        <w:spacing w:line="276" w:lineRule="auto"/>
        <w:jc w:val="center"/>
        <w:rPr>
          <w:rFonts w:ascii="Aptos" w:eastAsia="Aptos" w:hAnsi="Aptos" w:cs="Aptos"/>
          <w:b/>
          <w:bCs/>
          <w:sz w:val="20"/>
          <w:szCs w:val="20"/>
        </w:rPr>
      </w:pPr>
      <w:r w:rsidRPr="4F3A820B">
        <w:rPr>
          <w:rFonts w:ascii="Aptos" w:eastAsia="Aptos" w:hAnsi="Aptos" w:cs="Aptos"/>
          <w:b/>
          <w:bCs/>
          <w:sz w:val="20"/>
          <w:szCs w:val="20"/>
        </w:rPr>
        <w:t xml:space="preserve">§ 4. </w:t>
      </w:r>
      <w:r>
        <w:br/>
      </w:r>
      <w:proofErr w:type="spellStart"/>
      <w:r w:rsidRPr="4F3A820B">
        <w:rPr>
          <w:rFonts w:ascii="Aptos" w:eastAsia="Aptos" w:hAnsi="Aptos" w:cs="Aptos"/>
          <w:b/>
          <w:bCs/>
          <w:sz w:val="20"/>
          <w:szCs w:val="20"/>
        </w:rPr>
        <w:t>Further</w:t>
      </w:r>
      <w:proofErr w:type="spellEnd"/>
      <w:r w:rsidRPr="4F3A820B">
        <w:rPr>
          <w:rFonts w:ascii="Aptos" w:eastAsia="Aptos" w:hAnsi="Aptos" w:cs="Aptos"/>
          <w:b/>
          <w:bCs/>
          <w:sz w:val="20"/>
          <w:szCs w:val="20"/>
        </w:rPr>
        <w:t xml:space="preserve"> </w:t>
      </w:r>
      <w:proofErr w:type="spellStart"/>
      <w:r w:rsidRPr="4F3A820B">
        <w:rPr>
          <w:rFonts w:ascii="Aptos" w:eastAsia="Aptos" w:hAnsi="Aptos" w:cs="Aptos"/>
          <w:b/>
          <w:bCs/>
          <w:sz w:val="20"/>
          <w:szCs w:val="20"/>
        </w:rPr>
        <w:t>Entrustment</w:t>
      </w:r>
      <w:proofErr w:type="spellEnd"/>
      <w:r w:rsidRPr="4F3A820B">
        <w:rPr>
          <w:rFonts w:ascii="Aptos" w:eastAsia="Aptos" w:hAnsi="Aptos" w:cs="Aptos"/>
          <w:b/>
          <w:bCs/>
          <w:sz w:val="20"/>
          <w:szCs w:val="20"/>
        </w:rPr>
        <w:t xml:space="preserve"> (</w:t>
      </w:r>
      <w:proofErr w:type="spellStart"/>
      <w:r w:rsidRPr="4F3A820B">
        <w:rPr>
          <w:rFonts w:ascii="Aptos" w:eastAsia="Aptos" w:hAnsi="Aptos" w:cs="Aptos"/>
          <w:b/>
          <w:bCs/>
          <w:sz w:val="20"/>
          <w:szCs w:val="20"/>
        </w:rPr>
        <w:t>Sub-processors</w:t>
      </w:r>
      <w:proofErr w:type="spellEnd"/>
      <w:r w:rsidRPr="4F3A820B">
        <w:rPr>
          <w:rFonts w:ascii="Aptos" w:eastAsia="Aptos" w:hAnsi="Aptos" w:cs="Aptos"/>
          <w:b/>
          <w:bCs/>
          <w:sz w:val="20"/>
          <w:szCs w:val="20"/>
        </w:rPr>
        <w:t>)</w:t>
      </w:r>
    </w:p>
    <w:p w14:paraId="3F519FD6"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The Processor may entrust the processing of entrusted data to third parties (sub-processors, e.g., external cloud or tool providers), </w:t>
      </w:r>
      <w:proofErr w:type="gramStart"/>
      <w:r w:rsidRPr="4F3A820B">
        <w:rPr>
          <w:rFonts w:ascii="Aptos" w:eastAsia="Aptos" w:hAnsi="Aptos" w:cs="Aptos"/>
          <w:sz w:val="20"/>
          <w:szCs w:val="20"/>
          <w:lang w:val="en-US"/>
        </w:rPr>
        <w:t>provided that</w:t>
      </w:r>
      <w:proofErr w:type="gramEnd"/>
      <w:r w:rsidRPr="4F3A820B">
        <w:rPr>
          <w:rFonts w:ascii="Aptos" w:eastAsia="Aptos" w:hAnsi="Aptos" w:cs="Aptos"/>
          <w:sz w:val="20"/>
          <w:szCs w:val="20"/>
          <w:lang w:val="en-US"/>
        </w:rPr>
        <w:t xml:space="preserve"> it obtains the prior written general or specific consent of the Controller.</w:t>
      </w:r>
    </w:p>
    <w:p w14:paraId="3F519FD7" w14:textId="4E58FE1B"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If consent is obtained, further entrustment may only take place </w:t>
      </w:r>
      <w:proofErr w:type="gramStart"/>
      <w:r w:rsidRPr="4F3A820B">
        <w:rPr>
          <w:rFonts w:ascii="Aptos" w:eastAsia="Aptos" w:hAnsi="Aptos" w:cs="Aptos"/>
          <w:sz w:val="20"/>
          <w:szCs w:val="20"/>
          <w:lang w:val="en-US"/>
        </w:rPr>
        <w:t>on the basis of</w:t>
      </w:r>
      <w:proofErr w:type="gramEnd"/>
      <w:r w:rsidRPr="4F3A820B">
        <w:rPr>
          <w:rFonts w:ascii="Aptos" w:eastAsia="Aptos" w:hAnsi="Aptos" w:cs="Aptos"/>
          <w:sz w:val="20"/>
          <w:szCs w:val="20"/>
          <w:lang w:val="en-US"/>
        </w:rPr>
        <w:t xml:space="preserve"> an agreement that imposes on the sub-processor the same data protection obligations as those imposed on the Processor in this Agreement.</w:t>
      </w:r>
    </w:p>
    <w:p w14:paraId="3F519FD8" w14:textId="01F78C44"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The Processor shall be fully liable to the </w:t>
      </w:r>
      <w:r w:rsidR="000200D7" w:rsidRPr="4F3A820B">
        <w:rPr>
          <w:rFonts w:ascii="Aptos" w:eastAsia="Aptos" w:hAnsi="Aptos" w:cs="Aptos"/>
          <w:sz w:val="20"/>
          <w:szCs w:val="20"/>
          <w:lang w:val="en-US"/>
        </w:rPr>
        <w:t>Controller</w:t>
      </w:r>
      <w:r w:rsidRPr="4F3A820B">
        <w:rPr>
          <w:rFonts w:ascii="Aptos" w:eastAsia="Aptos" w:hAnsi="Aptos" w:cs="Aptos"/>
          <w:sz w:val="20"/>
          <w:szCs w:val="20"/>
          <w:lang w:val="en-US"/>
        </w:rPr>
        <w:t xml:space="preserve"> for any failure or improper performance of obligations by the sub-processor.</w:t>
      </w:r>
    </w:p>
    <w:p w14:paraId="3F519FDA" w14:textId="77777777" w:rsidR="00362076" w:rsidRPr="0046298F" w:rsidRDefault="00362076" w:rsidP="4F3A820B">
      <w:pPr>
        <w:spacing w:after="0" w:line="276" w:lineRule="auto"/>
        <w:rPr>
          <w:rFonts w:ascii="Aptos" w:eastAsia="Aptos" w:hAnsi="Aptos" w:cs="Aptos"/>
          <w:sz w:val="20"/>
          <w:szCs w:val="20"/>
          <w:lang w:val="en-US"/>
        </w:rPr>
      </w:pPr>
    </w:p>
    <w:p w14:paraId="3F519FDB" w14:textId="4474C909" w:rsidR="00362076" w:rsidRPr="0046298F" w:rsidRDefault="00362076" w:rsidP="4F3A820B">
      <w:pPr>
        <w:keepNext/>
        <w:spacing w:line="276" w:lineRule="auto"/>
        <w:jc w:val="center"/>
        <w:rPr>
          <w:rFonts w:ascii="Aptos" w:eastAsia="Aptos" w:hAnsi="Aptos" w:cs="Aptos"/>
          <w:b/>
          <w:bCs/>
          <w:sz w:val="20"/>
          <w:szCs w:val="20"/>
        </w:rPr>
      </w:pPr>
      <w:r w:rsidRPr="4F3A820B">
        <w:rPr>
          <w:rFonts w:ascii="Aptos" w:eastAsia="Aptos" w:hAnsi="Aptos" w:cs="Aptos"/>
          <w:b/>
          <w:bCs/>
          <w:sz w:val="20"/>
          <w:szCs w:val="20"/>
        </w:rPr>
        <w:t xml:space="preserve">§ 5. </w:t>
      </w:r>
      <w:r>
        <w:br/>
      </w:r>
      <w:proofErr w:type="spellStart"/>
      <w:r w:rsidRPr="4F3A820B">
        <w:rPr>
          <w:rFonts w:ascii="Aptos" w:eastAsia="Aptos" w:hAnsi="Aptos" w:cs="Aptos"/>
          <w:b/>
          <w:bCs/>
          <w:sz w:val="20"/>
          <w:szCs w:val="20"/>
        </w:rPr>
        <w:t>Final</w:t>
      </w:r>
      <w:proofErr w:type="spellEnd"/>
      <w:r w:rsidRPr="4F3A820B">
        <w:rPr>
          <w:rFonts w:ascii="Aptos" w:eastAsia="Aptos" w:hAnsi="Aptos" w:cs="Aptos"/>
          <w:b/>
          <w:bCs/>
          <w:sz w:val="20"/>
          <w:szCs w:val="20"/>
        </w:rPr>
        <w:t xml:space="preserve"> </w:t>
      </w:r>
      <w:proofErr w:type="spellStart"/>
      <w:r w:rsidRPr="4F3A820B">
        <w:rPr>
          <w:rFonts w:ascii="Aptos" w:eastAsia="Aptos" w:hAnsi="Aptos" w:cs="Aptos"/>
          <w:b/>
          <w:bCs/>
          <w:sz w:val="20"/>
          <w:szCs w:val="20"/>
        </w:rPr>
        <w:t>Provisions</w:t>
      </w:r>
      <w:proofErr w:type="spellEnd"/>
    </w:p>
    <w:p w14:paraId="3F519FDC" w14:textId="2FCA8582"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Upon termination of the Main Agreement or at the request of the </w:t>
      </w:r>
      <w:r w:rsidR="000200D7" w:rsidRPr="4F3A820B">
        <w:rPr>
          <w:rFonts w:ascii="Aptos" w:eastAsia="Aptos" w:hAnsi="Aptos" w:cs="Aptos"/>
          <w:sz w:val="20"/>
          <w:szCs w:val="20"/>
          <w:lang w:val="en-US"/>
        </w:rPr>
        <w:t>Controller</w:t>
      </w:r>
      <w:r w:rsidRPr="4F3A820B">
        <w:rPr>
          <w:rFonts w:ascii="Aptos" w:eastAsia="Aptos" w:hAnsi="Aptos" w:cs="Aptos"/>
          <w:sz w:val="20"/>
          <w:szCs w:val="20"/>
          <w:lang w:val="en-US"/>
        </w:rPr>
        <w:t xml:space="preserve">, the Processor shall, at the discretion of the </w:t>
      </w:r>
      <w:r w:rsidR="000200D7" w:rsidRPr="4F3A820B">
        <w:rPr>
          <w:rFonts w:ascii="Aptos" w:eastAsia="Aptos" w:hAnsi="Aptos" w:cs="Aptos"/>
          <w:sz w:val="20"/>
          <w:szCs w:val="20"/>
          <w:lang w:val="en-US"/>
        </w:rPr>
        <w:t>Controller</w:t>
      </w:r>
      <w:r w:rsidRPr="4F3A820B">
        <w:rPr>
          <w:rFonts w:ascii="Aptos" w:eastAsia="Aptos" w:hAnsi="Aptos" w:cs="Aptos"/>
          <w:sz w:val="20"/>
          <w:szCs w:val="20"/>
          <w:lang w:val="en-US"/>
        </w:rPr>
        <w:t>, permanently delete or return to it all entrusted personal data (including copies thereof), unless further storage is required by law.</w:t>
      </w:r>
    </w:p>
    <w:p w14:paraId="3F519FDD" w14:textId="21C16114"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 xml:space="preserve">The Processor shall be fully liable for any damages, including administrative fines imposed on the </w:t>
      </w:r>
      <w:r w:rsidR="00441ACB" w:rsidRPr="4F3A820B">
        <w:rPr>
          <w:rFonts w:ascii="Aptos" w:eastAsia="Aptos" w:hAnsi="Aptos" w:cs="Aptos"/>
          <w:sz w:val="20"/>
          <w:szCs w:val="20"/>
          <w:lang w:val="en-US"/>
        </w:rPr>
        <w:t>Controller</w:t>
      </w:r>
      <w:r w:rsidRPr="4F3A820B">
        <w:rPr>
          <w:rFonts w:ascii="Aptos" w:eastAsia="Aptos" w:hAnsi="Aptos" w:cs="Aptos"/>
          <w:sz w:val="20"/>
          <w:szCs w:val="20"/>
          <w:lang w:val="en-US"/>
        </w:rPr>
        <w:t xml:space="preserve">, resulting from the </w:t>
      </w:r>
      <w:r w:rsidR="00D64DD3" w:rsidRPr="4F3A820B">
        <w:rPr>
          <w:rFonts w:ascii="Aptos" w:eastAsia="Aptos" w:hAnsi="Aptos" w:cs="Aptos"/>
          <w:sz w:val="20"/>
          <w:szCs w:val="20"/>
          <w:lang w:val="en-US"/>
        </w:rPr>
        <w:t xml:space="preserve">Processor’s breach of this Data Processing Agreement </w:t>
      </w:r>
      <w:r w:rsidRPr="4F3A820B">
        <w:rPr>
          <w:rFonts w:ascii="Aptos" w:eastAsia="Aptos" w:hAnsi="Aptos" w:cs="Aptos"/>
          <w:sz w:val="20"/>
          <w:szCs w:val="20"/>
          <w:lang w:val="en-US"/>
        </w:rPr>
        <w:t>or the provisions of the GDPR.</w:t>
      </w:r>
    </w:p>
    <w:p w14:paraId="3F519FDE" w14:textId="77777777" w:rsidR="00362076" w:rsidRPr="0046298F" w:rsidRDefault="00362076" w:rsidP="4F3A820B">
      <w:pPr>
        <w:pStyle w:val="Akapitzlist"/>
        <w:spacing w:before="0" w:after="0"/>
        <w:rPr>
          <w:rFonts w:ascii="Aptos" w:eastAsia="Aptos" w:hAnsi="Aptos" w:cs="Aptos"/>
          <w:sz w:val="20"/>
          <w:szCs w:val="20"/>
          <w:lang w:val="en-US"/>
        </w:rPr>
      </w:pPr>
      <w:r w:rsidRPr="4F3A820B">
        <w:rPr>
          <w:rFonts w:ascii="Aptos" w:eastAsia="Aptos" w:hAnsi="Aptos" w:cs="Aptos"/>
          <w:sz w:val="20"/>
          <w:szCs w:val="20"/>
          <w:lang w:val="en-US"/>
        </w:rPr>
        <w:t>In matters not covered by this Agreement, the provisions of the GDPR and the Civil Code shall apply.</w:t>
      </w:r>
    </w:p>
    <w:p w14:paraId="3F519FDF" w14:textId="77777777" w:rsidR="00362076" w:rsidRDefault="00362076" w:rsidP="4F3A820B">
      <w:pPr>
        <w:spacing w:after="0" w:line="276" w:lineRule="auto"/>
        <w:rPr>
          <w:rFonts w:ascii="Aptos" w:eastAsia="Aptos" w:hAnsi="Aptos" w:cs="Aptos"/>
          <w:sz w:val="20"/>
          <w:szCs w:val="20"/>
          <w:lang w:val="en-US"/>
        </w:rPr>
      </w:pPr>
    </w:p>
    <w:p w14:paraId="19D7A478" w14:textId="77777777" w:rsidR="0060204C" w:rsidRDefault="0060204C" w:rsidP="4F3A820B">
      <w:pPr>
        <w:spacing w:after="0" w:line="276" w:lineRule="auto"/>
        <w:rPr>
          <w:rFonts w:ascii="Aptos" w:eastAsia="Aptos" w:hAnsi="Aptos" w:cs="Aptos"/>
          <w:sz w:val="20"/>
          <w:szCs w:val="20"/>
          <w:lang w:val="en-US"/>
        </w:rPr>
      </w:pPr>
    </w:p>
    <w:p w14:paraId="5F1F895D" w14:textId="77777777" w:rsidR="0060204C" w:rsidRPr="0046298F" w:rsidRDefault="0060204C" w:rsidP="4F3A820B">
      <w:pPr>
        <w:spacing w:after="0" w:line="276" w:lineRule="auto"/>
        <w:rPr>
          <w:rFonts w:ascii="Aptos" w:eastAsia="Aptos" w:hAnsi="Aptos" w:cs="Aptos"/>
          <w:sz w:val="20"/>
          <w:szCs w:val="20"/>
          <w:lang w:val="en-US"/>
        </w:rPr>
      </w:pPr>
    </w:p>
    <w:p w14:paraId="3F519FE0" w14:textId="77777777" w:rsidR="00362076" w:rsidRPr="0046298F" w:rsidRDefault="00362076" w:rsidP="4F3A820B">
      <w:pPr>
        <w:spacing w:after="0" w:line="276" w:lineRule="auto"/>
        <w:rPr>
          <w:rFonts w:ascii="Aptos" w:eastAsia="Aptos" w:hAnsi="Aptos" w:cs="Aptos"/>
          <w:sz w:val="20"/>
          <w:szCs w:val="20"/>
          <w:lang w:val="en-US"/>
        </w:rPr>
      </w:pPr>
    </w:p>
    <w:p w14:paraId="3F519FE1" w14:textId="77777777" w:rsidR="00362076" w:rsidRPr="0046298F" w:rsidRDefault="00362076" w:rsidP="4F3A820B">
      <w:pPr>
        <w:spacing w:after="0" w:line="276" w:lineRule="auto"/>
        <w:ind w:firstLine="360"/>
        <w:rPr>
          <w:rFonts w:ascii="Aptos" w:eastAsia="Aptos" w:hAnsi="Aptos" w:cs="Aptos"/>
          <w:sz w:val="20"/>
          <w:szCs w:val="20"/>
          <w:lang w:val="en-US"/>
        </w:rPr>
      </w:pPr>
      <w:r w:rsidRPr="4F3A820B">
        <w:rPr>
          <w:rFonts w:ascii="Aptos" w:eastAsia="Aptos" w:hAnsi="Aptos" w:cs="Aptos"/>
          <w:sz w:val="20"/>
          <w:szCs w:val="20"/>
          <w:lang w:val="en-US"/>
        </w:rPr>
        <w:t>_______________</w:t>
      </w:r>
      <w:r w:rsidRPr="00BD3756">
        <w:rPr>
          <w:lang w:val="en-US"/>
        </w:rPr>
        <w:tab/>
      </w:r>
      <w:r w:rsidRPr="00BD3756">
        <w:rPr>
          <w:lang w:val="en-US"/>
        </w:rPr>
        <w:tab/>
      </w:r>
      <w:r w:rsidRPr="00BD3756">
        <w:rPr>
          <w:lang w:val="en-US"/>
        </w:rPr>
        <w:tab/>
      </w:r>
      <w:r w:rsidRPr="00BD3756">
        <w:rPr>
          <w:lang w:val="en-US"/>
        </w:rPr>
        <w:tab/>
      </w:r>
      <w:r w:rsidRPr="00BD3756">
        <w:rPr>
          <w:lang w:val="en-US"/>
        </w:rPr>
        <w:tab/>
      </w:r>
      <w:r w:rsidRPr="00BD3756">
        <w:rPr>
          <w:lang w:val="en-US"/>
        </w:rPr>
        <w:tab/>
      </w:r>
      <w:r w:rsidRPr="00BD3756">
        <w:rPr>
          <w:lang w:val="en-US"/>
        </w:rPr>
        <w:tab/>
      </w:r>
      <w:r w:rsidRPr="4F3A820B">
        <w:rPr>
          <w:rFonts w:ascii="Aptos" w:eastAsia="Aptos" w:hAnsi="Aptos" w:cs="Aptos"/>
          <w:sz w:val="20"/>
          <w:szCs w:val="20"/>
          <w:lang w:val="en-US"/>
        </w:rPr>
        <w:t>_______________</w:t>
      </w:r>
    </w:p>
    <w:p w14:paraId="3F519FE2" w14:textId="2F73DD17" w:rsidR="00362076" w:rsidRPr="00441ACB" w:rsidRDefault="00362076" w:rsidP="4F3A820B">
      <w:pPr>
        <w:spacing w:after="0" w:line="276" w:lineRule="auto"/>
        <w:rPr>
          <w:rFonts w:ascii="Aptos" w:eastAsia="Aptos" w:hAnsi="Aptos" w:cs="Aptos"/>
          <w:sz w:val="20"/>
          <w:szCs w:val="20"/>
          <w:lang w:val="en-US"/>
        </w:rPr>
      </w:pPr>
      <w:r w:rsidRPr="4F3A820B">
        <w:rPr>
          <w:rFonts w:ascii="Aptos" w:eastAsia="Aptos" w:hAnsi="Aptos" w:cs="Aptos"/>
          <w:sz w:val="20"/>
          <w:szCs w:val="20"/>
          <w:lang w:val="en-US"/>
        </w:rPr>
        <w:t xml:space="preserve">         B2B.net S.A</w:t>
      </w:r>
      <w:r w:rsidR="50CDCCC4" w:rsidRPr="4F3A820B">
        <w:rPr>
          <w:rFonts w:ascii="Aptos" w:eastAsia="Aptos" w:hAnsi="Aptos" w:cs="Aptos"/>
          <w:sz w:val="20"/>
          <w:szCs w:val="20"/>
          <w:lang w:val="en-US"/>
        </w:rPr>
        <w:t>.</w:t>
      </w:r>
      <w:r w:rsidRPr="00BD3756">
        <w:rPr>
          <w:lang w:val="en-US"/>
        </w:rPr>
        <w:tab/>
      </w:r>
      <w:r w:rsidRPr="00BD3756">
        <w:rPr>
          <w:lang w:val="en-US"/>
        </w:rPr>
        <w:tab/>
      </w:r>
      <w:r w:rsidRPr="00BD3756">
        <w:rPr>
          <w:lang w:val="en-US"/>
        </w:rPr>
        <w:tab/>
      </w:r>
      <w:r w:rsidRPr="00BD3756">
        <w:rPr>
          <w:lang w:val="en-US"/>
        </w:rPr>
        <w:tab/>
      </w:r>
      <w:r w:rsidRPr="00BD3756">
        <w:rPr>
          <w:lang w:val="en-US"/>
        </w:rPr>
        <w:tab/>
      </w:r>
      <w:r w:rsidRPr="00BD3756">
        <w:rPr>
          <w:lang w:val="en-US"/>
        </w:rPr>
        <w:tab/>
      </w:r>
      <w:r w:rsidRPr="4F3A820B">
        <w:rPr>
          <w:rFonts w:ascii="Aptos" w:eastAsia="Aptos" w:hAnsi="Aptos" w:cs="Aptos"/>
          <w:sz w:val="20"/>
          <w:szCs w:val="20"/>
          <w:lang w:val="en-US"/>
        </w:rPr>
        <w:t xml:space="preserve">                      P</w:t>
      </w:r>
      <w:r w:rsidR="00441ACB" w:rsidRPr="4F3A820B">
        <w:rPr>
          <w:rFonts w:ascii="Aptos" w:eastAsia="Aptos" w:hAnsi="Aptos" w:cs="Aptos"/>
          <w:sz w:val="20"/>
          <w:szCs w:val="20"/>
          <w:lang w:val="en-US"/>
        </w:rPr>
        <w:t>rocessor</w:t>
      </w:r>
    </w:p>
    <w:p w14:paraId="3F519FFA" w14:textId="77777777" w:rsidR="00362076" w:rsidRPr="00441ACB" w:rsidRDefault="00362076" w:rsidP="4F3A820B">
      <w:pPr>
        <w:spacing w:after="0" w:line="276" w:lineRule="auto"/>
        <w:rPr>
          <w:rFonts w:ascii="Aptos" w:hAnsi="Aptos" w:cs="Arial"/>
          <w:i/>
          <w:iCs/>
          <w:sz w:val="20"/>
          <w:szCs w:val="20"/>
          <w:lang w:val="en-US"/>
        </w:rPr>
      </w:pPr>
    </w:p>
    <w:p w14:paraId="24AE79C1" w14:textId="06A89FE6" w:rsidR="1F7C0D8E" w:rsidRPr="00441ACB" w:rsidRDefault="1F7C0D8E" w:rsidP="4F3A820B">
      <w:pPr>
        <w:spacing w:after="0" w:line="276" w:lineRule="auto"/>
        <w:rPr>
          <w:rFonts w:ascii="Aptos" w:hAnsi="Aptos" w:cs="Arial"/>
          <w:i/>
          <w:iCs/>
          <w:lang w:val="en-US"/>
        </w:rPr>
      </w:pPr>
    </w:p>
    <w:p w14:paraId="299CC8C0" w14:textId="77777777" w:rsidR="00F222A3" w:rsidRPr="00441ACB" w:rsidRDefault="00F222A3" w:rsidP="4F3A820B">
      <w:pPr>
        <w:spacing w:after="0" w:line="276" w:lineRule="auto"/>
        <w:rPr>
          <w:rFonts w:ascii="Aptos" w:hAnsi="Aptos" w:cs="Arial"/>
          <w:i/>
          <w:iCs/>
          <w:lang w:val="en-US"/>
        </w:rPr>
      </w:pPr>
    </w:p>
    <w:p w14:paraId="45AC766E" w14:textId="77777777" w:rsidR="00F222A3" w:rsidRPr="00441ACB" w:rsidRDefault="00F222A3" w:rsidP="4F3A820B">
      <w:pPr>
        <w:spacing w:after="0" w:line="276" w:lineRule="auto"/>
        <w:rPr>
          <w:rFonts w:ascii="Aptos" w:hAnsi="Aptos" w:cs="Arial"/>
          <w:i/>
          <w:iCs/>
          <w:lang w:val="en-US"/>
        </w:rPr>
      </w:pPr>
    </w:p>
    <w:p w14:paraId="6B6DDA25" w14:textId="77777777" w:rsidR="00F222A3" w:rsidRPr="00441ACB" w:rsidRDefault="00F222A3" w:rsidP="4F3A820B">
      <w:pPr>
        <w:spacing w:after="0" w:line="276" w:lineRule="auto"/>
        <w:rPr>
          <w:rFonts w:ascii="Aptos" w:hAnsi="Aptos" w:cs="Arial"/>
          <w:i/>
          <w:iCs/>
          <w:lang w:val="en-US"/>
        </w:rPr>
      </w:pPr>
    </w:p>
    <w:p w14:paraId="484F105D" w14:textId="77777777" w:rsidR="00F222A3" w:rsidRPr="00441ACB" w:rsidRDefault="00F222A3" w:rsidP="4F3A820B">
      <w:pPr>
        <w:spacing w:after="0" w:line="276" w:lineRule="auto"/>
        <w:rPr>
          <w:rFonts w:ascii="Aptos" w:hAnsi="Aptos" w:cs="Arial"/>
          <w:i/>
          <w:iCs/>
          <w:lang w:val="en-US"/>
        </w:rPr>
      </w:pPr>
    </w:p>
    <w:p w14:paraId="1D8EE266" w14:textId="77777777" w:rsidR="0060204C" w:rsidRDefault="0060204C" w:rsidP="4F3A820B">
      <w:pPr>
        <w:spacing w:after="0" w:line="276" w:lineRule="auto"/>
        <w:rPr>
          <w:rFonts w:ascii="Aptos" w:hAnsi="Aptos" w:cs="Arial"/>
          <w:i/>
          <w:iCs/>
          <w:sz w:val="20"/>
          <w:szCs w:val="20"/>
          <w:lang w:val="en-US"/>
        </w:rPr>
      </w:pPr>
    </w:p>
    <w:p w14:paraId="70159F07" w14:textId="77777777" w:rsidR="0060204C" w:rsidRDefault="0060204C" w:rsidP="4F3A820B">
      <w:pPr>
        <w:spacing w:after="0" w:line="276" w:lineRule="auto"/>
        <w:rPr>
          <w:rFonts w:ascii="Aptos" w:hAnsi="Aptos" w:cs="Arial"/>
          <w:i/>
          <w:iCs/>
          <w:sz w:val="20"/>
          <w:szCs w:val="20"/>
          <w:lang w:val="en-US"/>
        </w:rPr>
      </w:pPr>
    </w:p>
    <w:p w14:paraId="1A0D2ABB" w14:textId="77777777" w:rsidR="0060204C" w:rsidRDefault="0060204C" w:rsidP="4F3A820B">
      <w:pPr>
        <w:spacing w:after="0" w:line="276" w:lineRule="auto"/>
        <w:rPr>
          <w:rFonts w:ascii="Aptos" w:hAnsi="Aptos" w:cs="Arial"/>
          <w:i/>
          <w:iCs/>
          <w:sz w:val="20"/>
          <w:szCs w:val="20"/>
          <w:lang w:val="en-US"/>
        </w:rPr>
      </w:pPr>
    </w:p>
    <w:p w14:paraId="3F519FFB" w14:textId="0882B958" w:rsidR="00362076" w:rsidRPr="0046298F" w:rsidRDefault="00362076" w:rsidP="4F3A820B">
      <w:pPr>
        <w:keepNext/>
        <w:spacing w:after="0" w:line="276" w:lineRule="auto"/>
        <w:rPr>
          <w:rFonts w:ascii="Aptos" w:hAnsi="Aptos" w:cs="Arial"/>
          <w:i/>
          <w:iCs/>
          <w:sz w:val="20"/>
          <w:szCs w:val="20"/>
          <w:lang w:val="en-US"/>
        </w:rPr>
      </w:pPr>
      <w:r w:rsidRPr="4F3A820B">
        <w:rPr>
          <w:rFonts w:ascii="Aptos" w:hAnsi="Aptos" w:cs="Arial"/>
          <w:i/>
          <w:iCs/>
          <w:sz w:val="20"/>
          <w:szCs w:val="20"/>
          <w:lang w:val="en-US"/>
        </w:rPr>
        <w:lastRenderedPageBreak/>
        <w:t>Appendix No. 3 – template specifying the B2BNET Customer</w:t>
      </w:r>
    </w:p>
    <w:p w14:paraId="3F519FFC" w14:textId="77777777" w:rsidR="00362076" w:rsidRPr="0046298F" w:rsidRDefault="00362076" w:rsidP="4F3A820B">
      <w:pPr>
        <w:keepNext/>
        <w:spacing w:before="200" w:after="100" w:line="276" w:lineRule="auto"/>
        <w:jc w:val="center"/>
        <w:rPr>
          <w:rFonts w:ascii="Aptos" w:hAnsi="Aptos"/>
          <w:i/>
          <w:iCs/>
          <w:sz w:val="20"/>
          <w:szCs w:val="20"/>
        </w:rPr>
      </w:pPr>
      <w:r w:rsidRPr="4F3A820B">
        <w:rPr>
          <w:rFonts w:ascii="Aptos" w:eastAsia="Calibri" w:hAnsi="Aptos" w:cs="Calibri"/>
          <w:b/>
          <w:bCs/>
          <w:i/>
          <w:iCs/>
          <w:color w:val="3A3A3A"/>
          <w:sz w:val="20"/>
          <w:szCs w:val="20"/>
          <w:lang w:val="en-US"/>
        </w:rPr>
        <w:t>APPENDIX NO. 3 TO B2B AGREEMENT NO. {{ b2b.contract_number or '…' }}</w:t>
      </w:r>
    </w:p>
    <w:p w14:paraId="3F519FFD" w14:textId="77777777" w:rsidR="00362076" w:rsidRPr="0046298F" w:rsidRDefault="00362076" w:rsidP="4F3A820B">
      <w:pPr>
        <w:keepNext/>
        <w:spacing w:after="200" w:line="276" w:lineRule="auto"/>
        <w:jc w:val="center"/>
        <w:rPr>
          <w:rFonts w:ascii="Aptos" w:hAnsi="Aptos"/>
          <w:sz w:val="20"/>
          <w:szCs w:val="20"/>
        </w:rPr>
      </w:pPr>
      <w:r w:rsidRPr="4F3A820B">
        <w:rPr>
          <w:rFonts w:ascii="Aptos" w:eastAsia="Calibri" w:hAnsi="Aptos" w:cs="Calibri"/>
          <w:b/>
          <w:bCs/>
          <w:color w:val="E73748"/>
          <w:sz w:val="20"/>
          <w:szCs w:val="20"/>
        </w:rPr>
        <w:t>PROJECT CUSTOMER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3"/>
        <w:gridCol w:w="5363"/>
      </w:tblGrid>
      <w:tr w:rsidR="00337033" w:rsidRPr="0046298F" w14:paraId="3F51A000" w14:textId="77777777" w:rsidTr="4F3A820B">
        <w:trPr>
          <w:trHeight w:val="450"/>
          <w:tblHeader/>
        </w:trPr>
        <w:tc>
          <w:tcPr>
            <w:tcW w:w="3703" w:type="dxa"/>
            <w:tcBorders>
              <w:top w:val="single" w:sz="2" w:space="0" w:color="AAB4BF"/>
              <w:left w:val="single" w:sz="2" w:space="0" w:color="AAB4BF"/>
              <w:bottom w:val="single" w:sz="2" w:space="0" w:color="AAB4BF"/>
              <w:right w:val="single" w:sz="2" w:space="0" w:color="AAB4BF"/>
            </w:tcBorders>
            <w:shd w:val="clear" w:color="auto" w:fill="E73748"/>
            <w:vAlign w:val="center"/>
            <w:hideMark/>
          </w:tcPr>
          <w:p w14:paraId="3F519FFE" w14:textId="77777777" w:rsidR="00362076" w:rsidRPr="0046298F" w:rsidRDefault="00362076" w:rsidP="4F3A820B">
            <w:pPr>
              <w:spacing w:line="276" w:lineRule="auto"/>
              <w:jc w:val="center"/>
              <w:rPr>
                <w:rFonts w:ascii="Aptos" w:hAnsi="Aptos"/>
                <w:sz w:val="20"/>
                <w:szCs w:val="20"/>
              </w:rPr>
            </w:pPr>
            <w:r w:rsidRPr="4F3A820B">
              <w:rPr>
                <w:rFonts w:ascii="Aptos" w:eastAsia="Calibri" w:hAnsi="Aptos" w:cs="Calibri"/>
                <w:b/>
                <w:bCs/>
                <w:color w:val="FFFFFF" w:themeColor="background1"/>
                <w:sz w:val="20"/>
                <w:szCs w:val="20"/>
              </w:rPr>
              <w:t>Element</w:t>
            </w:r>
          </w:p>
        </w:tc>
        <w:tc>
          <w:tcPr>
            <w:tcW w:w="5363" w:type="dxa"/>
            <w:tcBorders>
              <w:top w:val="single" w:sz="2" w:space="0" w:color="AAB4BF"/>
              <w:left w:val="single" w:sz="2" w:space="0" w:color="AAB4BF"/>
              <w:bottom w:val="single" w:sz="2" w:space="0" w:color="AAB4BF"/>
              <w:right w:val="single" w:sz="2" w:space="0" w:color="AAB4BF"/>
            </w:tcBorders>
            <w:shd w:val="clear" w:color="auto" w:fill="E73748"/>
            <w:vAlign w:val="center"/>
            <w:hideMark/>
          </w:tcPr>
          <w:p w14:paraId="3F519FFF" w14:textId="77777777" w:rsidR="00362076" w:rsidRPr="0046298F" w:rsidRDefault="00362076" w:rsidP="4F3A820B">
            <w:pPr>
              <w:spacing w:line="276" w:lineRule="auto"/>
              <w:jc w:val="center"/>
              <w:rPr>
                <w:rFonts w:ascii="Aptos" w:hAnsi="Aptos"/>
                <w:sz w:val="20"/>
                <w:szCs w:val="20"/>
              </w:rPr>
            </w:pPr>
            <w:r w:rsidRPr="4F3A820B">
              <w:rPr>
                <w:rFonts w:ascii="Aptos" w:eastAsia="Calibri" w:hAnsi="Aptos" w:cs="Calibri"/>
                <w:b/>
                <w:bCs/>
                <w:color w:val="FFFFFF" w:themeColor="background1"/>
                <w:sz w:val="20"/>
                <w:szCs w:val="20"/>
              </w:rPr>
              <w:t>Value</w:t>
            </w:r>
          </w:p>
        </w:tc>
      </w:tr>
      <w:tr w:rsidR="00337033" w:rsidRPr="000945CF" w14:paraId="3F51A003" w14:textId="77777777" w:rsidTr="4F3A820B">
        <w:trPr>
          <w:trHeight w:val="400"/>
        </w:trPr>
        <w:tc>
          <w:tcPr>
            <w:tcW w:w="3703" w:type="dxa"/>
            <w:tcBorders>
              <w:top w:val="single" w:sz="2" w:space="0" w:color="AAB4BF"/>
              <w:left w:val="single" w:sz="2" w:space="0" w:color="AAB4BF"/>
              <w:bottom w:val="single" w:sz="2" w:space="0" w:color="AAB4BF"/>
              <w:right w:val="single" w:sz="2" w:space="0" w:color="AAB4BF"/>
            </w:tcBorders>
            <w:vAlign w:val="center"/>
            <w:hideMark/>
          </w:tcPr>
          <w:p w14:paraId="3F51A001" w14:textId="77777777" w:rsidR="00362076" w:rsidRPr="0046298F" w:rsidRDefault="00362076" w:rsidP="4F3A820B">
            <w:pPr>
              <w:spacing w:line="276" w:lineRule="auto"/>
              <w:rPr>
                <w:rFonts w:ascii="Aptos" w:hAnsi="Aptos"/>
                <w:sz w:val="20"/>
                <w:szCs w:val="20"/>
              </w:rPr>
            </w:pPr>
            <w:r w:rsidRPr="4F3A820B">
              <w:rPr>
                <w:rFonts w:ascii="Aptos" w:eastAsia="Calibri" w:hAnsi="Aptos" w:cs="Calibri"/>
                <w:color w:val="3A3A3A"/>
                <w:sz w:val="20"/>
                <w:szCs w:val="20"/>
              </w:rPr>
              <w:t xml:space="preserve">Project </w:t>
            </w:r>
            <w:proofErr w:type="spellStart"/>
            <w:r w:rsidRPr="4F3A820B">
              <w:rPr>
                <w:rFonts w:ascii="Aptos" w:eastAsia="Calibri" w:hAnsi="Aptos" w:cs="Calibri"/>
                <w:color w:val="3A3A3A"/>
                <w:sz w:val="20"/>
                <w:szCs w:val="20"/>
              </w:rPr>
              <w:t>Customer</w:t>
            </w:r>
            <w:proofErr w:type="spellEnd"/>
            <w:r w:rsidRPr="4F3A820B">
              <w:rPr>
                <w:rFonts w:ascii="Aptos" w:eastAsia="Calibri" w:hAnsi="Aptos" w:cs="Calibri"/>
                <w:color w:val="3A3A3A"/>
                <w:sz w:val="20"/>
                <w:szCs w:val="20"/>
              </w:rPr>
              <w:t xml:space="preserve"> </w:t>
            </w:r>
            <w:proofErr w:type="spellStart"/>
            <w:r w:rsidRPr="4F3A820B">
              <w:rPr>
                <w:rFonts w:ascii="Aptos" w:eastAsia="Calibri" w:hAnsi="Aptos" w:cs="Calibri"/>
                <w:color w:val="3A3A3A"/>
                <w:sz w:val="20"/>
                <w:szCs w:val="20"/>
              </w:rPr>
              <w:t>Name</w:t>
            </w:r>
            <w:proofErr w:type="spellEnd"/>
            <w:r w:rsidRPr="4F3A820B">
              <w:rPr>
                <w:rFonts w:ascii="Aptos" w:eastAsia="Calibri" w:hAnsi="Aptos" w:cs="Calibri"/>
                <w:color w:val="3A3A3A"/>
                <w:sz w:val="20"/>
                <w:szCs w:val="20"/>
              </w:rPr>
              <w:t>:</w:t>
            </w:r>
          </w:p>
        </w:tc>
        <w:tc>
          <w:tcPr>
            <w:tcW w:w="5363" w:type="dxa"/>
            <w:tcBorders>
              <w:top w:val="single" w:sz="2" w:space="0" w:color="AAB4BF"/>
              <w:left w:val="single" w:sz="2" w:space="0" w:color="AAB4BF"/>
              <w:bottom w:val="single" w:sz="2" w:space="0" w:color="AAB4BF"/>
              <w:right w:val="single" w:sz="2" w:space="0" w:color="AAB4BF"/>
            </w:tcBorders>
            <w:vAlign w:val="center"/>
            <w:hideMark/>
          </w:tcPr>
          <w:p w14:paraId="3F51A002" w14:textId="77777777" w:rsidR="00362076" w:rsidRPr="0046298F" w:rsidRDefault="00362076" w:rsidP="4F3A820B">
            <w:pPr>
              <w:spacing w:line="276" w:lineRule="auto"/>
              <w:rPr>
                <w:rFonts w:ascii="Aptos" w:hAnsi="Aptos"/>
                <w:sz w:val="20"/>
                <w:szCs w:val="20"/>
                <w:lang w:val="en-US"/>
              </w:rPr>
            </w:pPr>
            <w:r w:rsidRPr="4F3A820B">
              <w:rPr>
                <w:rFonts w:ascii="Aptos" w:eastAsia="Calibri" w:hAnsi="Aptos" w:cs="Calibri"/>
                <w:color w:val="3A3A3A"/>
                <w:sz w:val="20"/>
                <w:szCs w:val="20"/>
                <w:lang w:val="en-US"/>
              </w:rPr>
              <w:t>{{ client.legal_name or client.name or '………' }}</w:t>
            </w:r>
          </w:p>
        </w:tc>
      </w:tr>
      <w:tr w:rsidR="00337033" w:rsidRPr="000945CF" w14:paraId="3F51A006" w14:textId="77777777" w:rsidTr="4F3A820B">
        <w:trPr>
          <w:trHeight w:val="400"/>
        </w:trPr>
        <w:tc>
          <w:tcPr>
            <w:tcW w:w="3703" w:type="dxa"/>
            <w:tcBorders>
              <w:top w:val="single" w:sz="2" w:space="0" w:color="AAB4BF"/>
              <w:left w:val="single" w:sz="2" w:space="0" w:color="AAB4BF"/>
              <w:bottom w:val="single" w:sz="2" w:space="0" w:color="AAB4BF"/>
              <w:right w:val="single" w:sz="2" w:space="0" w:color="AAB4BF"/>
            </w:tcBorders>
            <w:shd w:val="clear" w:color="auto" w:fill="E1E1E1"/>
            <w:vAlign w:val="center"/>
            <w:hideMark/>
          </w:tcPr>
          <w:p w14:paraId="3F51A004" w14:textId="77777777" w:rsidR="00362076" w:rsidRPr="0046298F" w:rsidRDefault="00362076" w:rsidP="4F3A820B">
            <w:pPr>
              <w:spacing w:line="276" w:lineRule="auto"/>
              <w:rPr>
                <w:rFonts w:ascii="Aptos" w:hAnsi="Aptos"/>
                <w:sz w:val="20"/>
                <w:szCs w:val="20"/>
              </w:rPr>
            </w:pPr>
            <w:proofErr w:type="spellStart"/>
            <w:r w:rsidRPr="4F3A820B">
              <w:rPr>
                <w:rFonts w:ascii="Aptos" w:hAnsi="Aptos"/>
                <w:sz w:val="20"/>
                <w:szCs w:val="20"/>
              </w:rPr>
              <w:t>Address</w:t>
            </w:r>
            <w:proofErr w:type="spellEnd"/>
            <w:r w:rsidRPr="4F3A820B">
              <w:rPr>
                <w:rFonts w:ascii="Aptos" w:hAnsi="Aptos"/>
                <w:sz w:val="20"/>
                <w:szCs w:val="20"/>
              </w:rPr>
              <w:t xml:space="preserve"> (</w:t>
            </w:r>
            <w:proofErr w:type="spellStart"/>
            <w:r w:rsidRPr="4F3A820B">
              <w:rPr>
                <w:rFonts w:ascii="Aptos" w:hAnsi="Aptos"/>
                <w:sz w:val="20"/>
                <w:szCs w:val="20"/>
              </w:rPr>
              <w:t>city</w:t>
            </w:r>
            <w:proofErr w:type="spellEnd"/>
            <w:r w:rsidRPr="4F3A820B">
              <w:rPr>
                <w:rFonts w:ascii="Aptos" w:hAnsi="Aptos"/>
                <w:sz w:val="20"/>
                <w:szCs w:val="20"/>
              </w:rPr>
              <w:t>):</w:t>
            </w:r>
          </w:p>
        </w:tc>
        <w:tc>
          <w:tcPr>
            <w:tcW w:w="5363" w:type="dxa"/>
            <w:tcBorders>
              <w:top w:val="single" w:sz="2" w:space="0" w:color="AAB4BF"/>
              <w:left w:val="single" w:sz="2" w:space="0" w:color="AAB4BF"/>
              <w:bottom w:val="single" w:sz="2" w:space="0" w:color="AAB4BF"/>
              <w:right w:val="single" w:sz="2" w:space="0" w:color="AAB4BF"/>
            </w:tcBorders>
            <w:shd w:val="clear" w:color="auto" w:fill="E1E1E1"/>
            <w:vAlign w:val="center"/>
            <w:hideMark/>
          </w:tcPr>
          <w:p w14:paraId="3F51A005" w14:textId="77777777" w:rsidR="00362076" w:rsidRPr="0046298F" w:rsidRDefault="00362076" w:rsidP="4F3A820B">
            <w:pPr>
              <w:spacing w:line="276" w:lineRule="auto"/>
              <w:rPr>
                <w:rFonts w:ascii="Aptos" w:hAnsi="Aptos"/>
                <w:i/>
                <w:iCs/>
                <w:sz w:val="20"/>
                <w:szCs w:val="20"/>
                <w:lang w:val="en-US"/>
              </w:rPr>
            </w:pPr>
            <w:r w:rsidRPr="4F3A820B">
              <w:rPr>
                <w:rFonts w:ascii="Aptos" w:eastAsia="Calibri" w:hAnsi="Aptos" w:cs="Calibri"/>
                <w:i/>
                <w:iCs/>
                <w:color w:val="3A3A3A"/>
                <w:sz w:val="20"/>
                <w:szCs w:val="20"/>
                <w:lang w:val="en-US"/>
              </w:rPr>
              <w:t>{{ b2b.project_city or '………' }}</w:t>
            </w:r>
          </w:p>
        </w:tc>
      </w:tr>
      <w:tr w:rsidR="008B5F93" w:rsidRPr="000945CF" w14:paraId="3F51A009" w14:textId="77777777" w:rsidTr="4F3A820B">
        <w:trPr>
          <w:trHeight w:val="400"/>
        </w:trPr>
        <w:tc>
          <w:tcPr>
            <w:tcW w:w="3703" w:type="dxa"/>
            <w:tcBorders>
              <w:top w:val="single" w:sz="2" w:space="0" w:color="AAB4BF"/>
              <w:left w:val="single" w:sz="2" w:space="0" w:color="AAB4BF"/>
              <w:bottom w:val="single" w:sz="2" w:space="0" w:color="AAB4BF"/>
              <w:right w:val="single" w:sz="2" w:space="0" w:color="AAB4BF"/>
            </w:tcBorders>
            <w:shd w:val="clear" w:color="auto" w:fill="E1E1E1"/>
            <w:vAlign w:val="center"/>
            <w:hideMark/>
          </w:tcPr>
          <w:p w14:paraId="3F51A007" w14:textId="77777777" w:rsidR="00362076" w:rsidRPr="0046298F" w:rsidRDefault="00362076" w:rsidP="4F3A820B">
            <w:pPr>
              <w:spacing w:line="276" w:lineRule="auto"/>
              <w:rPr>
                <w:rFonts w:ascii="Aptos" w:hAnsi="Aptos"/>
                <w:sz w:val="20"/>
                <w:szCs w:val="20"/>
                <w:lang w:val="en-US"/>
              </w:rPr>
            </w:pPr>
            <w:r w:rsidRPr="4F3A820B">
              <w:rPr>
                <w:rFonts w:ascii="Aptos" w:eastAsia="Calibri" w:hAnsi="Aptos" w:cs="Calibri"/>
                <w:color w:val="3A3A3A"/>
                <w:sz w:val="20"/>
                <w:szCs w:val="20"/>
                <w:lang w:val="en-US"/>
              </w:rPr>
              <w:t xml:space="preserve">Project description and scope of services (if known): </w:t>
            </w:r>
          </w:p>
        </w:tc>
        <w:tc>
          <w:tcPr>
            <w:tcW w:w="5363" w:type="dxa"/>
            <w:tcBorders>
              <w:top w:val="single" w:sz="2" w:space="0" w:color="AAB4BF"/>
              <w:left w:val="single" w:sz="2" w:space="0" w:color="AAB4BF"/>
              <w:bottom w:val="single" w:sz="2" w:space="0" w:color="AAB4BF"/>
              <w:right w:val="single" w:sz="2" w:space="0" w:color="AAB4BF"/>
            </w:tcBorders>
            <w:shd w:val="clear" w:color="auto" w:fill="E1E1E1"/>
            <w:vAlign w:val="center"/>
            <w:hideMark/>
          </w:tcPr>
          <w:p w14:paraId="3F51A008" w14:textId="77777777" w:rsidR="00362076" w:rsidRPr="0046298F" w:rsidRDefault="00362076" w:rsidP="4F3A820B">
            <w:pPr>
              <w:spacing w:line="276" w:lineRule="auto"/>
              <w:rPr>
                <w:rFonts w:ascii="Aptos" w:hAnsi="Aptos"/>
                <w:i/>
                <w:iCs/>
                <w:sz w:val="20"/>
                <w:szCs w:val="20"/>
                <w:lang w:val="en-US"/>
              </w:rPr>
            </w:pPr>
            <w:r w:rsidRPr="4F3A820B">
              <w:rPr>
                <w:rFonts w:ascii="Aptos" w:eastAsia="Calibri" w:hAnsi="Aptos" w:cs="Calibri"/>
                <w:i/>
                <w:iCs/>
                <w:color w:val="3A3A3A"/>
                <w:sz w:val="20"/>
                <w:szCs w:val="20"/>
                <w:lang w:val="en-US"/>
              </w:rPr>
              <w:t>{{ b2b.project_description or '………' }}</w:t>
            </w:r>
          </w:p>
        </w:tc>
      </w:tr>
      <w:tr w:rsidR="00337033" w:rsidRPr="0046298F" w14:paraId="3F51A00C" w14:textId="77777777" w:rsidTr="4F3A820B">
        <w:trPr>
          <w:trHeight w:val="400"/>
        </w:trPr>
        <w:tc>
          <w:tcPr>
            <w:tcW w:w="3703" w:type="dxa"/>
            <w:tcBorders>
              <w:top w:val="single" w:sz="2" w:space="0" w:color="AAB4BF"/>
              <w:left w:val="single" w:sz="2" w:space="0" w:color="AAB4BF"/>
              <w:bottom w:val="single" w:sz="2" w:space="0" w:color="AAB4BF"/>
              <w:right w:val="single" w:sz="2" w:space="0" w:color="AAB4BF"/>
            </w:tcBorders>
            <w:shd w:val="clear" w:color="auto" w:fill="E1E1E1"/>
            <w:vAlign w:val="center"/>
            <w:hideMark/>
          </w:tcPr>
          <w:p w14:paraId="3F51A00A" w14:textId="5B030A1F" w:rsidR="00362076" w:rsidRPr="0046298F" w:rsidRDefault="00362076" w:rsidP="4F3A820B">
            <w:pPr>
              <w:spacing w:line="276" w:lineRule="auto"/>
              <w:rPr>
                <w:rFonts w:ascii="Aptos" w:hAnsi="Aptos"/>
                <w:sz w:val="20"/>
                <w:szCs w:val="20"/>
                <w:lang w:val="en-US"/>
              </w:rPr>
            </w:pPr>
            <w:r w:rsidRPr="4F3A820B">
              <w:rPr>
                <w:rFonts w:ascii="Aptos" w:eastAsia="Calibri" w:hAnsi="Aptos" w:cs="Calibri"/>
                <w:color w:val="3A3A3A"/>
                <w:sz w:val="20"/>
                <w:szCs w:val="20"/>
                <w:lang w:val="en-US"/>
              </w:rPr>
              <w:t>Start date of service provision</w:t>
            </w:r>
            <w:r w:rsidR="779EBA89" w:rsidRPr="4F3A820B">
              <w:rPr>
                <w:rFonts w:ascii="Aptos" w:eastAsia="Calibri" w:hAnsi="Aptos" w:cs="Calibri"/>
                <w:color w:val="3A3A3A"/>
                <w:sz w:val="20"/>
                <w:szCs w:val="20"/>
                <w:lang w:val="en-US"/>
              </w:rPr>
              <w:t>:</w:t>
            </w:r>
          </w:p>
        </w:tc>
        <w:tc>
          <w:tcPr>
            <w:tcW w:w="5363" w:type="dxa"/>
            <w:tcBorders>
              <w:top w:val="single" w:sz="2" w:space="0" w:color="AAB4BF"/>
              <w:left w:val="single" w:sz="2" w:space="0" w:color="AAB4BF"/>
              <w:bottom w:val="single" w:sz="2" w:space="0" w:color="AAB4BF"/>
              <w:right w:val="single" w:sz="2" w:space="0" w:color="AAB4BF"/>
            </w:tcBorders>
            <w:shd w:val="clear" w:color="auto" w:fill="E1E1E1"/>
            <w:vAlign w:val="center"/>
            <w:hideMark/>
          </w:tcPr>
          <w:p w14:paraId="3F51A00B" w14:textId="77777777" w:rsidR="00362076" w:rsidRPr="0046298F" w:rsidRDefault="00362076" w:rsidP="4F3A820B">
            <w:pPr>
              <w:spacing w:line="276" w:lineRule="auto"/>
              <w:rPr>
                <w:rFonts w:ascii="Aptos" w:hAnsi="Aptos"/>
                <w:sz w:val="20"/>
                <w:szCs w:val="20"/>
              </w:rPr>
            </w:pPr>
            <w:r w:rsidRPr="4F3A820B">
              <w:rPr>
                <w:rFonts w:ascii="Aptos" w:eastAsia="Calibri" w:hAnsi="Aptos" w:cs="Calibri"/>
                <w:color w:val="3A3A3A"/>
                <w:sz w:val="20"/>
                <w:szCs w:val="20"/>
              </w:rPr>
              <w:t>{{ contract.start_date | pl_date }}</w:t>
            </w:r>
          </w:p>
        </w:tc>
      </w:tr>
    </w:tbl>
    <w:p w14:paraId="3F51A00D" w14:textId="77777777" w:rsidR="00362076" w:rsidRPr="0046298F" w:rsidRDefault="00362076" w:rsidP="4F3A820B">
      <w:pPr>
        <w:spacing w:after="0" w:line="276" w:lineRule="auto"/>
        <w:rPr>
          <w:rFonts w:ascii="Aptos" w:hAnsi="Aptos" w:cs="Arial"/>
          <w:sz w:val="20"/>
          <w:szCs w:val="20"/>
        </w:rPr>
      </w:pPr>
    </w:p>
    <w:p w14:paraId="3F51A00E" w14:textId="77777777" w:rsidR="00362076" w:rsidRPr="0046298F" w:rsidRDefault="00362076" w:rsidP="4F3A820B">
      <w:pPr>
        <w:spacing w:after="0" w:line="276" w:lineRule="auto"/>
        <w:rPr>
          <w:rFonts w:ascii="Aptos" w:hAnsi="Aptos" w:cs="Arial"/>
          <w:sz w:val="20"/>
          <w:szCs w:val="20"/>
        </w:rPr>
      </w:pPr>
    </w:p>
    <w:p w14:paraId="3F51A00F" w14:textId="77777777" w:rsidR="00362076" w:rsidRPr="0046298F" w:rsidRDefault="00362076" w:rsidP="4F3A820B">
      <w:pPr>
        <w:spacing w:after="0" w:line="276" w:lineRule="auto"/>
        <w:rPr>
          <w:rFonts w:ascii="Aptos" w:hAnsi="Aptos" w:cs="Arial"/>
          <w:sz w:val="20"/>
          <w:szCs w:val="20"/>
        </w:rPr>
      </w:pPr>
    </w:p>
    <w:p w14:paraId="3F51A010" w14:textId="77777777" w:rsidR="00362076" w:rsidRPr="0046298F" w:rsidRDefault="00362076" w:rsidP="4F3A820B">
      <w:pPr>
        <w:spacing w:after="0" w:line="276" w:lineRule="auto"/>
        <w:rPr>
          <w:rFonts w:ascii="Aptos" w:hAnsi="Aptos" w:cs="Arial"/>
          <w:sz w:val="20"/>
          <w:szCs w:val="20"/>
        </w:rPr>
      </w:pPr>
    </w:p>
    <w:p w14:paraId="3F51A011" w14:textId="77777777" w:rsidR="00362076" w:rsidRPr="0046298F" w:rsidRDefault="00362076" w:rsidP="4F3A820B">
      <w:pPr>
        <w:spacing w:after="0" w:line="276" w:lineRule="auto"/>
        <w:rPr>
          <w:rFonts w:ascii="Aptos" w:hAnsi="Aptos" w:cs="Arial"/>
          <w:sz w:val="20"/>
          <w:szCs w:val="20"/>
        </w:rPr>
      </w:pPr>
    </w:p>
    <w:p w14:paraId="3F51A012" w14:textId="77777777" w:rsidR="00362076" w:rsidRPr="0046298F" w:rsidRDefault="00362076" w:rsidP="4F3A820B">
      <w:pPr>
        <w:spacing w:after="0" w:line="276" w:lineRule="auto"/>
        <w:rPr>
          <w:rFonts w:ascii="Aptos" w:hAnsi="Aptos" w:cs="Arial"/>
          <w:sz w:val="20"/>
          <w:szCs w:val="20"/>
        </w:rPr>
      </w:pPr>
    </w:p>
    <w:p w14:paraId="3F51A013" w14:textId="77777777" w:rsidR="00362076" w:rsidRPr="0046298F" w:rsidRDefault="00362076" w:rsidP="4F3A820B">
      <w:pPr>
        <w:spacing w:after="0" w:line="276" w:lineRule="auto"/>
        <w:rPr>
          <w:rFonts w:ascii="Aptos" w:hAnsi="Aptos" w:cs="Arial"/>
          <w:sz w:val="20"/>
          <w:szCs w:val="20"/>
        </w:rPr>
      </w:pPr>
      <w:r w:rsidRPr="4F3A820B">
        <w:rPr>
          <w:rFonts w:ascii="Aptos" w:hAnsi="Aptos" w:cs="Arial"/>
          <w:sz w:val="20"/>
          <w:szCs w:val="20"/>
        </w:rPr>
        <w:t>________________________</w:t>
      </w:r>
      <w:r>
        <w:tab/>
      </w:r>
      <w:r>
        <w:tab/>
      </w:r>
      <w:r>
        <w:tab/>
      </w:r>
      <w:r>
        <w:tab/>
      </w:r>
      <w:r>
        <w:tab/>
      </w:r>
      <w:r>
        <w:tab/>
      </w:r>
      <w:r w:rsidRPr="4F3A820B">
        <w:rPr>
          <w:rFonts w:ascii="Aptos" w:hAnsi="Aptos" w:cs="Arial"/>
          <w:sz w:val="20"/>
          <w:szCs w:val="20"/>
        </w:rPr>
        <w:t>________________</w:t>
      </w:r>
    </w:p>
    <w:p w14:paraId="3F51A014" w14:textId="7C501631" w:rsidR="00362076" w:rsidRPr="0046298F" w:rsidRDefault="00362076" w:rsidP="4F3A820B">
      <w:pPr>
        <w:spacing w:after="0" w:line="276" w:lineRule="auto"/>
        <w:rPr>
          <w:rFonts w:ascii="Aptos" w:hAnsi="Aptos" w:cs="Arial"/>
          <w:sz w:val="20"/>
          <w:szCs w:val="20"/>
        </w:rPr>
      </w:pPr>
      <w:r w:rsidRPr="4F3A820B">
        <w:rPr>
          <w:rFonts w:ascii="Aptos" w:hAnsi="Aptos" w:cs="Arial"/>
          <w:sz w:val="20"/>
          <w:szCs w:val="20"/>
        </w:rPr>
        <w:t>B2B.net S.A.</w:t>
      </w:r>
      <w:r>
        <w:tab/>
      </w:r>
      <w:r>
        <w:tab/>
      </w:r>
      <w:r>
        <w:tab/>
      </w:r>
      <w:r>
        <w:tab/>
      </w:r>
      <w:r>
        <w:tab/>
      </w:r>
      <w:r>
        <w:tab/>
      </w:r>
      <w:r>
        <w:tab/>
      </w:r>
      <w:r>
        <w:tab/>
      </w:r>
      <w:r w:rsidR="13793D4D" w:rsidRPr="4F3A820B">
        <w:rPr>
          <w:rFonts w:ascii="Aptos" w:hAnsi="Aptos" w:cs="Arial"/>
          <w:sz w:val="20"/>
          <w:szCs w:val="20"/>
        </w:rPr>
        <w:t xml:space="preserve">            </w:t>
      </w:r>
      <w:r w:rsidRPr="4F3A820B">
        <w:rPr>
          <w:rFonts w:ascii="Aptos" w:hAnsi="Aptos" w:cs="Arial"/>
          <w:sz w:val="20"/>
          <w:szCs w:val="20"/>
        </w:rPr>
        <w:t>Partner</w:t>
      </w:r>
    </w:p>
    <w:sectPr w:rsidR="00362076" w:rsidRPr="0046298F" w:rsidSect="002842BE">
      <w:headerReference w:type="even" r:id="rId11"/>
      <w:headerReference w:type="default" r:id="rId12"/>
      <w:footerReference w:type="default" r:id="rId13"/>
      <w:headerReference w:type="first" r:id="rId16"/>
      <w:footerReference w:type="first" r:id="rId17"/>
      <w:footerReference w:type="even" r:id="rId18"/>
      <w:pgSz w:w="11906" w:h="16838"/>
      <w:pgMar w:top="1107" w:right="1417" w:bottom="1417" w:left="1417"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603D7" w14:textId="77777777" w:rsidR="00495743" w:rsidRDefault="00495743">
      <w:pPr>
        <w:spacing w:after="0" w:line="240" w:lineRule="auto"/>
      </w:pPr>
      <w:r>
        <w:separator/>
      </w:r>
    </w:p>
  </w:endnote>
  <w:endnote w:type="continuationSeparator" w:id="0">
    <w:p w14:paraId="192ACC25" w14:textId="77777777" w:rsidR="00495743" w:rsidRDefault="0049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Verdana">
    <w:panose1 w:val="020B0604030504040204"/>
    <w:charset w:val="EE"/>
    <w:family w:val="swiss"/>
    <w:pitch w:val="variable"/>
    <w:sig w:usb0="A00006FF" w:usb1="4000205B" w:usb2="00000010" w:usb3="00000000" w:csb0="0000019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A022" w14:textId="77777777" w:rsidR="00362076" w:rsidRDefault="00362076" w:rsidP="008E4098">
    <w:pPr>
      <w:pStyle w:val="Stopka"/>
      <w:pBdr>
        <w:top w:val="single" w:sz="4" w:space="1" w:color="auto"/>
      </w:pBdr>
      <w:jc w:val="both"/>
      <w:rPr>
        <w:rFonts w:ascii="Arial" w:hAnsi="Arial" w:cs="Arial"/>
        <w:sz w:val="16"/>
        <w:szCs w:val="16"/>
      </w:rPr>
    </w:pPr>
  </w:p>
  <w:p w14:paraId="3F51A023" w14:textId="77777777" w:rsidR="00362076" w:rsidRPr="008E4098" w:rsidRDefault="00362076" w:rsidP="008E4098">
    <w:pPr>
      <w:pStyle w:val="Stopka"/>
      <w:pBdr>
        <w:top w:val="single" w:sz="4" w:space="1" w:color="auto"/>
      </w:pBdr>
      <w:jc w:val="both"/>
      <w:rPr>
        <w:rFonts w:ascii="Arial" w:hAnsi="Arial" w:cs="Arial"/>
        <w:sz w:val="16"/>
        <w:szCs w:val="16"/>
      </w:rPr>
    </w:pPr>
    <w:r>
      <w:rPr>
        <w:rFonts w:ascii="Arial" w:hAnsi="Arial" w:cs="Arial"/>
        <w:sz w:val="16"/>
        <w:szCs w:val="16"/>
      </w:rPr>
      <w:t>B2B.net S.A., Aleje Jerozolimskie 180</w:t>
    </w:r>
    <w:r w:rsidRPr="008E4098">
      <w:rPr>
        <w:rFonts w:ascii="Arial" w:hAnsi="Arial" w:cs="Arial"/>
        <w:sz w:val="16"/>
        <w:szCs w:val="16"/>
      </w:rPr>
      <w:t xml:space="preserve">, </w:t>
    </w:r>
    <w:r>
      <w:rPr>
        <w:rFonts w:ascii="Arial" w:hAnsi="Arial" w:cs="Arial"/>
        <w:sz w:val="16"/>
        <w:szCs w:val="16"/>
      </w:rPr>
      <w:t xml:space="preserve">Kopernik Office </w:t>
    </w:r>
    <w:proofErr w:type="spellStart"/>
    <w:r>
      <w:rPr>
        <w:rFonts w:ascii="Arial" w:hAnsi="Arial" w:cs="Arial"/>
        <w:sz w:val="16"/>
        <w:szCs w:val="16"/>
      </w:rPr>
      <w:t>Building</w:t>
    </w:r>
    <w:proofErr w:type="spellEnd"/>
    <w:r>
      <w:rPr>
        <w:rFonts w:ascii="Arial" w:hAnsi="Arial" w:cs="Arial"/>
        <w:sz w:val="16"/>
        <w:szCs w:val="16"/>
      </w:rPr>
      <w:t xml:space="preserve">, 02-486 </w:t>
    </w:r>
    <w:proofErr w:type="spellStart"/>
    <w:r>
      <w:rPr>
        <w:rFonts w:ascii="Arial" w:hAnsi="Arial" w:cs="Arial"/>
        <w:sz w:val="16"/>
        <w:szCs w:val="16"/>
      </w:rPr>
      <w:t>Warsaw</w:t>
    </w:r>
    <w:proofErr w:type="spellEnd"/>
    <w:r>
      <w:rPr>
        <w:rFonts w:ascii="Arial" w:hAnsi="Arial" w:cs="Arial"/>
        <w:sz w:val="16"/>
        <w:szCs w:val="16"/>
      </w:rPr>
      <w:t>,</w:t>
    </w:r>
    <w:r w:rsidRPr="008C2D35">
      <w:rPr>
        <w:rFonts w:ascii="Arial" w:hAnsi="Arial" w:cs="Arial"/>
        <w:sz w:val="16"/>
        <w:szCs w:val="16"/>
      </w:rPr>
      <w:t xml:space="preserve"> office@B2Bnetwork.pl</w:t>
    </w:r>
    <w:r>
      <w:rPr>
        <w:rFonts w:ascii="Arial" w:hAnsi="Arial" w:cs="Arial"/>
        <w:sz w:val="16"/>
        <w:szCs w:val="16"/>
      </w:rPr>
      <w:t>, www.B2Bnetwork.pl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9EF3E" w14:textId="77777777" w:rsidR="00495743" w:rsidRDefault="00495743">
      <w:pPr>
        <w:spacing w:after="0" w:line="240" w:lineRule="auto"/>
      </w:pPr>
      <w:r>
        <w:separator/>
      </w:r>
    </w:p>
  </w:footnote>
  <w:footnote w:type="continuationSeparator" w:id="0">
    <w:p w14:paraId="129AA711" w14:textId="77777777" w:rsidR="00495743" w:rsidRDefault="00495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A01D" w14:textId="77777777" w:rsidR="00362076" w:rsidRDefault="00362076" w:rsidP="008E4098">
    <w:pPr>
      <w:pStyle w:val="Nagwek"/>
      <w:framePr w:wrap="around" w:vAnchor="text" w:hAnchor="margin" w:xAlign="right" w:y="1"/>
      <w:rPr>
        <w:rStyle w:val="Numerstrony"/>
      </w:rPr>
    </w:pPr>
    <w:r>
      <w:rPr>
        <w:rStyle w:val="Numerstrony"/>
      </w:rPr>
      <w:fldChar w:fldCharType="begin"/>
    </w:r>
    <w:r>
      <w:rPr>
        <w:rStyle w:val="Numerstrony"/>
      </w:rPr>
      <w:instrText xml:space="preserve">PAGE  </w:instrText>
    </w:r>
    <w:r>
      <w:rPr>
        <w:rStyle w:val="Numerstrony"/>
      </w:rPr>
      <w:fldChar w:fldCharType="end"/>
    </w:r>
  </w:p>
  <w:p w14:paraId="3F51A01E" w14:textId="77777777" w:rsidR="00362076" w:rsidRDefault="00362076" w:rsidP="008E4098">
    <w:pPr>
      <w:pStyle w:val="Nagwek"/>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1A01F" w14:textId="77777777" w:rsidR="00362076" w:rsidRPr="00085E63" w:rsidRDefault="00362076" w:rsidP="008E4098">
    <w:pPr>
      <w:pStyle w:val="Nagwek"/>
      <w:framePr w:wrap="around" w:vAnchor="text" w:hAnchor="margin" w:xAlign="right" w:y="1"/>
      <w:rPr>
        <w:rStyle w:val="Numerstrony"/>
        <w:sz w:val="16"/>
        <w:szCs w:val="16"/>
      </w:rPr>
    </w:pPr>
    <w:r w:rsidRPr="00085E63">
      <w:rPr>
        <w:rStyle w:val="Numerstrony"/>
        <w:sz w:val="16"/>
        <w:szCs w:val="16"/>
      </w:rPr>
      <w:fldChar w:fldCharType="begin"/>
    </w:r>
    <w:r w:rsidRPr="00085E63">
      <w:rPr>
        <w:rStyle w:val="Numerstrony"/>
        <w:sz w:val="16"/>
        <w:szCs w:val="16"/>
      </w:rPr>
      <w:instrText xml:space="preserve">PAGE  </w:instrText>
    </w:r>
    <w:r w:rsidRPr="00085E63">
      <w:rPr>
        <w:rStyle w:val="Numerstrony"/>
        <w:sz w:val="16"/>
        <w:szCs w:val="16"/>
      </w:rPr>
      <w:fldChar w:fldCharType="separate"/>
    </w:r>
    <w:r>
      <w:rPr>
        <w:rStyle w:val="Numerstrony"/>
        <w:noProof/>
        <w:sz w:val="16"/>
        <w:szCs w:val="16"/>
      </w:rPr>
      <w:t>9</w:t>
    </w:r>
    <w:r w:rsidRPr="00085E63">
      <w:rPr>
        <w:rStyle w:val="Numerstrony"/>
        <w:sz w:val="16"/>
        <w:szCs w:val="16"/>
      </w:rPr>
      <w:fldChar w:fldCharType="end"/>
    </w:r>
  </w:p>
  <w:p w14:paraId="3F51A020" w14:textId="77777777" w:rsidR="00362076" w:rsidRDefault="00362076" w:rsidP="00085E63">
    <w:pPr>
      <w:pStyle w:val="Nagwek"/>
      <w:ind w:right="360"/>
    </w:pPr>
    <w:r>
      <w:rPr>
        <w:noProof/>
        <w:lang w:eastAsia="pl-PL"/>
      </w:rPr>
      <w:drawing>
        <wp:inline distT="0" distB="0" distL="0" distR="0" wp14:anchorId="3F51A024" wp14:editId="3F51A025">
          <wp:extent cx="733425" cy="489273"/>
          <wp:effectExtent l="0" t="0" r="0" b="635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1161" cy="494433"/>
                  </a:xfrm>
                  <a:prstGeom prst="rect">
                    <a:avLst/>
                  </a:prstGeom>
                  <a:noFill/>
                  <a:ln>
                    <a:noFill/>
                  </a:ln>
                </pic:spPr>
              </pic:pic>
            </a:graphicData>
          </a:graphic>
        </wp:inline>
      </w:drawing>
    </w:r>
  </w:p>
  <w:p w14:paraId="3F51A021" w14:textId="77777777" w:rsidR="00362076" w:rsidRDefault="00362076" w:rsidP="00085E63">
    <w:pPr>
      <w:pStyle w:val="Nagwek"/>
      <w:ind w:right="36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910B260"/>
    <w:lvl w:ilvl="0">
      <w:start w:val="1"/>
      <w:numFmt w:val="decimal"/>
      <w:pStyle w:val="Nagwek1"/>
      <w:lvlText w:val="%1."/>
      <w:legacy w:legacy="1" w:legacySpace="0" w:legacyIndent="708"/>
      <w:lvlJc w:val="left"/>
      <w:pPr>
        <w:ind w:left="709" w:hanging="708"/>
      </w:pPr>
    </w:lvl>
    <w:lvl w:ilvl="1">
      <w:start w:val="1"/>
      <w:numFmt w:val="decimal"/>
      <w:pStyle w:val="Nagwek2"/>
      <w:lvlText w:val="%1.%2"/>
      <w:legacy w:legacy="1" w:legacySpace="0" w:legacyIndent="708"/>
      <w:lvlJc w:val="left"/>
      <w:pPr>
        <w:ind w:left="709" w:hanging="708"/>
      </w:pPr>
      <w:rPr>
        <w:rFonts w:ascii="Arial" w:eastAsia="Times New Roman" w:hAnsi="Arial" w:cs="Arial"/>
      </w:rPr>
    </w:lvl>
    <w:lvl w:ilvl="2">
      <w:start w:val="1"/>
      <w:numFmt w:val="decimal"/>
      <w:pStyle w:val="Nagwek3"/>
      <w:lvlText w:val="%1.%2.%3."/>
      <w:legacy w:legacy="1" w:legacySpace="0" w:legacyIndent="708"/>
      <w:lvlJc w:val="left"/>
      <w:pPr>
        <w:ind w:left="709" w:hanging="708"/>
      </w:pPr>
    </w:lvl>
    <w:lvl w:ilvl="3">
      <w:start w:val="1"/>
      <w:numFmt w:val="decimal"/>
      <w:pStyle w:val="Nagwek4"/>
      <w:lvlText w:val="%1.%2.%3.%4."/>
      <w:legacy w:legacy="1" w:legacySpace="0" w:legacyIndent="708"/>
      <w:lvlJc w:val="left"/>
      <w:pPr>
        <w:ind w:left="709" w:hanging="708"/>
      </w:pPr>
    </w:lvl>
    <w:lvl w:ilvl="4">
      <w:start w:val="1"/>
      <w:numFmt w:val="decimal"/>
      <w:pStyle w:val="Nagwek5"/>
      <w:lvlText w:val="%1.%2.%3.%4.%5."/>
      <w:legacy w:legacy="1" w:legacySpace="0" w:legacyIndent="708"/>
      <w:lvlJc w:val="left"/>
      <w:pPr>
        <w:ind w:left="709" w:hanging="708"/>
      </w:pPr>
    </w:lvl>
    <w:lvl w:ilvl="5">
      <w:start w:val="1"/>
      <w:numFmt w:val="decimal"/>
      <w:pStyle w:val="Nagwek6"/>
      <w:lvlText w:val="%1.%2.%3.%4.%5.%6."/>
      <w:legacy w:legacy="1" w:legacySpace="0" w:legacyIndent="708"/>
      <w:lvlJc w:val="left"/>
      <w:pPr>
        <w:ind w:left="709" w:hanging="708"/>
      </w:pPr>
    </w:lvl>
    <w:lvl w:ilvl="6">
      <w:start w:val="1"/>
      <w:numFmt w:val="decimal"/>
      <w:pStyle w:val="Nagwek7"/>
      <w:lvlText w:val="%1.%2.%3.%4.%5.%6.%7."/>
      <w:legacy w:legacy="1" w:legacySpace="0" w:legacyIndent="708"/>
      <w:lvlJc w:val="left"/>
      <w:pPr>
        <w:ind w:left="4956" w:hanging="708"/>
      </w:pPr>
    </w:lvl>
    <w:lvl w:ilvl="7">
      <w:start w:val="1"/>
      <w:numFmt w:val="decimal"/>
      <w:pStyle w:val="Nagwek8"/>
      <w:lvlText w:val="%1.%2.%3.%4.%5.%6.%7.%8."/>
      <w:legacy w:legacy="1" w:legacySpace="0" w:legacyIndent="708"/>
      <w:lvlJc w:val="left"/>
      <w:pPr>
        <w:ind w:left="5664" w:hanging="708"/>
      </w:pPr>
    </w:lvl>
    <w:lvl w:ilvl="8">
      <w:start w:val="1"/>
      <w:numFmt w:val="decimal"/>
      <w:pStyle w:val="Nagwek9"/>
      <w:lvlText w:val="%1.%2.%3.%4.%5.%6.%7.%8.%9."/>
      <w:legacy w:legacy="1" w:legacySpace="0" w:legacyIndent="708"/>
      <w:lvlJc w:val="left"/>
      <w:pPr>
        <w:ind w:left="6372" w:hanging="708"/>
      </w:pPr>
    </w:lvl>
  </w:abstractNum>
  <w:abstractNum w:abstractNumId="1" w15:restartNumberingAfterBreak="0">
    <w:nsid w:val="02301F79"/>
    <w:multiLevelType w:val="hybridMultilevel"/>
    <w:tmpl w:val="C0A02A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5971A8"/>
    <w:multiLevelType w:val="hybridMultilevel"/>
    <w:tmpl w:val="425E5CA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5897D6A"/>
    <w:multiLevelType w:val="hybridMultilevel"/>
    <w:tmpl w:val="4A0625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85C3D"/>
    <w:multiLevelType w:val="hybridMultilevel"/>
    <w:tmpl w:val="D2E08EB6"/>
    <w:lvl w:ilvl="0" w:tplc="51DCED00">
      <w:start w:val="1"/>
      <w:numFmt w:val="decimal"/>
      <w:lvlText w:val="%1."/>
      <w:lvlJc w:val="left"/>
      <w:pPr>
        <w:tabs>
          <w:tab w:val="num" w:pos="360"/>
        </w:tabs>
        <w:ind w:left="360" w:hanging="360"/>
      </w:pPr>
      <w:rPr>
        <w:rFonts w:cs="Times New Roman" w:hint="default"/>
      </w:rPr>
    </w:lvl>
    <w:lvl w:ilvl="1" w:tplc="4BC2BCF6">
      <w:start w:val="1"/>
      <w:numFmt w:val="decimal"/>
      <w:lvlText w:val="%2."/>
      <w:lvlJc w:val="left"/>
      <w:pPr>
        <w:tabs>
          <w:tab w:val="num" w:pos="360"/>
        </w:tabs>
        <w:ind w:left="360" w:hanging="360"/>
      </w:pPr>
      <w:rPr>
        <w:rFonts w:cs="Times New Roman" w:hint="default"/>
      </w:rPr>
    </w:lvl>
    <w:lvl w:ilvl="2" w:tplc="0415001B" w:tentative="1">
      <w:start w:val="1"/>
      <w:numFmt w:val="lowerRoman"/>
      <w:lvlText w:val="%3."/>
      <w:lvlJc w:val="right"/>
      <w:pPr>
        <w:tabs>
          <w:tab w:val="num" w:pos="1080"/>
        </w:tabs>
        <w:ind w:left="1080" w:hanging="180"/>
      </w:pPr>
      <w:rPr>
        <w:rFonts w:cs="Times New Roman"/>
      </w:rPr>
    </w:lvl>
    <w:lvl w:ilvl="3" w:tplc="0415000F" w:tentative="1">
      <w:start w:val="1"/>
      <w:numFmt w:val="decimal"/>
      <w:lvlText w:val="%4."/>
      <w:lvlJc w:val="left"/>
      <w:pPr>
        <w:tabs>
          <w:tab w:val="num" w:pos="1800"/>
        </w:tabs>
        <w:ind w:left="1800" w:hanging="360"/>
      </w:pPr>
      <w:rPr>
        <w:rFonts w:cs="Times New Roman"/>
      </w:rPr>
    </w:lvl>
    <w:lvl w:ilvl="4" w:tplc="04150019" w:tentative="1">
      <w:start w:val="1"/>
      <w:numFmt w:val="lowerLetter"/>
      <w:lvlText w:val="%5."/>
      <w:lvlJc w:val="left"/>
      <w:pPr>
        <w:tabs>
          <w:tab w:val="num" w:pos="2520"/>
        </w:tabs>
        <w:ind w:left="2520" w:hanging="360"/>
      </w:pPr>
      <w:rPr>
        <w:rFonts w:cs="Times New Roman"/>
      </w:rPr>
    </w:lvl>
    <w:lvl w:ilvl="5" w:tplc="0415001B" w:tentative="1">
      <w:start w:val="1"/>
      <w:numFmt w:val="lowerRoman"/>
      <w:lvlText w:val="%6."/>
      <w:lvlJc w:val="right"/>
      <w:pPr>
        <w:tabs>
          <w:tab w:val="num" w:pos="3240"/>
        </w:tabs>
        <w:ind w:left="3240" w:hanging="180"/>
      </w:pPr>
      <w:rPr>
        <w:rFonts w:cs="Times New Roman"/>
      </w:rPr>
    </w:lvl>
    <w:lvl w:ilvl="6" w:tplc="0415000F" w:tentative="1">
      <w:start w:val="1"/>
      <w:numFmt w:val="decimal"/>
      <w:lvlText w:val="%7."/>
      <w:lvlJc w:val="left"/>
      <w:pPr>
        <w:tabs>
          <w:tab w:val="num" w:pos="3960"/>
        </w:tabs>
        <w:ind w:left="3960" w:hanging="360"/>
      </w:pPr>
      <w:rPr>
        <w:rFonts w:cs="Times New Roman"/>
      </w:rPr>
    </w:lvl>
    <w:lvl w:ilvl="7" w:tplc="04150019" w:tentative="1">
      <w:start w:val="1"/>
      <w:numFmt w:val="lowerLetter"/>
      <w:lvlText w:val="%8."/>
      <w:lvlJc w:val="left"/>
      <w:pPr>
        <w:tabs>
          <w:tab w:val="num" w:pos="4680"/>
        </w:tabs>
        <w:ind w:left="4680" w:hanging="360"/>
      </w:pPr>
      <w:rPr>
        <w:rFonts w:cs="Times New Roman"/>
      </w:rPr>
    </w:lvl>
    <w:lvl w:ilvl="8" w:tplc="0415001B" w:tentative="1">
      <w:start w:val="1"/>
      <w:numFmt w:val="lowerRoman"/>
      <w:lvlText w:val="%9."/>
      <w:lvlJc w:val="right"/>
      <w:pPr>
        <w:tabs>
          <w:tab w:val="num" w:pos="5400"/>
        </w:tabs>
        <w:ind w:left="5400" w:hanging="180"/>
      </w:pPr>
      <w:rPr>
        <w:rFonts w:cs="Times New Roman"/>
      </w:rPr>
    </w:lvl>
  </w:abstractNum>
  <w:abstractNum w:abstractNumId="5" w15:restartNumberingAfterBreak="0">
    <w:nsid w:val="12B55F69"/>
    <w:multiLevelType w:val="hybridMultilevel"/>
    <w:tmpl w:val="48B818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FC6CB5"/>
    <w:multiLevelType w:val="hybridMultilevel"/>
    <w:tmpl w:val="6FFA4FE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 w15:restartNumberingAfterBreak="0">
    <w:nsid w:val="1BA305D6"/>
    <w:multiLevelType w:val="hybridMultilevel"/>
    <w:tmpl w:val="8278D30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CFF2C7E"/>
    <w:multiLevelType w:val="hybridMultilevel"/>
    <w:tmpl w:val="2E82A050"/>
    <w:lvl w:ilvl="0" w:tplc="0409000F">
      <w:start w:val="1"/>
      <w:numFmt w:val="decimal"/>
      <w:lvlText w:val="%1."/>
      <w:lvlJc w:val="left"/>
      <w:pPr>
        <w:ind w:left="360" w:hanging="360"/>
      </w:pPr>
    </w:lvl>
    <w:lvl w:ilvl="1" w:tplc="04090017">
      <w:start w:val="1"/>
      <w:numFmt w:val="lowerLetter"/>
      <w:lvlText w:val="%2)"/>
      <w:lvlJc w:val="left"/>
      <w:pPr>
        <w:ind w:left="72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B573C3"/>
    <w:multiLevelType w:val="hybridMultilevel"/>
    <w:tmpl w:val="AE4AF8B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A1646CA"/>
    <w:multiLevelType w:val="hybridMultilevel"/>
    <w:tmpl w:val="33C8C98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1" w15:restartNumberingAfterBreak="0">
    <w:nsid w:val="2A2B70A2"/>
    <w:multiLevelType w:val="hybridMultilevel"/>
    <w:tmpl w:val="999EDB9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74085E"/>
    <w:multiLevelType w:val="hybridMultilevel"/>
    <w:tmpl w:val="3B741D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FD248E3"/>
    <w:multiLevelType w:val="hybridMultilevel"/>
    <w:tmpl w:val="E788C908"/>
    <w:lvl w:ilvl="0" w:tplc="04090017">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00C70CB"/>
    <w:multiLevelType w:val="hybridMultilevel"/>
    <w:tmpl w:val="549077FE"/>
    <w:lvl w:ilvl="0" w:tplc="162CF3D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6E402CA4">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480BA6"/>
    <w:multiLevelType w:val="hybridMultilevel"/>
    <w:tmpl w:val="0D26DC7E"/>
    <w:lvl w:ilvl="0" w:tplc="04090017">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3F446CE"/>
    <w:multiLevelType w:val="hybridMultilevel"/>
    <w:tmpl w:val="31028B48"/>
    <w:lvl w:ilvl="0" w:tplc="0409000F">
      <w:start w:val="1"/>
      <w:numFmt w:val="decimal"/>
      <w:lvlText w:val="%1."/>
      <w:lvlJc w:val="left"/>
      <w:pPr>
        <w:ind w:left="360" w:hanging="360"/>
      </w:pPr>
    </w:lvl>
    <w:lvl w:ilvl="1" w:tplc="6E402CA4">
      <w:start w:val="1"/>
      <w:numFmt w:val="lowerLetter"/>
      <w:lvlText w:val="%2)"/>
      <w:lvlJc w:val="left"/>
      <w:pPr>
        <w:ind w:left="927"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6E402CA4">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171520"/>
    <w:multiLevelType w:val="hybridMultilevel"/>
    <w:tmpl w:val="25104FE8"/>
    <w:lvl w:ilvl="0" w:tplc="04150017">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8" w15:restartNumberingAfterBreak="0">
    <w:nsid w:val="386A6AF3"/>
    <w:multiLevelType w:val="hybridMultilevel"/>
    <w:tmpl w:val="92BE166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3C471D77"/>
    <w:multiLevelType w:val="hybridMultilevel"/>
    <w:tmpl w:val="B668367E"/>
    <w:lvl w:ilvl="0" w:tplc="0BDA0256">
      <w:start w:val="1"/>
      <w:numFmt w:val="decimal"/>
      <w:lvlText w:val="%1."/>
      <w:lvlJc w:val="left"/>
      <w:pPr>
        <w:ind w:left="360" w:hanging="360"/>
      </w:pPr>
      <w:rPr>
        <w:strike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1C60114"/>
    <w:multiLevelType w:val="hybridMultilevel"/>
    <w:tmpl w:val="2D2A0206"/>
    <w:lvl w:ilvl="0" w:tplc="04150017">
      <w:start w:val="1"/>
      <w:numFmt w:val="lowerLetter"/>
      <w:lvlText w:val="%1)"/>
      <w:lvlJc w:val="left"/>
      <w:pPr>
        <w:ind w:left="927" w:hanging="360"/>
      </w:p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abstractNum w:abstractNumId="21" w15:restartNumberingAfterBreak="0">
    <w:nsid w:val="4B361C59"/>
    <w:multiLevelType w:val="hybridMultilevel"/>
    <w:tmpl w:val="93CED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121618"/>
    <w:multiLevelType w:val="multilevel"/>
    <w:tmpl w:val="478E80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A92610"/>
    <w:multiLevelType w:val="hybridMultilevel"/>
    <w:tmpl w:val="DA1E56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7593F1E"/>
    <w:multiLevelType w:val="hybridMultilevel"/>
    <w:tmpl w:val="501E1ED2"/>
    <w:lvl w:ilvl="0" w:tplc="B71C480C">
      <w:start w:val="1"/>
      <w:numFmt w:val="decimal"/>
      <w:pStyle w:val="Akapitzlist"/>
      <w:lvlText w:val="%1."/>
      <w:lvlJc w:val="left"/>
      <w:pPr>
        <w:tabs>
          <w:tab w:val="num" w:pos="360"/>
        </w:tabs>
        <w:ind w:left="36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D28136D"/>
    <w:multiLevelType w:val="hybridMultilevel"/>
    <w:tmpl w:val="71901AA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66883954"/>
    <w:multiLevelType w:val="hybridMultilevel"/>
    <w:tmpl w:val="478E80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7A2E7C"/>
    <w:multiLevelType w:val="hybridMultilevel"/>
    <w:tmpl w:val="2104D97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670BBD"/>
    <w:multiLevelType w:val="hybridMultilevel"/>
    <w:tmpl w:val="D28242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15F2BEC"/>
    <w:multiLevelType w:val="hybridMultilevel"/>
    <w:tmpl w:val="2272DBEA"/>
    <w:lvl w:ilvl="0" w:tplc="0409000F">
      <w:start w:val="1"/>
      <w:numFmt w:val="decimal"/>
      <w:lvlText w:val="%1."/>
      <w:lvlJc w:val="left"/>
      <w:pPr>
        <w:ind w:left="360" w:hanging="360"/>
      </w:pPr>
    </w:lvl>
    <w:lvl w:ilvl="1" w:tplc="6E402CA4">
      <w:start w:val="1"/>
      <w:numFmt w:val="lowerLetter"/>
      <w:lvlText w:val="%2)"/>
      <w:lvlJc w:val="left"/>
      <w:pPr>
        <w:ind w:left="927"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1A937FE"/>
    <w:multiLevelType w:val="hybridMultilevel"/>
    <w:tmpl w:val="3ADA222A"/>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31" w15:restartNumberingAfterBreak="0">
    <w:nsid w:val="72FF658C"/>
    <w:multiLevelType w:val="multilevel"/>
    <w:tmpl w:val="E0BAF0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47A3580"/>
    <w:multiLevelType w:val="hybridMultilevel"/>
    <w:tmpl w:val="4F7CD61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3" w15:restartNumberingAfterBreak="0">
    <w:nsid w:val="74900BFD"/>
    <w:multiLevelType w:val="hybridMultilevel"/>
    <w:tmpl w:val="FC280D5A"/>
    <w:lvl w:ilvl="0" w:tplc="04090017">
      <w:start w:val="1"/>
      <w:numFmt w:val="lowerLetter"/>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767D73FC"/>
    <w:multiLevelType w:val="hybridMultilevel"/>
    <w:tmpl w:val="AD02976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7A7A6C0E"/>
    <w:multiLevelType w:val="hybridMultilevel"/>
    <w:tmpl w:val="47C82F9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BC469DA"/>
    <w:multiLevelType w:val="hybridMultilevel"/>
    <w:tmpl w:val="52FCE28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971D47"/>
    <w:multiLevelType w:val="hybridMultilevel"/>
    <w:tmpl w:val="8C44AB0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76259682">
    <w:abstractNumId w:val="0"/>
  </w:num>
  <w:num w:numId="2" w16cid:durableId="712996963">
    <w:abstractNumId w:val="35"/>
  </w:num>
  <w:num w:numId="3" w16cid:durableId="124276698">
    <w:abstractNumId w:val="19"/>
  </w:num>
  <w:num w:numId="4" w16cid:durableId="179316965">
    <w:abstractNumId w:val="29"/>
  </w:num>
  <w:num w:numId="5" w16cid:durableId="582573571">
    <w:abstractNumId w:val="26"/>
  </w:num>
  <w:num w:numId="6" w16cid:durableId="837772420">
    <w:abstractNumId w:val="14"/>
  </w:num>
  <w:num w:numId="7" w16cid:durableId="1530756545">
    <w:abstractNumId w:val="33"/>
  </w:num>
  <w:num w:numId="8" w16cid:durableId="1650208277">
    <w:abstractNumId w:val="31"/>
  </w:num>
  <w:num w:numId="9" w16cid:durableId="468019515">
    <w:abstractNumId w:val="13"/>
  </w:num>
  <w:num w:numId="10" w16cid:durableId="1824546171">
    <w:abstractNumId w:val="21"/>
  </w:num>
  <w:num w:numId="11" w16cid:durableId="975989245">
    <w:abstractNumId w:val="5"/>
  </w:num>
  <w:num w:numId="12" w16cid:durableId="1651639638">
    <w:abstractNumId w:val="15"/>
  </w:num>
  <w:num w:numId="13" w16cid:durableId="1126967708">
    <w:abstractNumId w:val="3"/>
  </w:num>
  <w:num w:numId="14" w16cid:durableId="782311642">
    <w:abstractNumId w:val="28"/>
  </w:num>
  <w:num w:numId="15" w16cid:durableId="913859605">
    <w:abstractNumId w:val="36"/>
  </w:num>
  <w:num w:numId="16" w16cid:durableId="1884515098">
    <w:abstractNumId w:val="23"/>
  </w:num>
  <w:num w:numId="17" w16cid:durableId="591623637">
    <w:abstractNumId w:val="8"/>
  </w:num>
  <w:num w:numId="18" w16cid:durableId="1918516858">
    <w:abstractNumId w:val="12"/>
  </w:num>
  <w:num w:numId="19" w16cid:durableId="1162234480">
    <w:abstractNumId w:val="16"/>
  </w:num>
  <w:num w:numId="20" w16cid:durableId="1141189024">
    <w:abstractNumId w:val="4"/>
  </w:num>
  <w:num w:numId="21" w16cid:durableId="84423403">
    <w:abstractNumId w:val="27"/>
  </w:num>
  <w:num w:numId="22" w16cid:durableId="1789280657">
    <w:abstractNumId w:val="24"/>
  </w:num>
  <w:num w:numId="23" w16cid:durableId="14047960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2914449">
    <w:abstractNumId w:val="22"/>
  </w:num>
  <w:num w:numId="25" w16cid:durableId="131289463">
    <w:abstractNumId w:val="20"/>
  </w:num>
  <w:num w:numId="26" w16cid:durableId="1203136017">
    <w:abstractNumId w:val="30"/>
  </w:num>
  <w:num w:numId="27" w16cid:durableId="253826080">
    <w:abstractNumId w:val="1"/>
  </w:num>
  <w:num w:numId="28" w16cid:durableId="602810571">
    <w:abstractNumId w:val="18"/>
  </w:num>
  <w:num w:numId="29" w16cid:durableId="543835049">
    <w:abstractNumId w:val="17"/>
  </w:num>
  <w:num w:numId="30" w16cid:durableId="940720159">
    <w:abstractNumId w:val="0"/>
  </w:num>
  <w:num w:numId="31" w16cid:durableId="1684625327">
    <w:abstractNumId w:val="0"/>
  </w:num>
  <w:num w:numId="32" w16cid:durableId="1728651804">
    <w:abstractNumId w:val="10"/>
  </w:num>
  <w:num w:numId="33" w16cid:durableId="667365229">
    <w:abstractNumId w:val="0"/>
  </w:num>
  <w:num w:numId="34" w16cid:durableId="728117919">
    <w:abstractNumId w:val="32"/>
  </w:num>
  <w:num w:numId="35" w16cid:durableId="1684210397">
    <w:abstractNumId w:val="6"/>
  </w:num>
  <w:num w:numId="36" w16cid:durableId="1728871760">
    <w:abstractNumId w:val="25"/>
  </w:num>
  <w:num w:numId="37" w16cid:durableId="1870948577">
    <w:abstractNumId w:val="9"/>
  </w:num>
  <w:num w:numId="38" w16cid:durableId="1050149194">
    <w:abstractNumId w:val="2"/>
  </w:num>
  <w:num w:numId="39" w16cid:durableId="560290366">
    <w:abstractNumId w:val="11"/>
  </w:num>
  <w:num w:numId="40" w16cid:durableId="855191560">
    <w:abstractNumId w:val="7"/>
  </w:num>
  <w:num w:numId="41" w16cid:durableId="1233545778">
    <w:abstractNumId w:val="37"/>
  </w:num>
  <w:num w:numId="42" w16cid:durableId="1718386225">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E7"/>
    <w:rsid w:val="00017C15"/>
    <w:rsid w:val="000200D7"/>
    <w:rsid w:val="000417C9"/>
    <w:rsid w:val="000821CD"/>
    <w:rsid w:val="000920D6"/>
    <w:rsid w:val="000941A5"/>
    <w:rsid w:val="000945CF"/>
    <w:rsid w:val="000E202F"/>
    <w:rsid w:val="001020F3"/>
    <w:rsid w:val="00117898"/>
    <w:rsid w:val="00145DE4"/>
    <w:rsid w:val="00162173"/>
    <w:rsid w:val="001754CC"/>
    <w:rsid w:val="0018086E"/>
    <w:rsid w:val="001969FB"/>
    <w:rsid w:val="001B318B"/>
    <w:rsid w:val="001C01C2"/>
    <w:rsid w:val="00267E59"/>
    <w:rsid w:val="002838F0"/>
    <w:rsid w:val="002E35A1"/>
    <w:rsid w:val="002F714B"/>
    <w:rsid w:val="00351515"/>
    <w:rsid w:val="00362076"/>
    <w:rsid w:val="003B6364"/>
    <w:rsid w:val="003C036B"/>
    <w:rsid w:val="003D5B26"/>
    <w:rsid w:val="00441ACB"/>
    <w:rsid w:val="00451499"/>
    <w:rsid w:val="0046298F"/>
    <w:rsid w:val="00476B4F"/>
    <w:rsid w:val="00481601"/>
    <w:rsid w:val="00495743"/>
    <w:rsid w:val="004D0780"/>
    <w:rsid w:val="004F25CB"/>
    <w:rsid w:val="00517D79"/>
    <w:rsid w:val="00577E82"/>
    <w:rsid w:val="005E1B8F"/>
    <w:rsid w:val="005E337F"/>
    <w:rsid w:val="0060204C"/>
    <w:rsid w:val="0067085F"/>
    <w:rsid w:val="006A5B53"/>
    <w:rsid w:val="006E7688"/>
    <w:rsid w:val="00724015"/>
    <w:rsid w:val="007657C0"/>
    <w:rsid w:val="007E58A9"/>
    <w:rsid w:val="00857AF9"/>
    <w:rsid w:val="008629A5"/>
    <w:rsid w:val="00883CAB"/>
    <w:rsid w:val="00895982"/>
    <w:rsid w:val="00921230"/>
    <w:rsid w:val="009871AF"/>
    <w:rsid w:val="00A04CC0"/>
    <w:rsid w:val="00A3573F"/>
    <w:rsid w:val="00A412B4"/>
    <w:rsid w:val="00A95CDD"/>
    <w:rsid w:val="00B01367"/>
    <w:rsid w:val="00B073E7"/>
    <w:rsid w:val="00B2043D"/>
    <w:rsid w:val="00B278EC"/>
    <w:rsid w:val="00B326A5"/>
    <w:rsid w:val="00B43E14"/>
    <w:rsid w:val="00B6686D"/>
    <w:rsid w:val="00B72EEB"/>
    <w:rsid w:val="00B7611A"/>
    <w:rsid w:val="00BD3756"/>
    <w:rsid w:val="00BF33C3"/>
    <w:rsid w:val="00C01D00"/>
    <w:rsid w:val="00C56CF1"/>
    <w:rsid w:val="00C61229"/>
    <w:rsid w:val="00C94066"/>
    <w:rsid w:val="00CC0DBE"/>
    <w:rsid w:val="00CF59AC"/>
    <w:rsid w:val="00D12C83"/>
    <w:rsid w:val="00D34D5F"/>
    <w:rsid w:val="00D53F70"/>
    <w:rsid w:val="00D64DD3"/>
    <w:rsid w:val="00D701A7"/>
    <w:rsid w:val="00E54176"/>
    <w:rsid w:val="00E60209"/>
    <w:rsid w:val="00E64FE5"/>
    <w:rsid w:val="00E65183"/>
    <w:rsid w:val="00F0312A"/>
    <w:rsid w:val="00F222A3"/>
    <w:rsid w:val="00F87E1E"/>
    <w:rsid w:val="00FE2DDA"/>
    <w:rsid w:val="07A5971E"/>
    <w:rsid w:val="0809203C"/>
    <w:rsid w:val="0BD9D98C"/>
    <w:rsid w:val="0C70CEF9"/>
    <w:rsid w:val="13793D4D"/>
    <w:rsid w:val="1F7C0D8E"/>
    <w:rsid w:val="279C4DDE"/>
    <w:rsid w:val="284A3809"/>
    <w:rsid w:val="39BBC67E"/>
    <w:rsid w:val="3C30C5AF"/>
    <w:rsid w:val="49BD1326"/>
    <w:rsid w:val="4F3A820B"/>
    <w:rsid w:val="50CDCCC4"/>
    <w:rsid w:val="541C1DE1"/>
    <w:rsid w:val="59752D40"/>
    <w:rsid w:val="6EF6D530"/>
    <w:rsid w:val="779EBA8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9EF7"/>
  <w15:docId w15:val="{E1E61101-7D53-4770-BBDB-B04AACBD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Wcicienormalne"/>
    <w:link w:val="Nagwek1Znak"/>
    <w:qFormat/>
    <w:rsid w:val="00DD0D93"/>
    <w:pPr>
      <w:keepNext/>
      <w:numPr>
        <w:numId w:val="1"/>
      </w:numPr>
      <w:spacing w:before="300" w:after="0" w:line="288" w:lineRule="auto"/>
      <w:jc w:val="both"/>
      <w:outlineLvl w:val="0"/>
    </w:pPr>
    <w:rPr>
      <w:rFonts w:ascii="Arial" w:eastAsia="Times New Roman" w:hAnsi="Arial" w:cs="Times New Roman"/>
      <w:b/>
      <w:noProof/>
      <w:szCs w:val="20"/>
      <w:lang w:eastAsia="pl-PL"/>
    </w:rPr>
  </w:style>
  <w:style w:type="paragraph" w:styleId="Nagwek2">
    <w:name w:val="heading 2"/>
    <w:basedOn w:val="Normalny"/>
    <w:next w:val="Wcicienormalne"/>
    <w:link w:val="Nagwek2Znak"/>
    <w:qFormat/>
    <w:rsid w:val="00DD0D93"/>
    <w:pPr>
      <w:numPr>
        <w:ilvl w:val="1"/>
        <w:numId w:val="1"/>
      </w:numPr>
      <w:spacing w:before="180" w:after="0" w:line="288" w:lineRule="auto"/>
      <w:jc w:val="both"/>
      <w:outlineLvl w:val="1"/>
    </w:pPr>
    <w:rPr>
      <w:rFonts w:ascii="Arial" w:eastAsia="Times New Roman" w:hAnsi="Arial" w:cs="Times New Roman"/>
      <w:noProof/>
      <w:szCs w:val="20"/>
      <w:lang w:eastAsia="pl-PL"/>
    </w:rPr>
  </w:style>
  <w:style w:type="paragraph" w:styleId="Nagwek3">
    <w:name w:val="heading 3"/>
    <w:basedOn w:val="Normalny"/>
    <w:next w:val="Wcicienormalne"/>
    <w:link w:val="Nagwek3Znak"/>
    <w:qFormat/>
    <w:rsid w:val="00DD0D93"/>
    <w:pPr>
      <w:keepNext/>
      <w:numPr>
        <w:ilvl w:val="2"/>
        <w:numId w:val="1"/>
      </w:numPr>
      <w:spacing w:before="180" w:after="0" w:line="288" w:lineRule="auto"/>
      <w:jc w:val="both"/>
      <w:outlineLvl w:val="2"/>
    </w:pPr>
    <w:rPr>
      <w:rFonts w:ascii="Arial" w:eastAsia="Times New Roman" w:hAnsi="Arial" w:cs="Times New Roman"/>
      <w:noProof/>
      <w:szCs w:val="20"/>
      <w:lang w:eastAsia="pl-PL"/>
    </w:rPr>
  </w:style>
  <w:style w:type="paragraph" w:styleId="Nagwek4">
    <w:name w:val="heading 4"/>
    <w:basedOn w:val="Normalny"/>
    <w:next w:val="Wcicienormalne"/>
    <w:link w:val="Nagwek4Znak"/>
    <w:qFormat/>
    <w:rsid w:val="00DD0D93"/>
    <w:pPr>
      <w:keepNext/>
      <w:numPr>
        <w:ilvl w:val="3"/>
        <w:numId w:val="1"/>
      </w:numPr>
      <w:spacing w:before="180" w:after="0" w:line="288" w:lineRule="auto"/>
      <w:jc w:val="both"/>
      <w:outlineLvl w:val="3"/>
    </w:pPr>
    <w:rPr>
      <w:rFonts w:ascii="Arial" w:eastAsia="Times New Roman" w:hAnsi="Arial" w:cs="Times New Roman"/>
      <w:noProof/>
      <w:szCs w:val="20"/>
      <w:lang w:eastAsia="pl-PL"/>
    </w:rPr>
  </w:style>
  <w:style w:type="paragraph" w:styleId="Nagwek5">
    <w:name w:val="heading 5"/>
    <w:basedOn w:val="Normalny"/>
    <w:next w:val="Normalny"/>
    <w:link w:val="Nagwek5Znak"/>
    <w:qFormat/>
    <w:rsid w:val="00DD0D93"/>
    <w:pPr>
      <w:keepNext/>
      <w:numPr>
        <w:ilvl w:val="4"/>
        <w:numId w:val="1"/>
      </w:numPr>
      <w:spacing w:before="240" w:after="0" w:line="360" w:lineRule="auto"/>
      <w:jc w:val="both"/>
      <w:outlineLvl w:val="4"/>
    </w:pPr>
    <w:rPr>
      <w:rFonts w:ascii="Arial" w:eastAsia="Times New Roman" w:hAnsi="Arial" w:cs="Times New Roman"/>
      <w:noProof/>
      <w:szCs w:val="20"/>
      <w:lang w:eastAsia="pl-PL"/>
    </w:rPr>
  </w:style>
  <w:style w:type="paragraph" w:styleId="Nagwek6">
    <w:name w:val="heading 6"/>
    <w:basedOn w:val="Normalny"/>
    <w:next w:val="Normalny"/>
    <w:link w:val="Nagwek6Znak"/>
    <w:qFormat/>
    <w:rsid w:val="00DD0D93"/>
    <w:pPr>
      <w:keepNext/>
      <w:numPr>
        <w:ilvl w:val="5"/>
        <w:numId w:val="1"/>
      </w:numPr>
      <w:spacing w:before="240" w:after="0" w:line="360" w:lineRule="auto"/>
      <w:jc w:val="both"/>
      <w:outlineLvl w:val="5"/>
    </w:pPr>
    <w:rPr>
      <w:rFonts w:ascii="Arial" w:eastAsia="Times New Roman" w:hAnsi="Arial" w:cs="Times New Roman"/>
      <w:noProof/>
      <w:szCs w:val="20"/>
      <w:lang w:eastAsia="pl-PL"/>
    </w:rPr>
  </w:style>
  <w:style w:type="paragraph" w:styleId="Nagwek7">
    <w:name w:val="heading 7"/>
    <w:basedOn w:val="Normalny"/>
    <w:next w:val="Normalny"/>
    <w:link w:val="Nagwek7Znak"/>
    <w:qFormat/>
    <w:rsid w:val="00DD0D93"/>
    <w:pPr>
      <w:numPr>
        <w:ilvl w:val="6"/>
        <w:numId w:val="1"/>
      </w:numPr>
      <w:spacing w:before="240" w:after="0" w:line="280" w:lineRule="exact"/>
      <w:jc w:val="both"/>
      <w:outlineLvl w:val="6"/>
    </w:pPr>
    <w:rPr>
      <w:rFonts w:ascii="Arial" w:eastAsia="Times New Roman" w:hAnsi="Arial" w:cs="Times New Roman"/>
      <w:noProof/>
      <w:kern w:val="24"/>
      <w:szCs w:val="20"/>
      <w:lang w:eastAsia="pl-PL"/>
    </w:rPr>
  </w:style>
  <w:style w:type="paragraph" w:styleId="Nagwek8">
    <w:name w:val="heading 8"/>
    <w:basedOn w:val="Normalny"/>
    <w:next w:val="Normalny"/>
    <w:link w:val="Nagwek8Znak"/>
    <w:qFormat/>
    <w:rsid w:val="00DD0D93"/>
    <w:pPr>
      <w:numPr>
        <w:ilvl w:val="7"/>
        <w:numId w:val="1"/>
      </w:numPr>
      <w:spacing w:before="240" w:after="0" w:line="280" w:lineRule="exact"/>
      <w:jc w:val="both"/>
      <w:outlineLvl w:val="7"/>
    </w:pPr>
    <w:rPr>
      <w:rFonts w:ascii="Arial" w:eastAsia="Times New Roman" w:hAnsi="Arial" w:cs="Times New Roman"/>
      <w:i/>
      <w:noProof/>
      <w:kern w:val="24"/>
      <w:szCs w:val="20"/>
      <w:lang w:eastAsia="pl-PL"/>
    </w:rPr>
  </w:style>
  <w:style w:type="paragraph" w:styleId="Nagwek9">
    <w:name w:val="heading 9"/>
    <w:basedOn w:val="Normalny"/>
    <w:next w:val="Normalny"/>
    <w:link w:val="Nagwek9Znak"/>
    <w:qFormat/>
    <w:rsid w:val="00DD0D93"/>
    <w:pPr>
      <w:numPr>
        <w:ilvl w:val="8"/>
        <w:numId w:val="1"/>
      </w:numPr>
      <w:spacing w:before="240" w:after="0" w:line="280" w:lineRule="exact"/>
      <w:jc w:val="both"/>
      <w:outlineLvl w:val="8"/>
    </w:pPr>
    <w:rPr>
      <w:rFonts w:ascii="Arial" w:eastAsia="Times New Roman" w:hAnsi="Arial" w:cs="Times New Roman"/>
      <w:i/>
      <w:noProof/>
      <w:kern w:val="24"/>
      <w:sz w:val="18"/>
      <w:szCs w:val="20"/>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Default">
    <w:name w:val="Default"/>
    <w:rsid w:val="00F43095"/>
    <w:pPr>
      <w:autoSpaceDE w:val="0"/>
      <w:autoSpaceDN w:val="0"/>
      <w:adjustRightInd w:val="0"/>
      <w:spacing w:after="0" w:line="240" w:lineRule="auto"/>
    </w:pPr>
    <w:rPr>
      <w:rFonts w:ascii="Verdana" w:hAnsi="Verdana" w:cs="Verdana"/>
      <w:color w:val="000000"/>
      <w:sz w:val="24"/>
      <w:szCs w:val="24"/>
    </w:rPr>
  </w:style>
  <w:style w:type="paragraph" w:styleId="Nagwek">
    <w:name w:val="header"/>
    <w:basedOn w:val="Normalny"/>
    <w:link w:val="NagwekZnak"/>
    <w:uiPriority w:val="99"/>
    <w:unhideWhenUsed/>
    <w:rsid w:val="00F43095"/>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F43095"/>
  </w:style>
  <w:style w:type="paragraph" w:styleId="Stopka">
    <w:name w:val="footer"/>
    <w:basedOn w:val="Normalny"/>
    <w:link w:val="StopkaZnak"/>
    <w:uiPriority w:val="99"/>
    <w:unhideWhenUsed/>
    <w:rsid w:val="00F43095"/>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43095"/>
  </w:style>
  <w:style w:type="character" w:customStyle="1" w:styleId="Nagwek1Znak">
    <w:name w:val="Nagłówek 1 Znak"/>
    <w:basedOn w:val="Domylnaczcionkaakapitu"/>
    <w:link w:val="Nagwek1"/>
    <w:rsid w:val="00DD0D93"/>
    <w:rPr>
      <w:rFonts w:ascii="Arial" w:eastAsia="Times New Roman" w:hAnsi="Arial" w:cs="Times New Roman"/>
      <w:b/>
      <w:noProof/>
      <w:szCs w:val="20"/>
      <w:lang w:eastAsia="pl-PL"/>
    </w:rPr>
  </w:style>
  <w:style w:type="character" w:customStyle="1" w:styleId="Nagwek2Znak">
    <w:name w:val="Nagłówek 2 Znak"/>
    <w:basedOn w:val="Domylnaczcionkaakapitu"/>
    <w:link w:val="Nagwek2"/>
    <w:rsid w:val="00DD0D93"/>
    <w:rPr>
      <w:rFonts w:ascii="Arial" w:eastAsia="Times New Roman" w:hAnsi="Arial" w:cs="Times New Roman"/>
      <w:noProof/>
      <w:szCs w:val="20"/>
      <w:lang w:eastAsia="pl-PL"/>
    </w:rPr>
  </w:style>
  <w:style w:type="character" w:customStyle="1" w:styleId="Nagwek3Znak">
    <w:name w:val="Nagłówek 3 Znak"/>
    <w:basedOn w:val="Domylnaczcionkaakapitu"/>
    <w:link w:val="Nagwek3"/>
    <w:rsid w:val="00DD0D93"/>
    <w:rPr>
      <w:rFonts w:ascii="Arial" w:eastAsia="Times New Roman" w:hAnsi="Arial" w:cs="Times New Roman"/>
      <w:noProof/>
      <w:szCs w:val="20"/>
      <w:lang w:eastAsia="pl-PL"/>
    </w:rPr>
  </w:style>
  <w:style w:type="character" w:customStyle="1" w:styleId="Nagwek4Znak">
    <w:name w:val="Nagłówek 4 Znak"/>
    <w:basedOn w:val="Domylnaczcionkaakapitu"/>
    <w:link w:val="Nagwek4"/>
    <w:rsid w:val="00DD0D93"/>
    <w:rPr>
      <w:rFonts w:ascii="Arial" w:eastAsia="Times New Roman" w:hAnsi="Arial" w:cs="Times New Roman"/>
      <w:noProof/>
      <w:szCs w:val="20"/>
      <w:lang w:eastAsia="pl-PL"/>
    </w:rPr>
  </w:style>
  <w:style w:type="character" w:customStyle="1" w:styleId="Nagwek5Znak">
    <w:name w:val="Nagłówek 5 Znak"/>
    <w:basedOn w:val="Domylnaczcionkaakapitu"/>
    <w:link w:val="Nagwek5"/>
    <w:rsid w:val="00DD0D93"/>
    <w:rPr>
      <w:rFonts w:ascii="Arial" w:eastAsia="Times New Roman" w:hAnsi="Arial" w:cs="Times New Roman"/>
      <w:noProof/>
      <w:szCs w:val="20"/>
      <w:lang w:eastAsia="pl-PL"/>
    </w:rPr>
  </w:style>
  <w:style w:type="character" w:customStyle="1" w:styleId="Nagwek6Znak">
    <w:name w:val="Nagłówek 6 Znak"/>
    <w:basedOn w:val="Domylnaczcionkaakapitu"/>
    <w:link w:val="Nagwek6"/>
    <w:rsid w:val="00DD0D93"/>
    <w:rPr>
      <w:rFonts w:ascii="Arial" w:eastAsia="Times New Roman" w:hAnsi="Arial" w:cs="Times New Roman"/>
      <w:noProof/>
      <w:szCs w:val="20"/>
      <w:lang w:eastAsia="pl-PL"/>
    </w:rPr>
  </w:style>
  <w:style w:type="character" w:customStyle="1" w:styleId="Nagwek7Znak">
    <w:name w:val="Nagłówek 7 Znak"/>
    <w:basedOn w:val="Domylnaczcionkaakapitu"/>
    <w:link w:val="Nagwek7"/>
    <w:rsid w:val="00DD0D93"/>
    <w:rPr>
      <w:rFonts w:ascii="Arial" w:eastAsia="Times New Roman" w:hAnsi="Arial" w:cs="Times New Roman"/>
      <w:noProof/>
      <w:kern w:val="24"/>
      <w:szCs w:val="20"/>
      <w:lang w:eastAsia="pl-PL"/>
    </w:rPr>
  </w:style>
  <w:style w:type="character" w:customStyle="1" w:styleId="Nagwek8Znak">
    <w:name w:val="Nagłówek 8 Znak"/>
    <w:basedOn w:val="Domylnaczcionkaakapitu"/>
    <w:link w:val="Nagwek8"/>
    <w:rsid w:val="00DD0D93"/>
    <w:rPr>
      <w:rFonts w:ascii="Arial" w:eastAsia="Times New Roman" w:hAnsi="Arial" w:cs="Times New Roman"/>
      <w:i/>
      <w:noProof/>
      <w:kern w:val="24"/>
      <w:szCs w:val="20"/>
      <w:lang w:eastAsia="pl-PL"/>
    </w:rPr>
  </w:style>
  <w:style w:type="character" w:customStyle="1" w:styleId="Nagwek9Znak">
    <w:name w:val="Nagłówek 9 Znak"/>
    <w:basedOn w:val="Domylnaczcionkaakapitu"/>
    <w:link w:val="Nagwek9"/>
    <w:rsid w:val="00DD0D93"/>
    <w:rPr>
      <w:rFonts w:ascii="Arial" w:eastAsia="Times New Roman" w:hAnsi="Arial" w:cs="Times New Roman"/>
      <w:i/>
      <w:noProof/>
      <w:kern w:val="24"/>
      <w:sz w:val="18"/>
      <w:szCs w:val="20"/>
      <w:lang w:eastAsia="pl-PL"/>
    </w:rPr>
  </w:style>
  <w:style w:type="paragraph" w:styleId="Wcicienormalne">
    <w:name w:val="Normal Indent"/>
    <w:basedOn w:val="Normalny"/>
    <w:uiPriority w:val="99"/>
    <w:semiHidden/>
    <w:unhideWhenUsed/>
    <w:rsid w:val="00DD0D93"/>
    <w:pPr>
      <w:ind w:left="708"/>
    </w:pPr>
  </w:style>
  <w:style w:type="paragraph" w:styleId="Tytu">
    <w:name w:val="Title"/>
    <w:basedOn w:val="Normalny"/>
    <w:next w:val="Podtytu"/>
    <w:link w:val="TytuZnak"/>
    <w:qFormat/>
    <w:rsid w:val="00DD0D93"/>
    <w:pPr>
      <w:suppressAutoHyphens/>
      <w:spacing w:after="0" w:line="240" w:lineRule="auto"/>
      <w:jc w:val="center"/>
    </w:pPr>
    <w:rPr>
      <w:rFonts w:ascii="Arial" w:eastAsia="Times New Roman" w:hAnsi="Arial" w:cs="Times New Roman"/>
      <w:b/>
      <w:sz w:val="32"/>
      <w:szCs w:val="20"/>
      <w:lang w:eastAsia="ar-SA"/>
    </w:rPr>
  </w:style>
  <w:style w:type="character" w:customStyle="1" w:styleId="TytuZnak">
    <w:name w:val="Tytuł Znak"/>
    <w:basedOn w:val="Domylnaczcionkaakapitu"/>
    <w:link w:val="Tytu"/>
    <w:rsid w:val="00DD0D93"/>
    <w:rPr>
      <w:rFonts w:ascii="Arial" w:eastAsia="Times New Roman" w:hAnsi="Arial" w:cs="Times New Roman"/>
      <w:b/>
      <w:sz w:val="32"/>
      <w:szCs w:val="20"/>
      <w:lang w:eastAsia="ar-SA"/>
    </w:rPr>
  </w:style>
  <w:style w:type="paragraph" w:styleId="Podtytu">
    <w:name w:val="Subtitle"/>
    <w:basedOn w:val="Normalny"/>
    <w:next w:val="Normalny"/>
    <w:link w:val="PodtytuZnak"/>
    <w:uiPriority w:val="11"/>
    <w:qFormat/>
    <w:rsid w:val="00DD0D9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PodtytuZnak">
    <w:name w:val="Podtytuł Znak"/>
    <w:basedOn w:val="Domylnaczcionkaakapitu"/>
    <w:link w:val="Podtytu"/>
    <w:uiPriority w:val="11"/>
    <w:rsid w:val="00DD0D93"/>
    <w:rPr>
      <w:rFonts w:asciiTheme="majorHAnsi" w:eastAsiaTheme="majorEastAsia" w:hAnsiTheme="majorHAnsi" w:cstheme="majorBidi"/>
      <w:i/>
      <w:iCs/>
      <w:color w:val="5B9BD5" w:themeColor="accent1"/>
      <w:spacing w:val="15"/>
      <w:sz w:val="24"/>
      <w:szCs w:val="24"/>
    </w:rPr>
  </w:style>
  <w:style w:type="paragraph" w:styleId="Tekstpodstawowy2">
    <w:name w:val="Body Text 2"/>
    <w:basedOn w:val="Normalny"/>
    <w:link w:val="Tekstpodstawowy2Znak"/>
    <w:rsid w:val="00C75298"/>
    <w:pPr>
      <w:spacing w:after="0" w:line="240" w:lineRule="auto"/>
    </w:pPr>
    <w:rPr>
      <w:rFonts w:ascii="Times New Roman" w:eastAsia="Times New Roman" w:hAnsi="Times New Roman" w:cs="Times New Roman"/>
      <w:b/>
      <w:i/>
      <w:szCs w:val="24"/>
      <w:lang w:eastAsia="pl-PL"/>
    </w:rPr>
  </w:style>
  <w:style w:type="character" w:customStyle="1" w:styleId="Tekstpodstawowy2Znak">
    <w:name w:val="Tekst podstawowy 2 Znak"/>
    <w:basedOn w:val="Domylnaczcionkaakapitu"/>
    <w:link w:val="Tekstpodstawowy2"/>
    <w:rsid w:val="00C75298"/>
    <w:rPr>
      <w:rFonts w:ascii="Times New Roman" w:eastAsia="Times New Roman" w:hAnsi="Times New Roman" w:cs="Times New Roman"/>
      <w:b/>
      <w:i/>
      <w:szCs w:val="24"/>
      <w:lang w:eastAsia="pl-PL"/>
    </w:rPr>
  </w:style>
  <w:style w:type="character" w:styleId="Numerstrony">
    <w:name w:val="page number"/>
    <w:basedOn w:val="Domylnaczcionkaakapitu"/>
    <w:uiPriority w:val="99"/>
    <w:semiHidden/>
    <w:unhideWhenUsed/>
    <w:rsid w:val="008E4098"/>
  </w:style>
  <w:style w:type="paragraph" w:styleId="Tekstdymka">
    <w:name w:val="Balloon Text"/>
    <w:basedOn w:val="Normalny"/>
    <w:link w:val="TekstdymkaZnak"/>
    <w:uiPriority w:val="99"/>
    <w:semiHidden/>
    <w:unhideWhenUsed/>
    <w:rsid w:val="00841B5C"/>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841B5C"/>
    <w:rPr>
      <w:rFonts w:ascii="Segoe UI" w:hAnsi="Segoe UI" w:cs="Segoe UI"/>
      <w:sz w:val="18"/>
      <w:szCs w:val="18"/>
    </w:rPr>
  </w:style>
  <w:style w:type="paragraph" w:styleId="Tekstpodstawowy">
    <w:name w:val="Body Text"/>
    <w:basedOn w:val="Normalny"/>
    <w:link w:val="TekstpodstawowyZnak"/>
    <w:uiPriority w:val="99"/>
    <w:unhideWhenUsed/>
    <w:rsid w:val="00332C05"/>
    <w:pPr>
      <w:spacing w:after="120"/>
    </w:pPr>
  </w:style>
  <w:style w:type="character" w:customStyle="1" w:styleId="TekstpodstawowyZnak">
    <w:name w:val="Tekst podstawowy Znak"/>
    <w:basedOn w:val="Domylnaczcionkaakapitu"/>
    <w:link w:val="Tekstpodstawowy"/>
    <w:uiPriority w:val="99"/>
    <w:rsid w:val="00332C05"/>
  </w:style>
  <w:style w:type="paragraph" w:styleId="Tekstprzypisudolnego">
    <w:name w:val="footnote text"/>
    <w:basedOn w:val="Normalny"/>
    <w:link w:val="TekstprzypisudolnegoZnak"/>
    <w:uiPriority w:val="99"/>
    <w:unhideWhenUsed/>
    <w:rsid w:val="00332C05"/>
    <w:pPr>
      <w:spacing w:after="0" w:line="240" w:lineRule="auto"/>
    </w:pPr>
    <w:rPr>
      <w:sz w:val="24"/>
      <w:szCs w:val="24"/>
    </w:rPr>
  </w:style>
  <w:style w:type="character" w:customStyle="1" w:styleId="TekstprzypisudolnegoZnak">
    <w:name w:val="Tekst przypisu dolnego Znak"/>
    <w:basedOn w:val="Domylnaczcionkaakapitu"/>
    <w:link w:val="Tekstprzypisudolnego"/>
    <w:uiPriority w:val="99"/>
    <w:rsid w:val="00332C05"/>
    <w:rPr>
      <w:sz w:val="24"/>
      <w:szCs w:val="24"/>
    </w:rPr>
  </w:style>
  <w:style w:type="character" w:styleId="Odwoanieprzypisudolnego">
    <w:name w:val="footnote reference"/>
    <w:basedOn w:val="Domylnaczcionkaakapitu"/>
    <w:uiPriority w:val="99"/>
    <w:unhideWhenUsed/>
    <w:rsid w:val="00332C05"/>
    <w:rPr>
      <w:vertAlign w:val="superscript"/>
    </w:rPr>
  </w:style>
  <w:style w:type="paragraph" w:styleId="Tekstprzypisukocowego">
    <w:name w:val="endnote text"/>
    <w:basedOn w:val="Normalny"/>
    <w:link w:val="TekstprzypisukocowegoZnak"/>
    <w:uiPriority w:val="99"/>
    <w:unhideWhenUsed/>
    <w:rsid w:val="00332C05"/>
    <w:pPr>
      <w:spacing w:after="0" w:line="240" w:lineRule="auto"/>
    </w:pPr>
    <w:rPr>
      <w:sz w:val="24"/>
      <w:szCs w:val="24"/>
    </w:rPr>
  </w:style>
  <w:style w:type="character" w:customStyle="1" w:styleId="TekstprzypisukocowegoZnak">
    <w:name w:val="Tekst przypisu końcowego Znak"/>
    <w:basedOn w:val="Domylnaczcionkaakapitu"/>
    <w:link w:val="Tekstprzypisukocowego"/>
    <w:uiPriority w:val="99"/>
    <w:rsid w:val="00332C05"/>
    <w:rPr>
      <w:sz w:val="24"/>
      <w:szCs w:val="24"/>
    </w:rPr>
  </w:style>
  <w:style w:type="character" w:styleId="Odwoanieprzypisukocowego">
    <w:name w:val="endnote reference"/>
    <w:basedOn w:val="Domylnaczcionkaakapitu"/>
    <w:uiPriority w:val="99"/>
    <w:unhideWhenUsed/>
    <w:rsid w:val="00332C05"/>
    <w:rPr>
      <w:vertAlign w:val="superscript"/>
    </w:rPr>
  </w:style>
  <w:style w:type="paragraph" w:styleId="Akapitzlist">
    <w:name w:val="List Paragraph"/>
    <w:basedOn w:val="Normalny"/>
    <w:uiPriority w:val="34"/>
    <w:qFormat/>
    <w:rsid w:val="00725515"/>
    <w:pPr>
      <w:keepLines/>
      <w:numPr>
        <w:numId w:val="22"/>
      </w:numPr>
      <w:spacing w:before="60" w:after="60" w:line="276" w:lineRule="auto"/>
      <w:jc w:val="both"/>
    </w:pPr>
    <w:rPr>
      <w:rFonts w:ascii="Calibri" w:eastAsia="Times New Roman" w:hAnsi="Calibri" w:cs="Calibri"/>
      <w:sz w:val="24"/>
      <w:szCs w:val="24"/>
      <w:lang w:eastAsia="pl-PL"/>
    </w:rPr>
  </w:style>
  <w:style w:type="character" w:styleId="Hipercze">
    <w:name w:val="Hyperlink"/>
    <w:basedOn w:val="Domylnaczcionkaakapitu"/>
    <w:uiPriority w:val="99"/>
    <w:unhideWhenUsed/>
    <w:rsid w:val="008C2D35"/>
    <w:rPr>
      <w:color w:val="0563C1" w:themeColor="hyperlink"/>
      <w:u w:val="single"/>
    </w:rPr>
  </w:style>
  <w:style w:type="character" w:styleId="Odwoaniedokomentarza">
    <w:name w:val="annotation reference"/>
    <w:basedOn w:val="Domylnaczcionkaakapitu"/>
    <w:uiPriority w:val="99"/>
    <w:semiHidden/>
    <w:unhideWhenUsed/>
    <w:rsid w:val="0089760B"/>
    <w:rPr>
      <w:sz w:val="16"/>
      <w:szCs w:val="16"/>
    </w:rPr>
  </w:style>
  <w:style w:type="paragraph" w:styleId="Tekstkomentarza">
    <w:name w:val="annotation text"/>
    <w:basedOn w:val="Normalny"/>
    <w:link w:val="TekstkomentarzaZnak"/>
    <w:uiPriority w:val="99"/>
    <w:unhideWhenUsed/>
    <w:rsid w:val="0089760B"/>
    <w:pPr>
      <w:spacing w:line="240" w:lineRule="auto"/>
    </w:pPr>
    <w:rPr>
      <w:sz w:val="20"/>
      <w:szCs w:val="20"/>
    </w:rPr>
  </w:style>
  <w:style w:type="character" w:customStyle="1" w:styleId="TekstkomentarzaZnak">
    <w:name w:val="Tekst komentarza Znak"/>
    <w:basedOn w:val="Domylnaczcionkaakapitu"/>
    <w:link w:val="Tekstkomentarza"/>
    <w:uiPriority w:val="99"/>
    <w:rsid w:val="0089760B"/>
    <w:rPr>
      <w:sz w:val="20"/>
      <w:szCs w:val="20"/>
    </w:rPr>
  </w:style>
  <w:style w:type="paragraph" w:styleId="Tematkomentarza">
    <w:name w:val="annotation subject"/>
    <w:basedOn w:val="Tekstkomentarza"/>
    <w:next w:val="Tekstkomentarza"/>
    <w:link w:val="TematkomentarzaZnak"/>
    <w:uiPriority w:val="99"/>
    <w:semiHidden/>
    <w:unhideWhenUsed/>
    <w:rsid w:val="004B425E"/>
    <w:rPr>
      <w:b/>
      <w:bCs/>
    </w:rPr>
  </w:style>
  <w:style w:type="character" w:customStyle="1" w:styleId="TematkomentarzaZnak">
    <w:name w:val="Temat komentarza Znak"/>
    <w:basedOn w:val="TekstkomentarzaZnak"/>
    <w:link w:val="Tematkomentarza"/>
    <w:uiPriority w:val="99"/>
    <w:semiHidden/>
    <w:rsid w:val="004B425E"/>
    <w:rPr>
      <w:b/>
      <w:bCs/>
      <w:sz w:val="20"/>
      <w:szCs w:val="20"/>
    </w:rPr>
  </w:style>
  <w:style w:type="paragraph" w:styleId="Poprawka">
    <w:name w:val="Revision"/>
    <w:hidden/>
    <w:uiPriority w:val="99"/>
    <w:semiHidden/>
    <w:rsid w:val="00B50DFC"/>
    <w:pPr>
      <w:spacing w:after="0" w:line="240" w:lineRule="auto"/>
    </w:pPr>
  </w:style>
  <w:style w:type="character" w:styleId="Nierozpoznanawzmianka">
    <w:name w:val="Unresolved Mention"/>
    <w:basedOn w:val="Domylnaczcionkaakapitu"/>
    <w:uiPriority w:val="99"/>
    <w:semiHidden/>
    <w:unhideWhenUsed/>
    <w:rsid w:val="002C3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33280">
      <w:bodyDiv w:val="1"/>
      <w:marLeft w:val="0"/>
      <w:marRight w:val="0"/>
      <w:marTop w:val="0"/>
      <w:marBottom w:val="0"/>
      <w:divBdr>
        <w:top w:val="none" w:sz="0" w:space="0" w:color="auto"/>
        <w:left w:val="none" w:sz="0" w:space="0" w:color="auto"/>
        <w:bottom w:val="none" w:sz="0" w:space="0" w:color="auto"/>
        <w:right w:val="none" w:sz="0" w:space="0" w:color="auto"/>
      </w:divBdr>
    </w:div>
    <w:div w:id="1597514510">
      <w:bodyDiv w:val="1"/>
      <w:marLeft w:val="0"/>
      <w:marRight w:val="0"/>
      <w:marTop w:val="0"/>
      <w:marBottom w:val="0"/>
      <w:divBdr>
        <w:top w:val="none" w:sz="0" w:space="0" w:color="auto"/>
        <w:left w:val="none" w:sz="0" w:space="0" w:color="auto"/>
        <w:bottom w:val="none" w:sz="0" w:space="0" w:color="auto"/>
        <w:right w:val="none" w:sz="0" w:space="0" w:color="auto"/>
      </w:divBdr>
    </w:div>
    <w:div w:id="1755593741">
      <w:bodyDiv w:val="1"/>
      <w:marLeft w:val="0"/>
      <w:marRight w:val="0"/>
      <w:marTop w:val="0"/>
      <w:marBottom w:val="0"/>
      <w:divBdr>
        <w:top w:val="none" w:sz="0" w:space="0" w:color="auto"/>
        <w:left w:val="none" w:sz="0" w:space="0" w:color="auto"/>
        <w:bottom w:val="none" w:sz="0" w:space="0" w:color="auto"/>
        <w:right w:val="none" w:sz="0" w:space="0" w:color="auto"/>
      </w:divBdr>
    </w:div>
    <w:div w:id="192337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90ad3ae-b27d-4c0e-bd0b-848ceab39452">
      <Terms xmlns="http://schemas.microsoft.com/office/infopath/2007/PartnerControls"/>
    </lcf76f155ced4ddcb4097134ff3c332f>
    <TaxCatchAll xmlns="8fbefbc4-4ee5-4c9f-a011-6bda02296f09" xsi:nil="true"/>
    <Data xmlns="a90ad3ae-b27d-4c0e-bd0b-848ceab394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25116FC284B674199F9CFCD6291CEF5" ma:contentTypeVersion="16" ma:contentTypeDescription="Utwórz nowy dokument." ma:contentTypeScope="" ma:versionID="12dbc2cacf5f74fbffba72e1390538e4">
  <xsd:schema xmlns:xsd="http://www.w3.org/2001/XMLSchema" xmlns:xs="http://www.w3.org/2001/XMLSchema" xmlns:p="http://schemas.microsoft.com/office/2006/metadata/properties" xmlns:ns2="a90ad3ae-b27d-4c0e-bd0b-848ceab39452" xmlns:ns3="8fbefbc4-4ee5-4c9f-a011-6bda02296f09" targetNamespace="http://schemas.microsoft.com/office/2006/metadata/properties" ma:root="true" ma:fieldsID="4a5abc13e90dbf9ac06afa8237789059" ns2:_="" ns3:_="">
    <xsd:import namespace="a90ad3ae-b27d-4c0e-bd0b-848ceab39452"/>
    <xsd:import namespace="8fbefbc4-4ee5-4c9f-a011-6bda02296f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ad3ae-b27d-4c0e-bd0b-848ceab39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i obrazów" ma:readOnly="false" ma:fieldId="{5cf76f15-5ced-4ddc-b409-7134ff3c332f}" ma:taxonomyMulti="true" ma:sspId="52bde896-ac34-4a4f-9719-7f0fea23a5b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a" ma:index="23" nillable="true" ma:displayName="Data" ma:format="DateTime" ma:internalName="Dat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befbc4-4ee5-4c9f-a011-6bda02296f0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ecc725d-c206-4572-b524-ac8da222cb48}" ma:internalName="TaxCatchAll" ma:showField="CatchAllData" ma:web="8fbefbc4-4ee5-4c9f-a011-6bda02296f0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Udostępnione dla — szczegóły"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5E455-A59E-4C0B-BC7D-6EEA2557C681}">
  <ds:schemaRefs>
    <ds:schemaRef ds:uri="http://schemas.microsoft.com/office/2006/metadata/properties"/>
    <ds:schemaRef ds:uri="http://schemas.microsoft.com/office/infopath/2007/PartnerControls"/>
    <ds:schemaRef ds:uri="a90ad3ae-b27d-4c0e-bd0b-848ceab39452"/>
    <ds:schemaRef ds:uri="8fbefbc4-4ee5-4c9f-a011-6bda02296f09"/>
  </ds:schemaRefs>
</ds:datastoreItem>
</file>

<file path=customXml/itemProps2.xml><?xml version="1.0" encoding="utf-8"?>
<ds:datastoreItem xmlns:ds="http://schemas.openxmlformats.org/officeDocument/2006/customXml" ds:itemID="{E975EFEB-F5D6-47CB-A7F0-B08E69B7D1A2}">
  <ds:schemaRefs>
    <ds:schemaRef ds:uri="http://schemas.microsoft.com/sharepoint/v3/contenttype/forms"/>
  </ds:schemaRefs>
</ds:datastoreItem>
</file>

<file path=customXml/itemProps3.xml><?xml version="1.0" encoding="utf-8"?>
<ds:datastoreItem xmlns:ds="http://schemas.openxmlformats.org/officeDocument/2006/customXml" ds:itemID="{97576FD7-8E74-4378-95BB-D8B6446B3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ad3ae-b27d-4c0e-bd0b-848ceab39452"/>
    <ds:schemaRef ds:uri="8fbefbc4-4ee5-4c9f-a011-6bda02296f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FE284C-34E6-41C1-9462-8AFC56EFA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4868</Words>
  <Characters>29209</Characters>
  <Application>Microsoft Office Word</Application>
  <DocSecurity>0</DocSecurity>
  <Lines>243</Lines>
  <Paragraphs>68</Paragraphs>
  <ScaleCrop>false</ScaleCrop>
  <Company/>
  <LinksUpToDate>false</LinksUpToDate>
  <CharactersWithSpaces>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B2B</dc:title>
  <dc:subject/>
  <dc:creator>michal mincberg</dc:creator>
  <cp:keywords>, docId:6A51B3D177A87479BE061DC42584925C</cp:keywords>
  <dc:description/>
  <cp:lastModifiedBy>Marta Kozarzewska</cp:lastModifiedBy>
  <cp:revision>55</cp:revision>
  <cp:lastPrinted>2026-01-20T10:08:00Z</cp:lastPrinted>
  <dcterms:created xsi:type="dcterms:W3CDTF">2026-01-20T10:41:00Z</dcterms:created>
  <dcterms:modified xsi:type="dcterms:W3CDTF">2026-05-22T10:03:00Z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0x010100025116FC284B674199F9CFCD6291CEF5</vt:lpwstr>
  </property>
  <property fmtid="{D5CDD505-2E9C-101B-9397-08002B2CF9AE}" pid="3" name="Order">
    <vt:r8>144800</vt:r8>
  </property>
  <property fmtid="{D5CDD505-2E9C-101B-9397-08002B2CF9AE}" pid="4" name="MediaServiceImageTags">
    <vt:lpwstr/>
  </property>
</Properties>
</file>