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F519EF7" w14:textId="77777777" w:rsidR="00362076" w:rsidRPr="0046298F" w:rsidRDefault="00362076" w:rsidP="4F3A820B">
      <w:pPr>
        <w:spacing w:line="276" w:lineRule="auto"/>
        <w:rPr>
          <w:rFonts w:ascii="Aptos" w:hAnsi="Aptos"/>
        </w:rPr>
      </w:pPr>
      <w:r w:rsidRPr="0046298F">
        <w:rPr>
          <w:rFonts w:ascii="Aptos" w:hAnsi="Aptos"/>
          <w:noProof/>
        </w:rPr>
        <mc:AlternateContent>
          <mc:Choice Requires="wps">
            <w:drawing>
              <wp:anchor distT="0" distB="0" distL="114300" distR="114300" simplePos="0" relativeHeight="251663360" behindDoc="0" locked="0" layoutInCell="1" allowOverlap="1" wp14:anchorId="3F51A015" wp14:editId="3F51A016">
                <wp:simplePos x="0" y="0"/>
                <wp:positionH relativeFrom="page">
                  <wp:posOffset>2386965</wp:posOffset>
                </wp:positionH>
                <wp:positionV relativeFrom="page">
                  <wp:posOffset>201930</wp:posOffset>
                </wp:positionV>
                <wp:extent cx="6069330" cy="543560"/>
                <wp:effectExtent l="0" t="1905" r="1905" b="0"/>
                <wp:wrapNone/>
                <wp:docPr id="1433007852" name="Text Box 6"/>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txBox="1">
                        <a:spLocks noChangeAspect="1" noEditPoints="1" noChangeArrowheads="1" noChangeShapeType="1" noTextEdit="1"/>
                      </wps:cNvSpPr>
                      <wps:spPr bwMode="auto">
                        <a:xfrm>
                          <a:off x="0" y="0"/>
                          <a:ext cx="6069330" cy="54356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6350">
                              <a:solidFill>
                                <a:srgbClr val="000000"/>
                              </a:solidFill>
                              <a:miter lim="800000"/>
                              <a:headEnd/>
                              <a:tailEnd/>
                            </a14:hiddenLine>
                          </a:ext>
                        </a:extLst>
                      </wps:spPr>
                      <wps:txbx>
                        <w:txbxContent>
                          <w:p w14:paraId="3F51A026" w14:textId="77777777" w:rsidR="00B073E7" w:rsidRPr="000C6912" w:rsidRDefault="00B073E7">
                            <w:pPr>
                              <w:rPr>
                                <w:rFonts w:ascii="Roboto" w:hAnsi="Roboto"/>
                                <w:color w:val="0F2B46"/>
                                <w:sz w:val="28"/>
                                <w:lang w:val="en-US"/>
                              </w:rPr>
                            </w:pP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type w14:anchorId="3F51A015" id="_x0000_t202" coordsize="21600,21600" o:spt="202" path="m,l,21600r21600,l21600,xe">
                <v:stroke joinstyle="miter"/>
                <v:path gradientshapeok="t" o:connecttype="rect"/>
              </v:shapetype>
              <v:shape id="Text Box 6" o:spid="_x0000_s1026" type="#_x0000_t202" style="position:absolute;margin-left:187.95pt;margin-top:15.9pt;width:477.9pt;height:42.8pt;z-index:25166336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" filled="f" stroked="f" strokeweight=".5pt">
                <o:lock v:ext="edit" aspectratio="t" verticies="t" text="t" shapetype="t"/>
                <v:textbox>
                  <w:txbxContent>
                    <w:p w14:paraId="3F51A026" w14:textId="77777777" w:rsidR="00B073E7" w:rsidRPr="000C6912" w:rsidRDefault="00B073E7">
                      <w:pPr>
                        <w:rPr>
                          <w:rFonts w:ascii="Roboto" w:hAnsi="Roboto"/>
                          <w:color w:val="0F2B46"/>
                          <w:sz w:val="28"/>
                          <w:lang w:val="en-US"/>
                        </w:rPr>
                      </w:pPr>
                    </w:p>
                  </w:txbxContent>
                </v:textbox>
                <w10:wrap anchorx="page" anchory="page"/>
              </v:shape>
            </w:pict>
          </mc:Fallback>
        </mc:AlternateContent>
      </w:r>
      <w:r w:rsidRPr="0046298F">
        <w:rPr>
          <w:rFonts w:ascii="Aptos" w:hAnsi="Aptos"/>
          <w:noProof/>
        </w:rPr>
        <mc:AlternateContent>
          <mc:Choice Requires="wps">
            <w:drawing>
              <wp:anchor distT="0" distB="0" distL="114300" distR="114300" simplePos="0" relativeHeight="251660288" behindDoc="0" locked="0" layoutInCell="1" allowOverlap="1" wp14:anchorId="3F51A017" wp14:editId="3F51A018">
                <wp:simplePos x="0" y="0"/>
                <wp:positionH relativeFrom="column">
                  <wp:posOffset>0</wp:posOffset>
                </wp:positionH>
                <wp:positionV relativeFrom="paragraph">
                  <wp:posOffset>0</wp:posOffset>
                </wp:positionV>
                <wp:extent cx="635000" cy="635000"/>
                <wp:effectExtent l="9525" t="9525" r="12700" b="12700"/>
                <wp:wrapNone/>
                <wp:docPr id="307768826" name="DeepLBoxSPIDType" hidden="1"/>
                <wp:cNvGraphicFramePr>
                  <a:graphicFrameLocks xmlns:a="http://schemas.openxmlformats.org/drawingml/2006/main" noSelect="1"/>
                </wp:cNvGraphicFramePr>
                <a:graphic xmlns:a="http://schemas.openxmlformats.org/drawingml/2006/main">
                  <a:graphicData uri="http://schemas.microsoft.com/office/word/2010/wordprocessingShape">
                    <wps:wsp>
                      <wps:cNvSpPr txBox="1">
                        <a:spLocks noSelect="1" noChangeArrowheads="1"/>
                      </wps:cNvSpPr>
                      <wps:spPr bwMode="auto">
                        <a:xfrm>
                          <a:off x="0" y="0"/>
                          <a:ext cx="635000" cy="63500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a14="http://schemas.microsoft.com/office/drawing/2010/main" xmlns:a="http://schemas.openxmlformats.org/drawingml/2006/main">
            <w:pict w14:anchorId="7669E3F2">
              <v:shape id="DeepLBoxSPIDType" style="position:absolute;margin-left:0;margin-top:0;width:50pt;height:50pt;z-index:251660288;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spid="_x0000_s1026"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" w14:anchorId="437A305F">
                <o:lock v:ext="edit" selection="t"/>
              </v:shape>
            </w:pict>
          </mc:Fallback>
        </mc:AlternateContent>
      </w:r>
    </w:p>
    <w:p w14:paraId="3F519EF8" w14:textId="77777777" w:rsidR="00362076" w:rsidRPr="00857AF9" w:rsidRDefault="00362076" w:rsidP="4F3A820B">
      <w:pPr>
        <w:pStyle w:val="Tytu"/>
        <w:spacing w:line="276" w:lineRule="auto"/>
        <w:rPr>
          <w:rFonts w:ascii="Aptos" w:hAnsi="Aptos" w:cs="Arial"/>
          <w:sz w:val="28"/>
          <w:szCs w:val="28"/>
        </w:rPr>
      </w:pPr>
    </w:p>
    <w:p w14:paraId="3F519EF9" w14:textId="77777777" w:rsidR="00362076" w:rsidRPr="00857AF9" w:rsidRDefault="00362076" w:rsidP="4F3A820B">
      <w:pPr>
        <w:pStyle w:val="Tytu"/>
        <w:spacing w:line="276" w:lineRule="auto"/>
        <w:rPr>
          <w:rFonts w:ascii="Aptos" w:hAnsi="Aptos" w:cs="Arial"/>
          <w:sz w:val="28"/>
          <w:szCs w:val="28"/>
          <w:lang w:val="en-US"/>
        </w:rPr>
      </w:pPr>
      <w:r w:rsidRPr="4F3A820B">
        <w:rPr>
          <w:rFonts w:ascii="Aptos" w:hAnsi="Aptos" w:cs="Arial"/>
          <w:sz w:val="28"/>
          <w:szCs w:val="28"/>
          <w:lang w:val="en-US"/>
        </w:rPr>
        <w:t>B2B cooperation agreement</w:t>
      </w:r>
    </w:p>
    <w:p w14:paraId="3F519EFA" w14:textId="77777777" w:rsidR="00362076" w:rsidRPr="00857AF9" w:rsidRDefault="00362076" w:rsidP="4F3A820B">
      <w:pPr>
        <w:pStyle w:val="Tytu"/>
        <w:spacing w:line="276" w:lineRule="auto"/>
        <w:rPr>
          <w:rFonts w:ascii="Aptos" w:hAnsi="Aptos" w:cs="Arial"/>
          <w:sz w:val="28"/>
          <w:szCs w:val="28"/>
          <w:lang w:val="en-US"/>
        </w:rPr>
      </w:pPr>
      <w:r w:rsidRPr="4F3A820B">
        <w:rPr>
          <w:rFonts w:ascii="Aptos" w:hAnsi="Aptos" w:cs="Arial"/>
          <w:sz w:val="28"/>
          <w:szCs w:val="28"/>
          <w:lang w:val="en-US"/>
        </w:rPr>
        <w:t>No. {{ b2b.contract_number or '………' }}</w:t>
      </w:r>
    </w:p>
    <w:p w14:paraId="3F519EFB" w14:textId="77777777" w:rsidR="00362076" w:rsidRPr="0046298F" w:rsidRDefault="00362076" w:rsidP="4F3A820B">
      <w:pPr>
        <w:spacing w:after="0" w:line="276" w:lineRule="auto"/>
        <w:rPr>
          <w:rFonts w:ascii="Aptos" w:hAnsi="Aptos" w:cs="Arial"/>
          <w:lang w:val="en-US"/>
        </w:rPr>
      </w:pPr>
    </w:p>
    <w:p w14:paraId="3F519EFC" w14:textId="77777777" w:rsidR="00362076" w:rsidRPr="0046298F" w:rsidRDefault="00362076" w:rsidP="4F3A820B">
      <w:pPr>
        <w:spacing w:after="0" w:line="276" w:lineRule="auto"/>
        <w:rPr>
          <w:rFonts w:ascii="Aptos" w:eastAsia="Aptos" w:hAnsi="Aptos" w:cs="Aptos"/>
          <w:sz w:val="20"/>
          <w:szCs w:val="20"/>
          <w:lang w:val="en-US"/>
        </w:rPr>
      </w:pPr>
      <w:r w:rsidRPr="4F3A820B">
        <w:rPr>
          <w:rFonts w:ascii="Aptos" w:eastAsia="Aptos" w:hAnsi="Aptos" w:cs="Aptos"/>
          <w:sz w:val="20"/>
          <w:szCs w:val="20"/>
          <w:lang w:val="en-US"/>
        </w:rPr>
        <w:t xml:space="preserve">concluded on {{ b2b.signing_date | pl_date }} in Warsaw between: </w:t>
      </w:r>
    </w:p>
    <w:p w14:paraId="3F519EFD" w14:textId="77777777" w:rsidR="00362076" w:rsidRPr="0046298F" w:rsidRDefault="00362076" w:rsidP="4F3A820B">
      <w:pPr>
        <w:suppressAutoHyphens/>
        <w:spacing w:after="0" w:line="276" w:lineRule="auto"/>
        <w:jc w:val="both"/>
        <w:rPr>
          <w:rFonts w:ascii="Aptos" w:eastAsia="Aptos" w:hAnsi="Aptos" w:cs="Aptos"/>
          <w:b/>
          <w:bCs/>
          <w:sz w:val="20"/>
          <w:szCs w:val="20"/>
          <w:lang w:val="en-US"/>
        </w:rPr>
      </w:pPr>
    </w:p>
    <w:p w14:paraId="3F519EFE" w14:textId="3447A5C2" w:rsidR="00362076" w:rsidRPr="0046298F" w:rsidRDefault="00362076" w:rsidP="4F3A820B">
      <w:pPr>
        <w:suppressAutoHyphens/>
        <w:spacing w:after="0" w:line="276" w:lineRule="auto"/>
        <w:jc w:val="both"/>
        <w:rPr>
          <w:rFonts w:ascii="Aptos" w:eastAsia="Aptos" w:hAnsi="Aptos" w:cs="Aptos"/>
          <w:sz w:val="20"/>
          <w:szCs w:val="20"/>
          <w:lang w:val="en-US"/>
        </w:rPr>
      </w:pPr>
      <w:r w:rsidRPr="4F3A820B">
        <w:rPr>
          <w:rFonts w:ascii="Aptos" w:eastAsia="Aptos" w:hAnsi="Aptos" w:cs="Aptos"/>
          <w:b/>
          <w:bCs/>
          <w:sz w:val="20"/>
          <w:szCs w:val="20"/>
          <w:lang w:val="en-US"/>
        </w:rPr>
        <w:t>B2B.</w:t>
      </w:r>
      <w:r w:rsidR="002838F0">
        <w:rPr>
          <w:rFonts w:ascii="Aptos" w:eastAsia="Aptos" w:hAnsi="Aptos" w:cs="Aptos"/>
          <w:b/>
          <w:bCs/>
          <w:sz w:val="20"/>
          <w:szCs w:val="20"/>
          <w:lang w:val="en-US"/>
        </w:rPr>
        <w:t>net</w:t>
      </w:r>
      <w:r w:rsidRPr="4F3A820B">
        <w:rPr>
          <w:rFonts w:ascii="Aptos" w:eastAsia="Aptos" w:hAnsi="Aptos" w:cs="Aptos"/>
          <w:b/>
          <w:bCs/>
          <w:sz w:val="20"/>
          <w:szCs w:val="20"/>
          <w:lang w:val="en-US"/>
        </w:rPr>
        <w:t xml:space="preserve"> S.A. </w:t>
      </w:r>
      <w:r w:rsidRPr="4F3A820B">
        <w:rPr>
          <w:rFonts w:ascii="Aptos" w:eastAsia="Aptos" w:hAnsi="Aptos" w:cs="Aptos"/>
          <w:sz w:val="20"/>
          <w:szCs w:val="20"/>
          <w:lang w:val="en-US"/>
        </w:rPr>
        <w:t xml:space="preserve">with its registered office in Warsaw, </w:t>
      </w:r>
      <w:proofErr w:type="spellStart"/>
      <w:r w:rsidRPr="4F3A820B">
        <w:rPr>
          <w:rFonts w:ascii="Aptos" w:eastAsia="Aptos" w:hAnsi="Aptos" w:cs="Aptos"/>
          <w:sz w:val="20"/>
          <w:szCs w:val="20"/>
          <w:lang w:val="en-US"/>
        </w:rPr>
        <w:t>Aleje</w:t>
      </w:r>
      <w:proofErr w:type="spellEnd"/>
      <w:r w:rsidRPr="4F3A820B">
        <w:rPr>
          <w:rFonts w:ascii="Aptos" w:eastAsia="Aptos" w:hAnsi="Aptos" w:cs="Aptos"/>
          <w:sz w:val="20"/>
          <w:szCs w:val="20"/>
          <w:lang w:val="en-US"/>
        </w:rPr>
        <w:t xml:space="preserve"> </w:t>
      </w:r>
      <w:proofErr w:type="spellStart"/>
      <w:r w:rsidRPr="4F3A820B">
        <w:rPr>
          <w:rFonts w:ascii="Aptos" w:eastAsia="Aptos" w:hAnsi="Aptos" w:cs="Aptos"/>
          <w:sz w:val="20"/>
          <w:szCs w:val="20"/>
          <w:lang w:val="en-US"/>
        </w:rPr>
        <w:t>Jerozolimskie</w:t>
      </w:r>
      <w:proofErr w:type="spellEnd"/>
      <w:r w:rsidRPr="4F3A820B">
        <w:rPr>
          <w:rFonts w:ascii="Aptos" w:eastAsia="Aptos" w:hAnsi="Aptos" w:cs="Aptos"/>
          <w:sz w:val="20"/>
          <w:szCs w:val="20"/>
          <w:lang w:val="en-US"/>
        </w:rPr>
        <w:t xml:space="preserve"> 180, 02-486 Warsaw, entered in the Register of Entrepreneurs kept by the District Court for the Capital City of Warsaw in Warsaw, 14th Commercial Division of the National Court Register, KRS No. 0000387063,</w:t>
      </w:r>
      <w:r w:rsidRPr="4F3A820B">
        <w:rPr>
          <w:rFonts w:ascii="Aptos" w:eastAsia="Aptos" w:hAnsi="Aptos" w:cs="Aptos"/>
          <w:spacing w:val="-3"/>
          <w:sz w:val="20"/>
          <w:szCs w:val="20"/>
          <w:lang w:val="en-US"/>
        </w:rPr>
        <w:t xml:space="preserve"> </w:t>
      </w:r>
      <w:r w:rsidRPr="4F3A820B">
        <w:rPr>
          <w:rFonts w:ascii="Aptos" w:eastAsia="Aptos" w:hAnsi="Aptos" w:cs="Aptos"/>
          <w:sz w:val="20"/>
          <w:szCs w:val="20"/>
          <w:lang w:val="en-US"/>
        </w:rPr>
        <w:t>NIP: 5711707392, with share capital of PLN 1,360,000.00 (paid up),</w:t>
      </w:r>
      <w:bookmarkStart w:id="0" w:name="_Hlk216952822"/>
      <w:r w:rsidRPr="4F3A820B">
        <w:rPr>
          <w:rFonts w:ascii="Aptos" w:eastAsia="Aptos" w:hAnsi="Aptos" w:cs="Aptos"/>
          <w:sz w:val="20"/>
          <w:szCs w:val="20"/>
          <w:lang w:val="en-US"/>
        </w:rPr>
        <w:t xml:space="preserve"> represented by Mr. Artur Twardowski – President of the Management Board,</w:t>
      </w:r>
    </w:p>
    <w:bookmarkEnd w:id="0"/>
    <w:p w14:paraId="3F519EFF" w14:textId="77777777" w:rsidR="00362076" w:rsidRPr="0046298F" w:rsidRDefault="00362076" w:rsidP="4F3A820B">
      <w:pPr>
        <w:suppressAutoHyphens/>
        <w:spacing w:after="0" w:line="276" w:lineRule="auto"/>
        <w:jc w:val="both"/>
        <w:rPr>
          <w:rFonts w:ascii="Aptos" w:eastAsia="Aptos" w:hAnsi="Aptos" w:cs="Aptos"/>
          <w:b/>
          <w:bCs/>
          <w:spacing w:val="-3"/>
          <w:sz w:val="20"/>
          <w:szCs w:val="20"/>
          <w:lang w:val="en-US"/>
        </w:rPr>
      </w:pPr>
    </w:p>
    <w:p w14:paraId="3F519F00" w14:textId="77777777" w:rsidR="00362076" w:rsidRPr="0046298F" w:rsidRDefault="00362076" w:rsidP="4F3A820B">
      <w:pPr>
        <w:suppressAutoHyphens/>
        <w:spacing w:after="0" w:line="276" w:lineRule="auto"/>
        <w:jc w:val="both"/>
        <w:rPr>
          <w:rFonts w:ascii="Aptos" w:eastAsia="Aptos" w:hAnsi="Aptos" w:cs="Aptos"/>
          <w:b/>
          <w:bCs/>
          <w:spacing w:val="-3"/>
          <w:sz w:val="20"/>
          <w:szCs w:val="20"/>
          <w:lang w:val="en-US"/>
        </w:rPr>
      </w:pPr>
      <w:r w:rsidRPr="4F3A820B">
        <w:rPr>
          <w:rFonts w:ascii="Aptos" w:eastAsia="Aptos" w:hAnsi="Aptos" w:cs="Aptos"/>
          <w:spacing w:val="-3"/>
          <w:sz w:val="20"/>
          <w:szCs w:val="20"/>
          <w:lang w:val="en-US"/>
        </w:rPr>
        <w:t xml:space="preserve">hereinafter referred to as </w:t>
      </w:r>
      <w:r w:rsidRPr="4F3A820B">
        <w:rPr>
          <w:rFonts w:ascii="Aptos" w:eastAsia="Aptos" w:hAnsi="Aptos" w:cs="Aptos"/>
          <w:b/>
          <w:bCs/>
          <w:spacing w:val="-3"/>
          <w:sz w:val="20"/>
          <w:szCs w:val="20"/>
          <w:lang w:val="en-US"/>
        </w:rPr>
        <w:t xml:space="preserve">the "Company" </w:t>
      </w:r>
      <w:r w:rsidRPr="4F3A820B">
        <w:rPr>
          <w:rFonts w:ascii="Aptos" w:eastAsia="Aptos" w:hAnsi="Aptos" w:cs="Aptos"/>
          <w:spacing w:val="-3"/>
          <w:sz w:val="20"/>
          <w:szCs w:val="20"/>
          <w:lang w:val="en-US"/>
        </w:rPr>
        <w:t>or "</w:t>
      </w:r>
      <w:r w:rsidRPr="4F3A820B">
        <w:rPr>
          <w:rFonts w:ascii="Aptos" w:eastAsia="Aptos" w:hAnsi="Aptos" w:cs="Aptos"/>
          <w:b/>
          <w:bCs/>
          <w:spacing w:val="-3"/>
          <w:sz w:val="20"/>
          <w:szCs w:val="20"/>
          <w:lang w:val="en-US"/>
        </w:rPr>
        <w:t>B2BNET"</w:t>
      </w:r>
    </w:p>
    <w:p w14:paraId="3F519F01" w14:textId="77777777" w:rsidR="00362076" w:rsidRPr="0046298F" w:rsidRDefault="00362076" w:rsidP="4F3A820B">
      <w:pPr>
        <w:suppressAutoHyphens/>
        <w:spacing w:after="0" w:line="276" w:lineRule="auto"/>
        <w:jc w:val="both"/>
        <w:rPr>
          <w:rFonts w:ascii="Aptos" w:eastAsia="Aptos" w:hAnsi="Aptos" w:cs="Aptos"/>
          <w:b/>
          <w:bCs/>
          <w:spacing w:val="-3"/>
          <w:sz w:val="20"/>
          <w:szCs w:val="20"/>
          <w:lang w:val="en-US"/>
        </w:rPr>
      </w:pPr>
    </w:p>
    <w:p w14:paraId="3F519F02" w14:textId="77777777" w:rsidR="00362076" w:rsidRPr="0046298F" w:rsidRDefault="00362076" w:rsidP="4F3A820B">
      <w:pPr>
        <w:spacing w:after="0" w:line="276" w:lineRule="auto"/>
        <w:ind w:left="357" w:hanging="357"/>
        <w:jc w:val="both"/>
        <w:rPr>
          <w:rFonts w:ascii="Aptos" w:eastAsia="Aptos" w:hAnsi="Aptos" w:cs="Aptos"/>
          <w:sz w:val="20"/>
          <w:szCs w:val="20"/>
          <w:lang w:val="en-US"/>
        </w:rPr>
      </w:pPr>
      <w:r w:rsidRPr="4F3A820B">
        <w:rPr>
          <w:rFonts w:ascii="Aptos" w:eastAsia="Aptos" w:hAnsi="Aptos" w:cs="Aptos"/>
          <w:sz w:val="20"/>
          <w:szCs w:val="20"/>
          <w:lang w:val="en-US"/>
        </w:rPr>
        <w:t>and</w:t>
      </w:r>
    </w:p>
    <w:p w14:paraId="3F519F03" w14:textId="77777777" w:rsidR="00362076" w:rsidRPr="0046298F" w:rsidRDefault="00362076" w:rsidP="4F3A820B">
      <w:pPr>
        <w:suppressAutoHyphens/>
        <w:spacing w:after="0" w:line="276" w:lineRule="auto"/>
        <w:jc w:val="both"/>
        <w:rPr>
          <w:rFonts w:ascii="Aptos" w:eastAsia="Aptos" w:hAnsi="Aptos" w:cs="Aptos"/>
          <w:sz w:val="20"/>
          <w:szCs w:val="20"/>
          <w:lang w:val="en-US"/>
        </w:rPr>
      </w:pPr>
      <w:bookmarkStart w:id="1" w:name="_Hlk215685548"/>
      <w:proofErr w:type="spellStart"/>
      <w:proofErr w:type="spellEnd"/>
      <w:proofErr w:type="spellStart"/>
      <w:proofErr w:type="spellEnd"/>
      <w:r>
        <w:rPr>
          <w:rFonts w:ascii="Aptos" w:hAnsi="Aptos"/>
          <w:b/>
          <w:sz w:val="20"/>
        </w:rPr>
        <w:t>{% if b2b.is_company is defined and b2b.is_company %}{{ candidate.legal_name or '………' }} {% else %}{{ b2b.g_mr }} {{ candidate.full_name or '………' }} {% endif %}</w:t>
      </w:r>
      <w:r>
        <w:rPr>
          <w:rFonts w:ascii="Aptos" w:hAnsi="Aptos"/>
          <w:b w:val="0"/>
          <w:sz w:val="20"/>
        </w:rPr>
        <w:t>{% if b2b.is_company is defined and b2b.is_company %}with its registered office in {{ b2b.company.seat or '………' }}, at the address: {{ candidate.business_address or '………' }}, entered in the Register of Entrepreneurs of the National Court Register kept by {{ b2b.company.registry_court or '………' }}, under KRS number: {{ b2b.company.krs or '………' }}, NIP: {{ candidate.nip or '………' }}, REGON: {{ candidate.regon or '………' }}, with share capital of {{ b2b.company.share_capital or '………' }}, represented by {{ b2b.company.representation or '………' }}, {% else %}conducting business activity under the name: {{ candidate.legal_name or '………' }}, registered in the Central Register and Information on Economic Activity at the address: {{ candidate.business_address or '………' }}, NIP: {{ candidate.nip or '………' }}, REGON: {{ candidate.regon or '………' }}, {% endif %}</w:t>
      </w:r>
      <w:r>
        <w:rPr>
          <w:rFonts w:ascii="Aptos" w:hAnsi="Aptos"/>
          <w:b w:val="0"/>
          <w:sz w:val="20"/>
        </w:rPr>
        <w:t>{% if b2b.correspondence_address %}correspondence address: {{ b2b.correspondence_address }},{% endif %}</w:t>
      </w:r>
    </w:p>
    <w:bookmarkEnd w:id="1"/>
    <w:p w14:paraId="3F519F04" w14:textId="77777777" w:rsidR="00362076" w:rsidRPr="0046298F" w:rsidRDefault="00362076" w:rsidP="4F3A820B">
      <w:pPr>
        <w:spacing w:after="0" w:line="276" w:lineRule="auto"/>
        <w:ind w:left="357" w:hanging="357"/>
        <w:jc w:val="both"/>
        <w:rPr>
          <w:rFonts w:ascii="Aptos" w:eastAsia="Aptos" w:hAnsi="Aptos" w:cs="Aptos"/>
          <w:sz w:val="20"/>
          <w:szCs w:val="20"/>
          <w:shd w:val="clear" w:color="auto" w:fill="FFFFFF"/>
          <w:lang w:val="en-US" w:eastAsia="pl-PL"/>
        </w:rPr>
      </w:pPr>
    </w:p>
    <w:p w14:paraId="3F519F05" w14:textId="77777777" w:rsidR="00362076" w:rsidRPr="0046298F" w:rsidRDefault="00362076" w:rsidP="4F3A820B">
      <w:pPr>
        <w:spacing w:after="0" w:line="276" w:lineRule="auto"/>
        <w:ind w:left="357" w:hanging="357"/>
        <w:rPr>
          <w:rFonts w:ascii="Aptos" w:eastAsia="Aptos" w:hAnsi="Aptos" w:cs="Aptos"/>
          <w:sz w:val="20"/>
          <w:szCs w:val="20"/>
          <w:shd w:val="clear" w:color="auto" w:fill="FFFFFF"/>
          <w:lang w:val="en-US" w:eastAsia="pl-PL"/>
        </w:rPr>
      </w:pPr>
      <w:r w:rsidRPr="4F3A820B">
        <w:rPr>
          <w:rFonts w:ascii="Aptos" w:eastAsia="Aptos" w:hAnsi="Aptos" w:cs="Aptos"/>
          <w:sz w:val="20"/>
          <w:szCs w:val="20"/>
          <w:shd w:val="clear" w:color="auto" w:fill="FFFFFF"/>
          <w:lang w:val="en-US" w:eastAsia="pl-PL"/>
        </w:rPr>
        <w:t>Contact details:</w:t>
      </w:r>
    </w:p>
    <w:p w14:paraId="3F519F06" w14:textId="77777777" w:rsidR="00362076" w:rsidRPr="0046298F" w:rsidRDefault="00362076" w:rsidP="4F3A820B">
      <w:pPr>
        <w:spacing w:after="0" w:line="276" w:lineRule="auto"/>
        <w:ind w:left="357" w:hanging="357"/>
        <w:rPr>
          <w:rFonts w:ascii="Aptos" w:eastAsia="Aptos" w:hAnsi="Aptos" w:cs="Aptos"/>
          <w:sz w:val="20"/>
          <w:szCs w:val="20"/>
          <w:shd w:val="clear" w:color="auto" w:fill="FFFFFF"/>
          <w:lang w:val="en-US" w:eastAsia="pl-PL"/>
        </w:rPr>
      </w:pPr>
      <w:r w:rsidRPr="4F3A820B">
        <w:rPr>
          <w:rFonts w:ascii="Aptos" w:eastAsia="Aptos" w:hAnsi="Aptos" w:cs="Aptos"/>
          <w:b w:val="0"/>
          <w:sz w:val="20"/>
          <w:szCs w:val="20"/>
          <w:shd w:val="clear" w:color="auto" w:fill="FFFFFF"/>
          <w:lang w:val="en-US" w:eastAsia="pl-PL"/>
        </w:rPr>
        <w:t>Tel. {{ candidate.phone or '…' }}; E-mail address: {{ candidate.email or '…' }}</w:t>
      </w:r>
    </w:p>
    <w:p w14:paraId="3F519F07" w14:textId="77777777" w:rsidR="00362076" w:rsidRPr="0046298F" w:rsidRDefault="00362076" w:rsidP="4F3A820B">
      <w:pPr>
        <w:spacing w:after="0" w:line="276" w:lineRule="auto"/>
        <w:ind w:left="357" w:hanging="357"/>
        <w:rPr>
          <w:rFonts w:ascii="Aptos" w:eastAsia="Aptos" w:hAnsi="Aptos" w:cs="Aptos"/>
          <w:sz w:val="20"/>
          <w:szCs w:val="20"/>
          <w:shd w:val="clear" w:color="auto" w:fill="FFFFFF"/>
          <w:lang w:val="en-US" w:eastAsia="pl-PL"/>
        </w:rPr>
      </w:pPr>
    </w:p>
    <w:p w14:paraId="3F519F08" w14:textId="77777777" w:rsidR="00362076" w:rsidRPr="0046298F" w:rsidRDefault="00362076" w:rsidP="4F3A820B">
      <w:pPr>
        <w:spacing w:after="0" w:line="276" w:lineRule="auto"/>
        <w:ind w:left="357" w:hanging="357"/>
        <w:rPr>
          <w:rFonts w:ascii="Aptos" w:eastAsia="Aptos" w:hAnsi="Aptos" w:cs="Aptos"/>
          <w:sz w:val="20"/>
          <w:szCs w:val="20"/>
          <w:lang w:val="en-US" w:eastAsia="pl-PL"/>
        </w:rPr>
      </w:pPr>
      <w:r w:rsidRPr="4F3A820B">
        <w:rPr>
          <w:rFonts w:ascii="Aptos" w:eastAsia="Aptos" w:hAnsi="Aptos" w:cs="Aptos"/>
          <w:sz w:val="20"/>
          <w:szCs w:val="20"/>
          <w:shd w:val="clear" w:color="auto" w:fill="FFFFFF"/>
          <w:lang w:val="en-US" w:eastAsia="pl-PL"/>
        </w:rPr>
        <w:t xml:space="preserve">hereinafter </w:t>
      </w:r>
      <w:r w:rsidRPr="4F3A820B">
        <w:rPr>
          <w:rFonts w:ascii="Aptos" w:eastAsia="Aptos" w:hAnsi="Aptos" w:cs="Aptos"/>
          <w:sz w:val="20"/>
          <w:szCs w:val="20"/>
          <w:highlight w:val="yellow"/>
          <w:shd w:val="clear" w:color="auto" w:fill="FFFFFF"/>
          <w:lang w:val="en-US" w:eastAsia="pl-PL"/>
        </w:rPr>
        <w:t xml:space="preserve">referred to </w:t>
      </w:r>
      <w:r w:rsidRPr="4F3A820B">
        <w:rPr>
          <w:rFonts w:ascii="Aptos" w:eastAsia="Aptos" w:hAnsi="Aptos" w:cs="Aptos"/>
          <w:sz w:val="20"/>
          <w:szCs w:val="20"/>
          <w:shd w:val="clear" w:color="auto" w:fill="FFFFFF"/>
          <w:lang w:val="en-US" w:eastAsia="pl-PL"/>
        </w:rPr>
        <w:t xml:space="preserve">as </w:t>
      </w:r>
      <w:r w:rsidRPr="4F3A820B">
        <w:rPr>
          <w:rFonts w:ascii="Aptos" w:eastAsia="Aptos" w:hAnsi="Aptos" w:cs="Aptos"/>
          <w:b/>
          <w:bCs/>
          <w:sz w:val="20"/>
          <w:szCs w:val="20"/>
          <w:lang w:val="en-US"/>
        </w:rPr>
        <w:t xml:space="preserve">the "Partner" </w:t>
      </w:r>
    </w:p>
    <w:p w14:paraId="3F519F09" w14:textId="77777777" w:rsidR="00362076" w:rsidRPr="0046298F" w:rsidRDefault="00362076" w:rsidP="4F3A820B">
      <w:pPr>
        <w:spacing w:after="0" w:line="276" w:lineRule="auto"/>
        <w:jc w:val="both"/>
        <w:rPr>
          <w:rFonts w:ascii="Aptos" w:eastAsia="Aptos" w:hAnsi="Aptos" w:cs="Aptos"/>
          <w:sz w:val="20"/>
          <w:szCs w:val="20"/>
          <w:lang w:val="en-US"/>
        </w:rPr>
      </w:pPr>
    </w:p>
    <w:p w14:paraId="3F519F0A" w14:textId="77777777" w:rsidR="00362076" w:rsidRPr="0046298F" w:rsidRDefault="00362076" w:rsidP="4F3A820B">
      <w:pPr>
        <w:spacing w:after="0" w:line="276" w:lineRule="auto"/>
        <w:jc w:val="both"/>
        <w:rPr>
          <w:rFonts w:ascii="Aptos" w:eastAsia="Aptos" w:hAnsi="Aptos" w:cs="Aptos"/>
          <w:sz w:val="20"/>
          <w:szCs w:val="20"/>
          <w:lang w:val="en-US"/>
        </w:rPr>
      </w:pPr>
      <w:r w:rsidRPr="4F3A820B">
        <w:rPr>
          <w:rFonts w:ascii="Aptos" w:eastAsia="Aptos" w:hAnsi="Aptos" w:cs="Aptos"/>
          <w:sz w:val="20"/>
          <w:szCs w:val="20"/>
          <w:lang w:val="en-US"/>
        </w:rPr>
        <w:t xml:space="preserve">B2BNET and the Partner are hereinafter referred to as </w:t>
      </w:r>
      <w:r w:rsidRPr="4F3A820B">
        <w:rPr>
          <w:rFonts w:ascii="Aptos" w:eastAsia="Aptos" w:hAnsi="Aptos" w:cs="Aptos"/>
          <w:b/>
          <w:bCs/>
          <w:sz w:val="20"/>
          <w:szCs w:val="20"/>
          <w:lang w:val="en-US"/>
        </w:rPr>
        <w:t xml:space="preserve">the "Parties," </w:t>
      </w:r>
      <w:r w:rsidRPr="4F3A820B">
        <w:rPr>
          <w:rFonts w:ascii="Aptos" w:eastAsia="Aptos" w:hAnsi="Aptos" w:cs="Aptos"/>
          <w:sz w:val="20"/>
          <w:szCs w:val="20"/>
          <w:lang w:val="en-US"/>
        </w:rPr>
        <w:t xml:space="preserve">and each individually as </w:t>
      </w:r>
      <w:r w:rsidRPr="4F3A820B">
        <w:rPr>
          <w:rFonts w:ascii="Aptos" w:eastAsia="Aptos" w:hAnsi="Aptos" w:cs="Aptos"/>
          <w:b/>
          <w:bCs/>
          <w:sz w:val="20"/>
          <w:szCs w:val="20"/>
          <w:lang w:val="en-US"/>
        </w:rPr>
        <w:t>a "Party."</w:t>
      </w:r>
    </w:p>
    <w:p w14:paraId="3F519F0B" w14:textId="77777777" w:rsidR="00362076" w:rsidRPr="0046298F" w:rsidRDefault="00362076" w:rsidP="4F3A820B">
      <w:pPr>
        <w:spacing w:after="0" w:line="276" w:lineRule="auto"/>
        <w:jc w:val="both"/>
        <w:rPr>
          <w:rFonts w:ascii="Aptos" w:eastAsia="Aptos" w:hAnsi="Aptos" w:cs="Aptos"/>
          <w:b/>
          <w:bCs/>
          <w:sz w:val="20"/>
          <w:szCs w:val="20"/>
          <w:lang w:val="en-US"/>
        </w:rPr>
      </w:pPr>
    </w:p>
    <w:p w14:paraId="3F519F0C" w14:textId="77777777" w:rsidR="00362076" w:rsidRPr="0046298F" w:rsidRDefault="00362076" w:rsidP="4F3A820B">
      <w:pPr>
        <w:spacing w:after="0" w:line="276" w:lineRule="auto"/>
        <w:jc w:val="both"/>
        <w:rPr>
          <w:rFonts w:ascii="Aptos" w:eastAsia="Aptos" w:hAnsi="Aptos" w:cs="Aptos"/>
          <w:b/>
          <w:bCs/>
          <w:sz w:val="20"/>
          <w:szCs w:val="20"/>
          <w:lang w:val="en-US"/>
        </w:rPr>
      </w:pPr>
      <w:r w:rsidRPr="4F3A820B">
        <w:rPr>
          <w:rFonts w:ascii="Aptos" w:eastAsia="Aptos" w:hAnsi="Aptos" w:cs="Aptos"/>
          <w:b/>
          <w:bCs/>
          <w:sz w:val="20"/>
          <w:szCs w:val="20"/>
          <w:lang w:val="en-US"/>
        </w:rPr>
        <w:t>Preamble:</w:t>
      </w:r>
    </w:p>
    <w:p w14:paraId="3F519F0D" w14:textId="77777777" w:rsidR="00362076" w:rsidRPr="0046298F" w:rsidRDefault="00362076" w:rsidP="4F3A820B">
      <w:pPr>
        <w:spacing w:after="0" w:line="276" w:lineRule="auto"/>
        <w:jc w:val="both"/>
        <w:rPr>
          <w:rFonts w:ascii="Aptos" w:eastAsia="Aptos" w:hAnsi="Aptos" w:cs="Aptos"/>
          <w:sz w:val="20"/>
          <w:szCs w:val="20"/>
          <w:lang w:val="en-US"/>
        </w:rPr>
      </w:pPr>
      <w:r w:rsidRPr="4F3A820B">
        <w:rPr>
          <w:rFonts w:ascii="Aptos" w:eastAsia="Aptos" w:hAnsi="Aptos" w:cs="Aptos"/>
          <w:sz w:val="20"/>
          <w:szCs w:val="20"/>
          <w:lang w:val="en-US"/>
        </w:rPr>
        <w:t>Whereas:</w:t>
      </w:r>
    </w:p>
    <w:p w14:paraId="3F519F0E" w14:textId="77777777" w:rsidR="00362076" w:rsidRPr="0046298F" w:rsidRDefault="00362076" w:rsidP="4F3A820B">
      <w:pPr>
        <w:spacing w:after="0" w:line="276" w:lineRule="auto"/>
        <w:jc w:val="both"/>
        <w:rPr>
          <w:rFonts w:ascii="Aptos" w:eastAsia="Aptos" w:hAnsi="Aptos" w:cs="Aptos"/>
          <w:sz w:val="20"/>
          <w:szCs w:val="20"/>
          <w:lang w:val="en-US"/>
        </w:rPr>
      </w:pPr>
      <w:r w:rsidRPr="4F3A820B">
        <w:rPr>
          <w:rFonts w:ascii="Aptos" w:eastAsia="Aptos" w:hAnsi="Aptos" w:cs="Aptos"/>
          <w:sz w:val="20"/>
          <w:szCs w:val="20"/>
          <w:lang w:val="en-US"/>
        </w:rPr>
        <w:t>1)</w:t>
      </w:r>
      <w:r w:rsidRPr="00BD3756">
        <w:rPr>
          <w:lang w:val="en-US"/>
        </w:rPr>
        <w:tab/>
      </w:r>
      <w:r w:rsidRPr="4F3A820B">
        <w:rPr>
          <w:rFonts w:ascii="Aptos" w:eastAsia="Aptos" w:hAnsi="Aptos" w:cs="Aptos"/>
          <w:sz w:val="20"/>
          <w:szCs w:val="20"/>
          <w:lang w:val="en-US"/>
        </w:rPr>
        <w:t>The Company provides IT services aimed at supporting the Company's customers in the management and use of information technology,</w:t>
      </w:r>
    </w:p>
    <w:p w14:paraId="3F519F0F" w14:textId="77777777" w:rsidR="00362076" w:rsidRPr="0046298F" w:rsidRDefault="00362076" w:rsidP="4F3A820B">
      <w:pPr>
        <w:spacing w:after="0" w:line="276" w:lineRule="auto"/>
        <w:jc w:val="both"/>
        <w:rPr>
          <w:rFonts w:ascii="Aptos" w:eastAsia="Aptos" w:hAnsi="Aptos" w:cs="Aptos"/>
          <w:sz w:val="20"/>
          <w:szCs w:val="20"/>
          <w:lang w:val="en-US"/>
        </w:rPr>
      </w:pPr>
      <w:r w:rsidRPr="4F3A820B">
        <w:rPr>
          <w:rFonts w:ascii="Aptos" w:eastAsia="Aptos" w:hAnsi="Aptos" w:cs="Aptos"/>
          <w:sz w:val="20"/>
          <w:szCs w:val="20"/>
          <w:lang w:val="en-US"/>
        </w:rPr>
        <w:t>2)</w:t>
      </w:r>
      <w:r w:rsidRPr="00BD3756">
        <w:rPr>
          <w:lang w:val="en-US"/>
        </w:rPr>
        <w:tab/>
      </w:r>
      <w:r w:rsidRPr="4F3A820B">
        <w:rPr>
          <w:rFonts w:ascii="Aptos" w:eastAsia="Aptos" w:hAnsi="Aptos" w:cs="Aptos"/>
          <w:sz w:val="20"/>
          <w:szCs w:val="20"/>
          <w:lang w:val="en-US"/>
        </w:rPr>
        <w:t>The services referred to in point 1 above are provided with the participation of subcontractors dedicated to specific customers of the Company and within the scope of specific targeted activities, and for this reason the Company verifies the skills of potential subcontractors as part of its recruitment activities,</w:t>
      </w:r>
    </w:p>
    <w:p w14:paraId="3F519F10" w14:textId="77777777" w:rsidR="00362076" w:rsidRPr="0046298F" w:rsidRDefault="00362076" w:rsidP="4F3A820B">
      <w:pPr>
        <w:spacing w:after="0" w:line="276" w:lineRule="auto"/>
        <w:jc w:val="both"/>
        <w:rPr>
          <w:rFonts w:ascii="Aptos" w:eastAsia="Aptos" w:hAnsi="Aptos" w:cs="Aptos"/>
          <w:sz w:val="20"/>
          <w:szCs w:val="20"/>
          <w:lang w:val="en-US"/>
        </w:rPr>
      </w:pPr>
      <w:r w:rsidRPr="4F3A820B">
        <w:rPr>
          <w:rFonts w:ascii="Aptos" w:eastAsia="Aptos" w:hAnsi="Aptos" w:cs="Aptos"/>
          <w:sz w:val="20"/>
          <w:szCs w:val="20"/>
          <w:lang w:val="en-US"/>
        </w:rPr>
        <w:t>3)</w:t>
      </w:r>
      <w:r w:rsidRPr="00BD3756">
        <w:rPr>
          <w:lang w:val="en-US"/>
        </w:rPr>
        <w:tab/>
      </w:r>
      <w:r w:rsidRPr="4F3A820B">
        <w:rPr>
          <w:rFonts w:ascii="Aptos" w:eastAsia="Aptos" w:hAnsi="Aptos" w:cs="Aptos"/>
          <w:sz w:val="20"/>
          <w:szCs w:val="20"/>
          <w:lang w:val="en-US"/>
        </w:rPr>
        <w:t>The Partner has undergone a recruitment procedure, which ended with a positive result, and as an entrepreneur is interested in entering into long-term cooperation with the Company in a B2B relationship, the parties conclude this Agreement in order to define the terms and conditions of cooperation in the provision of services by the Company to its customers.</w:t>
      </w:r>
    </w:p>
    <w:p w14:paraId="3F519F11" w14:textId="77777777" w:rsidR="00362076" w:rsidRPr="0046298F" w:rsidRDefault="00362076" w:rsidP="4F3A820B">
      <w:pPr>
        <w:keepNext/>
        <w:spacing w:after="0" w:line="276" w:lineRule="auto"/>
        <w:jc w:val="center"/>
        <w:rPr>
          <w:rFonts w:ascii="Aptos" w:eastAsia="Aptos" w:hAnsi="Aptos" w:cs="Aptos"/>
          <w:b/>
          <w:bCs/>
          <w:sz w:val="20"/>
          <w:szCs w:val="20"/>
        </w:rPr>
      </w:pPr>
      <w:r w:rsidRPr="4F3A820B">
        <w:rPr>
          <w:rFonts w:ascii="Aptos" w:eastAsia="Aptos" w:hAnsi="Aptos" w:cs="Aptos"/>
          <w:b/>
          <w:bCs/>
          <w:sz w:val="20"/>
          <w:szCs w:val="20"/>
        </w:rPr>
        <w:t>§ 1.</w:t>
      </w:r>
    </w:p>
    <w:p w14:paraId="3F519F12" w14:textId="77777777" w:rsidR="00362076" w:rsidRPr="0046298F" w:rsidRDefault="00362076" w:rsidP="4F3A820B">
      <w:pPr>
        <w:keepNext/>
        <w:spacing w:after="0" w:line="276" w:lineRule="auto"/>
        <w:jc w:val="center"/>
        <w:rPr>
          <w:rFonts w:ascii="Aptos" w:eastAsia="Aptos" w:hAnsi="Aptos" w:cs="Aptos"/>
          <w:b/>
          <w:bCs/>
          <w:sz w:val="20"/>
          <w:szCs w:val="20"/>
        </w:rPr>
      </w:pPr>
      <w:proofErr w:type="spellStart"/>
      <w:r w:rsidRPr="4F3A820B">
        <w:rPr>
          <w:rFonts w:ascii="Aptos" w:eastAsia="Aptos" w:hAnsi="Aptos" w:cs="Aptos"/>
          <w:b/>
          <w:bCs/>
          <w:sz w:val="20"/>
          <w:szCs w:val="20"/>
        </w:rPr>
        <w:t>Statements</w:t>
      </w:r>
      <w:proofErr w:type="spellEnd"/>
      <w:r w:rsidRPr="4F3A820B">
        <w:rPr>
          <w:rFonts w:ascii="Aptos" w:eastAsia="Aptos" w:hAnsi="Aptos" w:cs="Aptos"/>
          <w:b/>
          <w:bCs/>
          <w:sz w:val="20"/>
          <w:szCs w:val="20"/>
        </w:rPr>
        <w:t xml:space="preserve"> of the </w:t>
      </w:r>
      <w:proofErr w:type="spellStart"/>
      <w:r w:rsidRPr="4F3A820B">
        <w:rPr>
          <w:rFonts w:ascii="Aptos" w:eastAsia="Aptos" w:hAnsi="Aptos" w:cs="Aptos"/>
          <w:b/>
          <w:bCs/>
          <w:sz w:val="20"/>
          <w:szCs w:val="20"/>
        </w:rPr>
        <w:t>parties</w:t>
      </w:r>
      <w:proofErr w:type="spellEnd"/>
      <w:r w:rsidRPr="4F3A820B">
        <w:rPr>
          <w:rFonts w:ascii="Aptos" w:eastAsia="Aptos" w:hAnsi="Aptos" w:cs="Aptos"/>
          <w:b/>
          <w:bCs/>
          <w:sz w:val="20"/>
          <w:szCs w:val="20"/>
        </w:rPr>
        <w:t>:</w:t>
      </w:r>
    </w:p>
    <w:p w14:paraId="3F519F14" w14:textId="77777777" w:rsidR="00362076" w:rsidRPr="0046298F" w:rsidRDefault="00362076" w:rsidP="4F3A820B">
      <w:pPr>
        <w:pStyle w:val="Akapitzlist"/>
        <w:spacing w:before="0" w:after="0"/>
        <w:rPr>
          <w:rFonts w:ascii="Aptos" w:eastAsia="Aptos" w:hAnsi="Aptos" w:cs="Aptos"/>
          <w:sz w:val="20"/>
          <w:szCs w:val="20"/>
          <w:lang w:val="en-US"/>
        </w:rPr>
      </w:pPr>
      <w:r w:rsidRPr="4F3A820B">
        <w:rPr>
          <w:rFonts w:ascii="Aptos" w:eastAsia="Aptos" w:hAnsi="Aptos" w:cs="Aptos"/>
          <w:sz w:val="20"/>
          <w:szCs w:val="20"/>
          <w:lang w:val="en-US"/>
        </w:rPr>
        <w:t>The Partner declares that, as an entrepreneur, it conducts business activity in the IT services segment and specializes in the area of {{ b2b.area_label or '………' }}, and therefore has the competence and experience to perform the tasks expected by the Company.</w:t>
      </w:r>
    </w:p>
    <w:p w14:paraId="3F519F15" w14:textId="77777777" w:rsidR="00362076" w:rsidRPr="0046298F" w:rsidRDefault="00362076" w:rsidP="4F3A820B">
      <w:pPr>
        <w:spacing w:after="0" w:line="276" w:lineRule="auto"/>
        <w:jc w:val="both"/>
        <w:rPr>
          <w:rFonts w:ascii="Aptos" w:eastAsia="Aptos" w:hAnsi="Aptos" w:cs="Aptos"/>
          <w:b/>
          <w:bCs/>
          <w:sz w:val="20"/>
          <w:szCs w:val="20"/>
          <w:lang w:val="en-US"/>
        </w:rPr>
      </w:pPr>
    </w:p>
    <w:p w14:paraId="3F519F16" w14:textId="249EE66E" w:rsidR="00362076" w:rsidRPr="0046298F" w:rsidRDefault="00362076" w:rsidP="4F3A820B">
      <w:pPr>
        <w:keepNext/>
        <w:spacing w:after="0" w:line="276" w:lineRule="auto"/>
        <w:jc w:val="center"/>
        <w:rPr>
          <w:rFonts w:ascii="Aptos" w:eastAsia="Aptos" w:hAnsi="Aptos" w:cs="Aptos"/>
          <w:b/>
          <w:bCs/>
          <w:sz w:val="20"/>
          <w:szCs w:val="20"/>
          <w:lang w:val="en-US"/>
        </w:rPr>
      </w:pPr>
      <w:r w:rsidRPr="4F3A820B">
        <w:rPr>
          <w:rFonts w:ascii="Aptos" w:eastAsia="Aptos" w:hAnsi="Aptos" w:cs="Aptos"/>
          <w:b/>
          <w:bCs/>
          <w:sz w:val="20"/>
          <w:szCs w:val="20"/>
          <w:lang w:val="en-US"/>
        </w:rPr>
        <w:lastRenderedPageBreak/>
        <w:t xml:space="preserve">§ 2. </w:t>
      </w:r>
      <w:r w:rsidRPr="00BD3756">
        <w:rPr>
          <w:lang w:val="en-US"/>
        </w:rPr>
        <w:br/>
      </w:r>
      <w:r w:rsidRPr="4F3A820B">
        <w:rPr>
          <w:rFonts w:ascii="Aptos" w:eastAsia="Aptos" w:hAnsi="Aptos" w:cs="Aptos"/>
          <w:b/>
          <w:bCs/>
          <w:sz w:val="20"/>
          <w:szCs w:val="20"/>
          <w:lang w:val="en-US"/>
        </w:rPr>
        <w:t>Definitions:</w:t>
      </w:r>
    </w:p>
    <w:p w14:paraId="3F519F17" w14:textId="77777777" w:rsidR="00362076" w:rsidRPr="0046298F" w:rsidRDefault="00362076" w:rsidP="4F3A820B">
      <w:pPr>
        <w:keepNext/>
        <w:spacing w:after="0" w:line="276" w:lineRule="auto"/>
        <w:rPr>
          <w:rFonts w:ascii="Aptos" w:eastAsia="Aptos" w:hAnsi="Aptos" w:cs="Aptos"/>
          <w:sz w:val="20"/>
          <w:szCs w:val="20"/>
          <w:lang w:val="en-US"/>
        </w:rPr>
      </w:pPr>
      <w:r w:rsidRPr="00BD3756">
        <w:rPr>
          <w:lang w:val="en-US"/>
        </w:rPr>
        <w:br/>
      </w:r>
      <w:r w:rsidRPr="4F3A820B">
        <w:rPr>
          <w:rFonts w:ascii="Aptos" w:eastAsia="Aptos" w:hAnsi="Aptos" w:cs="Aptos"/>
          <w:sz w:val="20"/>
          <w:szCs w:val="20"/>
          <w:lang w:val="en-US"/>
        </w:rPr>
        <w:t>Whenever this Agreement refers to:</w:t>
      </w:r>
    </w:p>
    <w:p w14:paraId="3F519F18" w14:textId="77777777" w:rsidR="00362076" w:rsidRPr="0046298F" w:rsidRDefault="00362076" w:rsidP="4F3A820B">
      <w:pPr>
        <w:spacing w:after="0" w:line="276" w:lineRule="auto"/>
        <w:jc w:val="both"/>
        <w:rPr>
          <w:rFonts w:ascii="Aptos" w:eastAsia="Aptos" w:hAnsi="Aptos" w:cs="Aptos"/>
          <w:sz w:val="20"/>
          <w:szCs w:val="20"/>
          <w:lang w:val="en-US"/>
        </w:rPr>
      </w:pPr>
    </w:p>
    <w:p w14:paraId="3F519F19" w14:textId="77777777" w:rsidR="00362076" w:rsidRPr="0046298F" w:rsidRDefault="00362076" w:rsidP="4F3A820B">
      <w:pPr>
        <w:spacing w:after="0" w:line="276" w:lineRule="auto"/>
        <w:jc w:val="both"/>
        <w:rPr>
          <w:rFonts w:ascii="Aptos" w:eastAsia="Aptos" w:hAnsi="Aptos" w:cs="Aptos"/>
          <w:sz w:val="20"/>
          <w:szCs w:val="20"/>
          <w:lang w:val="en-US"/>
        </w:rPr>
      </w:pPr>
      <w:r w:rsidRPr="4F3A820B">
        <w:rPr>
          <w:rFonts w:ascii="Aptos" w:eastAsia="Aptos" w:hAnsi="Aptos" w:cs="Aptos"/>
          <w:b/>
          <w:bCs/>
          <w:sz w:val="20"/>
          <w:szCs w:val="20"/>
          <w:lang w:val="en-US"/>
        </w:rPr>
        <w:t>"Services</w:t>
      </w:r>
      <w:r w:rsidRPr="4F3A820B">
        <w:rPr>
          <w:rFonts w:ascii="Aptos" w:eastAsia="Aptos" w:hAnsi="Aptos" w:cs="Aptos"/>
          <w:sz w:val="20"/>
          <w:szCs w:val="20"/>
          <w:lang w:val="en-US"/>
        </w:rPr>
        <w:t>" – this shall be understood to mean all activities, work, and actions performed by the Partner for B2BNET, in accordance with this Agreement, and described in detail in Appendix 3 (Scope of the Order and Customer Data).</w:t>
      </w:r>
    </w:p>
    <w:p w14:paraId="3F519F1A" w14:textId="77777777" w:rsidR="00362076" w:rsidRPr="0046298F" w:rsidRDefault="00362076" w:rsidP="4F3A820B">
      <w:pPr>
        <w:spacing w:after="0" w:line="276" w:lineRule="auto"/>
        <w:jc w:val="both"/>
        <w:rPr>
          <w:rFonts w:ascii="Aptos" w:eastAsia="Aptos" w:hAnsi="Aptos" w:cs="Aptos"/>
          <w:sz w:val="20"/>
          <w:szCs w:val="20"/>
          <w:lang w:val="en-US"/>
        </w:rPr>
      </w:pPr>
      <w:r w:rsidRPr="4F3A820B">
        <w:rPr>
          <w:rFonts w:ascii="Aptos" w:eastAsia="Aptos" w:hAnsi="Aptos" w:cs="Aptos"/>
          <w:b/>
          <w:bCs/>
          <w:sz w:val="20"/>
          <w:szCs w:val="20"/>
          <w:lang w:val="en-US"/>
        </w:rPr>
        <w:t xml:space="preserve">"Project Customer" </w:t>
      </w:r>
      <w:r w:rsidRPr="4F3A820B">
        <w:rPr>
          <w:rFonts w:ascii="Aptos" w:eastAsia="Aptos" w:hAnsi="Aptos" w:cs="Aptos"/>
          <w:sz w:val="20"/>
          <w:szCs w:val="20"/>
          <w:lang w:val="en-US"/>
        </w:rPr>
        <w:t xml:space="preserve">– means the entity to which B2BNET provides IT services and for which the Partner </w:t>
      </w:r>
      <w:proofErr w:type="gramStart"/>
      <w:r w:rsidRPr="4F3A820B">
        <w:rPr>
          <w:rFonts w:ascii="Aptos" w:eastAsia="Aptos" w:hAnsi="Aptos" w:cs="Aptos"/>
          <w:sz w:val="20"/>
          <w:szCs w:val="20"/>
          <w:lang w:val="en-US"/>
        </w:rPr>
        <w:t>actually performs</w:t>
      </w:r>
      <w:proofErr w:type="gramEnd"/>
      <w:r w:rsidRPr="4F3A820B">
        <w:rPr>
          <w:rFonts w:ascii="Aptos" w:eastAsia="Aptos" w:hAnsi="Aptos" w:cs="Aptos"/>
          <w:sz w:val="20"/>
          <w:szCs w:val="20"/>
          <w:lang w:val="en-US"/>
        </w:rPr>
        <w:t xml:space="preserve"> the Services under this Agreement, in accordance with Appendix 3.</w:t>
      </w:r>
    </w:p>
    <w:p w14:paraId="3F519F1B" w14:textId="77777777" w:rsidR="00362076" w:rsidRPr="0046298F" w:rsidRDefault="00362076" w:rsidP="4F3A820B">
      <w:pPr>
        <w:spacing w:after="0" w:line="276" w:lineRule="auto"/>
        <w:jc w:val="both"/>
        <w:rPr>
          <w:rFonts w:ascii="Aptos" w:eastAsia="Aptos" w:hAnsi="Aptos" w:cs="Aptos"/>
          <w:sz w:val="20"/>
          <w:szCs w:val="20"/>
          <w:lang w:val="en-US"/>
        </w:rPr>
      </w:pPr>
      <w:r w:rsidRPr="4F3A820B">
        <w:rPr>
          <w:rFonts w:ascii="Aptos" w:eastAsia="Aptos" w:hAnsi="Aptos" w:cs="Aptos"/>
          <w:b/>
          <w:bCs/>
          <w:sz w:val="20"/>
          <w:szCs w:val="20"/>
          <w:lang w:val="en-US"/>
        </w:rPr>
        <w:t xml:space="preserve">"Market Segment" </w:t>
      </w:r>
      <w:r w:rsidRPr="4F3A820B">
        <w:rPr>
          <w:rFonts w:ascii="Aptos" w:eastAsia="Aptos" w:hAnsi="Aptos" w:cs="Aptos"/>
          <w:sz w:val="20"/>
          <w:szCs w:val="20"/>
          <w:lang w:val="en-US"/>
        </w:rPr>
        <w:t>– means one of the areas of business activity of B2B.net S.A., including in total:</w:t>
      </w:r>
    </w:p>
    <w:p w14:paraId="3F519F1C" w14:textId="77777777" w:rsidR="00362076" w:rsidRPr="0046298F" w:rsidRDefault="00362076" w:rsidP="4F3A820B">
      <w:pPr>
        <w:spacing w:after="0" w:line="276" w:lineRule="auto"/>
        <w:jc w:val="both"/>
        <w:rPr>
          <w:rFonts w:ascii="Aptos" w:eastAsia="Aptos" w:hAnsi="Aptos" w:cs="Aptos"/>
          <w:sz w:val="20"/>
          <w:szCs w:val="20"/>
          <w:lang w:val="en-US"/>
        </w:rPr>
      </w:pPr>
      <w:r w:rsidRPr="4F3A820B">
        <w:rPr>
          <w:rFonts w:ascii="Aptos" w:eastAsia="Aptos" w:hAnsi="Aptos" w:cs="Aptos"/>
          <w:sz w:val="20"/>
          <w:szCs w:val="20"/>
          <w:lang w:val="en-US"/>
        </w:rPr>
        <w:t>IT SERVICE AREAS: Quality Assurance (QA) and comprehensive software testing, Test Automation, Data &amp; Analytics, Cloud Solutions (AWS, Azure, GCP), Cybersecurity and Penetration Testing, Application Development Management, Digital Workplace Tools, AI/ML Solutions, IT specialist outsourcing (Body Leasing / Team Leasing / Staff Augmentation), IT consulting and technology advisory, IT project management, Database administration (DBA), IT architecture and systems integration.</w:t>
      </w:r>
    </w:p>
    <w:p w14:paraId="3F519F1D" w14:textId="77777777" w:rsidR="00362076" w:rsidRPr="0046298F" w:rsidRDefault="00362076" w:rsidP="4F3A820B">
      <w:pPr>
        <w:pStyle w:val="Default"/>
        <w:spacing w:line="276" w:lineRule="auto"/>
        <w:jc w:val="both"/>
        <w:rPr>
          <w:rFonts w:ascii="Aptos" w:eastAsia="Aptos" w:hAnsi="Aptos" w:cs="Aptos"/>
          <w:b/>
          <w:bCs/>
          <w:color w:val="auto"/>
          <w:sz w:val="20"/>
          <w:szCs w:val="20"/>
          <w:lang w:val="en-US"/>
        </w:rPr>
      </w:pPr>
    </w:p>
    <w:p w14:paraId="3F519F1E" w14:textId="77777777" w:rsidR="00362076" w:rsidRPr="0046298F" w:rsidRDefault="00362076" w:rsidP="4F3A820B">
      <w:pPr>
        <w:pStyle w:val="Default"/>
        <w:keepNext/>
        <w:spacing w:line="276" w:lineRule="auto"/>
        <w:jc w:val="center"/>
        <w:rPr>
          <w:rFonts w:ascii="Aptos" w:eastAsia="Aptos" w:hAnsi="Aptos" w:cs="Aptos"/>
          <w:color w:val="auto"/>
          <w:sz w:val="20"/>
          <w:szCs w:val="20"/>
          <w:lang w:val="en-US"/>
        </w:rPr>
      </w:pPr>
      <w:r w:rsidRPr="4F3A820B">
        <w:rPr>
          <w:rFonts w:ascii="Aptos" w:eastAsia="Aptos" w:hAnsi="Aptos" w:cs="Aptos"/>
          <w:b/>
          <w:bCs/>
          <w:color w:val="auto"/>
          <w:sz w:val="20"/>
          <w:szCs w:val="20"/>
          <w:lang w:val="en-US"/>
        </w:rPr>
        <w:t>§ 3</w:t>
      </w:r>
    </w:p>
    <w:p w14:paraId="3F519F1F" w14:textId="77777777" w:rsidR="00362076" w:rsidRPr="0046298F" w:rsidRDefault="00362076" w:rsidP="4F3A820B">
      <w:pPr>
        <w:pStyle w:val="Default"/>
        <w:keepNext/>
        <w:spacing w:line="276" w:lineRule="auto"/>
        <w:jc w:val="center"/>
        <w:rPr>
          <w:rFonts w:ascii="Aptos" w:eastAsia="Aptos" w:hAnsi="Aptos" w:cs="Aptos"/>
          <w:color w:val="auto"/>
          <w:sz w:val="20"/>
          <w:szCs w:val="20"/>
          <w:lang w:val="en-US"/>
        </w:rPr>
      </w:pPr>
      <w:r w:rsidRPr="4F3A820B">
        <w:rPr>
          <w:rFonts w:ascii="Aptos" w:eastAsia="Aptos" w:hAnsi="Aptos" w:cs="Aptos"/>
          <w:b/>
          <w:bCs/>
          <w:color w:val="auto"/>
          <w:sz w:val="20"/>
          <w:szCs w:val="20"/>
          <w:lang w:val="en-US"/>
        </w:rPr>
        <w:t>Subject of the Agreement</w:t>
      </w:r>
    </w:p>
    <w:p w14:paraId="3F519F20" w14:textId="77777777" w:rsidR="00362076" w:rsidRPr="0046298F" w:rsidRDefault="00362076" w:rsidP="4F3A820B">
      <w:pPr>
        <w:pStyle w:val="Default"/>
        <w:numPr>
          <w:ilvl w:val="0"/>
          <w:numId w:val="2"/>
        </w:numPr>
        <w:spacing w:line="276" w:lineRule="auto"/>
        <w:jc w:val="both"/>
        <w:rPr>
          <w:rFonts w:ascii="Aptos" w:eastAsia="Aptos" w:hAnsi="Aptos" w:cs="Aptos"/>
          <w:color w:val="auto"/>
          <w:sz w:val="20"/>
          <w:szCs w:val="20"/>
          <w:lang w:val="en-US"/>
        </w:rPr>
      </w:pPr>
      <w:r w:rsidRPr="4F3A820B">
        <w:rPr>
          <w:rFonts w:ascii="Aptos" w:eastAsia="Aptos" w:hAnsi="Aptos" w:cs="Aptos"/>
          <w:color w:val="auto"/>
          <w:sz w:val="20"/>
          <w:szCs w:val="20"/>
          <w:lang w:val="en-US"/>
        </w:rPr>
        <w:t>Under this Agreement, B2BNET commissions, and the Partner undertakes to perform, independently and autonomously, the Services, the detailed scope, purpose, and identification of the B2BNET Customer of which are specified in Appendix 3 to this Agreement.</w:t>
      </w:r>
    </w:p>
    <w:p w14:paraId="3F519F21" w14:textId="77777777" w:rsidR="00362076" w:rsidRPr="0046298F" w:rsidRDefault="00362076" w:rsidP="4F3A820B">
      <w:pPr>
        <w:pStyle w:val="Default"/>
        <w:numPr>
          <w:ilvl w:val="0"/>
          <w:numId w:val="2"/>
        </w:numPr>
        <w:spacing w:line="276" w:lineRule="auto"/>
        <w:jc w:val="both"/>
        <w:rPr>
          <w:rFonts w:ascii="Aptos" w:eastAsia="Aptos" w:hAnsi="Aptos" w:cs="Aptos"/>
          <w:color w:val="auto"/>
          <w:sz w:val="20"/>
          <w:szCs w:val="20"/>
          <w:lang w:val="en-US"/>
        </w:rPr>
      </w:pPr>
      <w:r w:rsidRPr="4F3A820B">
        <w:rPr>
          <w:rFonts w:ascii="Aptos" w:eastAsia="Aptos" w:hAnsi="Aptos" w:cs="Aptos"/>
          <w:color w:val="auto"/>
          <w:sz w:val="20"/>
          <w:szCs w:val="20"/>
          <w:lang w:val="en-US"/>
        </w:rPr>
        <w:t>Under this Agreement, the Partner shall provide services to the B2BNET customer, hereinafter referred to as the "Project Customer," indicated in Appendix 3 to the Agreement.</w:t>
      </w:r>
    </w:p>
    <w:p w14:paraId="3F519F22" w14:textId="44DF232E" w:rsidR="00362076" w:rsidRPr="0046298F" w:rsidRDefault="00362076" w:rsidP="4F3A820B">
      <w:pPr>
        <w:pStyle w:val="Default"/>
        <w:numPr>
          <w:ilvl w:val="0"/>
          <w:numId w:val="2"/>
        </w:numPr>
        <w:spacing w:line="276" w:lineRule="auto"/>
        <w:jc w:val="both"/>
        <w:rPr>
          <w:rFonts w:ascii="Aptos" w:eastAsia="Aptos" w:hAnsi="Aptos" w:cs="Aptos"/>
          <w:color w:val="auto"/>
          <w:sz w:val="20"/>
          <w:szCs w:val="20"/>
          <w:lang w:val="en-US"/>
        </w:rPr>
      </w:pPr>
      <w:r w:rsidRPr="4F3A820B">
        <w:rPr>
          <w:rFonts w:ascii="Aptos" w:eastAsia="Aptos" w:hAnsi="Aptos" w:cs="Aptos"/>
          <w:color w:val="auto"/>
          <w:sz w:val="20"/>
          <w:szCs w:val="20"/>
          <w:lang w:val="en-US"/>
        </w:rPr>
        <w:t>A change of the Project C</w:t>
      </w:r>
      <w:r w:rsidR="001969FB" w:rsidRPr="4F3A820B">
        <w:rPr>
          <w:rFonts w:ascii="Aptos" w:eastAsia="Aptos" w:hAnsi="Aptos" w:cs="Aptos"/>
          <w:color w:val="auto"/>
          <w:sz w:val="20"/>
          <w:szCs w:val="20"/>
          <w:lang w:val="en-US"/>
        </w:rPr>
        <w:t>ustomer</w:t>
      </w:r>
      <w:r w:rsidRPr="4F3A820B">
        <w:rPr>
          <w:rFonts w:ascii="Aptos" w:eastAsia="Aptos" w:hAnsi="Aptos" w:cs="Aptos"/>
          <w:color w:val="auto"/>
          <w:sz w:val="20"/>
          <w:szCs w:val="20"/>
          <w:lang w:val="en-US"/>
        </w:rPr>
        <w:t xml:space="preserve"> requires the conclusion of an annex to the Agreement or the issuance of a new Order signed by both Parties.</w:t>
      </w:r>
    </w:p>
    <w:p w14:paraId="3F519F23" w14:textId="77777777" w:rsidR="00362076" w:rsidRPr="0046298F" w:rsidRDefault="00362076" w:rsidP="4F3A820B">
      <w:pPr>
        <w:pStyle w:val="Default"/>
        <w:numPr>
          <w:ilvl w:val="0"/>
          <w:numId w:val="2"/>
        </w:numPr>
        <w:spacing w:line="276" w:lineRule="auto"/>
        <w:jc w:val="both"/>
        <w:rPr>
          <w:rFonts w:ascii="Aptos" w:eastAsia="Aptos" w:hAnsi="Aptos" w:cs="Aptos"/>
          <w:color w:val="auto"/>
          <w:sz w:val="20"/>
          <w:szCs w:val="20"/>
          <w:lang w:val="en-US"/>
        </w:rPr>
      </w:pPr>
      <w:r w:rsidRPr="4F3A820B">
        <w:rPr>
          <w:rFonts w:ascii="Aptos" w:eastAsia="Aptos" w:hAnsi="Aptos" w:cs="Aptos"/>
          <w:color w:val="auto"/>
          <w:sz w:val="20"/>
          <w:szCs w:val="20"/>
          <w:lang w:val="en-US"/>
        </w:rPr>
        <w:t>The Partner undertakes to perform the services with due professional diligence, in accordance with its knowledge, experience, and generally accepted practices in the IT industry, using its own work organization and appropriate resources.</w:t>
      </w:r>
    </w:p>
    <w:p w14:paraId="3F519F24" w14:textId="77777777" w:rsidR="00362076" w:rsidRPr="0046298F" w:rsidRDefault="00362076" w:rsidP="4F3A820B">
      <w:pPr>
        <w:pStyle w:val="Default"/>
        <w:keepNext/>
        <w:spacing w:line="276" w:lineRule="auto"/>
        <w:jc w:val="center"/>
        <w:rPr>
          <w:rFonts w:ascii="Aptos" w:eastAsia="Aptos" w:hAnsi="Aptos" w:cs="Aptos"/>
          <w:color w:val="auto"/>
          <w:sz w:val="20"/>
          <w:szCs w:val="20"/>
        </w:rPr>
      </w:pPr>
      <w:r w:rsidRPr="4F3A820B">
        <w:rPr>
          <w:rFonts w:ascii="Aptos" w:eastAsia="Aptos" w:hAnsi="Aptos" w:cs="Aptos"/>
          <w:b/>
          <w:bCs/>
          <w:color w:val="auto"/>
          <w:sz w:val="20"/>
          <w:szCs w:val="20"/>
        </w:rPr>
        <w:t>§ 4</w:t>
      </w:r>
    </w:p>
    <w:p w14:paraId="3F519F25" w14:textId="77777777" w:rsidR="00362076" w:rsidRPr="0046298F" w:rsidRDefault="00362076" w:rsidP="4F3A820B">
      <w:pPr>
        <w:pStyle w:val="Default"/>
        <w:keepNext/>
        <w:spacing w:line="276" w:lineRule="auto"/>
        <w:jc w:val="center"/>
        <w:rPr>
          <w:rFonts w:ascii="Aptos" w:eastAsia="Aptos" w:hAnsi="Aptos" w:cs="Aptos"/>
          <w:color w:val="auto"/>
          <w:sz w:val="20"/>
          <w:szCs w:val="20"/>
        </w:rPr>
      </w:pPr>
      <w:r w:rsidRPr="4F3A820B">
        <w:rPr>
          <w:rFonts w:ascii="Aptos" w:eastAsia="Aptos" w:hAnsi="Aptos" w:cs="Aptos"/>
          <w:b/>
          <w:bCs/>
          <w:color w:val="auto"/>
          <w:sz w:val="20"/>
          <w:szCs w:val="20"/>
        </w:rPr>
        <w:t xml:space="preserve">General </w:t>
      </w:r>
      <w:proofErr w:type="spellStart"/>
      <w:r w:rsidRPr="4F3A820B">
        <w:rPr>
          <w:rFonts w:ascii="Aptos" w:eastAsia="Aptos" w:hAnsi="Aptos" w:cs="Aptos"/>
          <w:b/>
          <w:bCs/>
          <w:color w:val="auto"/>
          <w:sz w:val="20"/>
          <w:szCs w:val="20"/>
        </w:rPr>
        <w:t>rules</w:t>
      </w:r>
      <w:proofErr w:type="spellEnd"/>
      <w:r w:rsidRPr="4F3A820B">
        <w:rPr>
          <w:rFonts w:ascii="Aptos" w:eastAsia="Aptos" w:hAnsi="Aptos" w:cs="Aptos"/>
          <w:b/>
          <w:bCs/>
          <w:color w:val="auto"/>
          <w:sz w:val="20"/>
          <w:szCs w:val="20"/>
        </w:rPr>
        <w:t xml:space="preserve"> of </w:t>
      </w:r>
      <w:proofErr w:type="spellStart"/>
      <w:r w:rsidRPr="4F3A820B">
        <w:rPr>
          <w:rFonts w:ascii="Aptos" w:eastAsia="Aptos" w:hAnsi="Aptos" w:cs="Aptos"/>
          <w:b/>
          <w:bCs/>
          <w:color w:val="auto"/>
          <w:sz w:val="20"/>
          <w:szCs w:val="20"/>
        </w:rPr>
        <w:t>cooperation</w:t>
      </w:r>
      <w:proofErr w:type="spellEnd"/>
    </w:p>
    <w:p w14:paraId="3F519F26" w14:textId="77777777" w:rsidR="00362076" w:rsidRPr="0046298F" w:rsidRDefault="00362076" w:rsidP="4F3A820B">
      <w:pPr>
        <w:pStyle w:val="Default"/>
        <w:numPr>
          <w:ilvl w:val="0"/>
          <w:numId w:val="3"/>
        </w:numPr>
        <w:spacing w:line="276" w:lineRule="auto"/>
        <w:jc w:val="both"/>
        <w:rPr>
          <w:rFonts w:ascii="Aptos" w:eastAsia="Aptos" w:hAnsi="Aptos" w:cs="Aptos"/>
          <w:color w:val="auto"/>
          <w:sz w:val="20"/>
          <w:szCs w:val="20"/>
          <w:lang w:val="en-US"/>
        </w:rPr>
      </w:pPr>
      <w:r w:rsidRPr="4F3A820B">
        <w:rPr>
          <w:rFonts w:ascii="Aptos" w:eastAsia="Aptos" w:hAnsi="Aptos" w:cs="Aptos"/>
          <w:color w:val="auto"/>
          <w:sz w:val="20"/>
          <w:szCs w:val="20"/>
          <w:lang w:val="en-US"/>
        </w:rPr>
        <w:t xml:space="preserve">Due to the nature of the cooperation, the Partner retains the freedom to choose the place of performance of the Services. The Parties agree that the Services may be performed at the Partner's premises, B2BNET's premises, B2BNET's Client's premises, or any other place, </w:t>
      </w:r>
      <w:proofErr w:type="gramStart"/>
      <w:r w:rsidRPr="4F3A820B">
        <w:rPr>
          <w:rFonts w:ascii="Aptos" w:eastAsia="Aptos" w:hAnsi="Aptos" w:cs="Aptos"/>
          <w:color w:val="auto"/>
          <w:sz w:val="20"/>
          <w:szCs w:val="20"/>
          <w:lang w:val="en-US"/>
        </w:rPr>
        <w:t>provided that</w:t>
      </w:r>
      <w:proofErr w:type="gramEnd"/>
      <w:r w:rsidRPr="4F3A820B">
        <w:rPr>
          <w:rFonts w:ascii="Aptos" w:eastAsia="Aptos" w:hAnsi="Aptos" w:cs="Aptos"/>
          <w:color w:val="auto"/>
          <w:sz w:val="20"/>
          <w:szCs w:val="20"/>
          <w:lang w:val="en-US"/>
        </w:rPr>
        <w:t xml:space="preserve"> it offers the technical capabilities to perform the order. If, for technical reasons, data security reasons, or the specific nature of the project, the Partner's presence at the B2BNET Customer's or B2BNET's premises is required, the Partner undertakes to provide the Services at that location.</w:t>
      </w:r>
    </w:p>
    <w:p w14:paraId="3F519F27" w14:textId="77777777" w:rsidR="00362076" w:rsidRPr="0046298F" w:rsidRDefault="00362076" w:rsidP="4F3A820B">
      <w:pPr>
        <w:pStyle w:val="Default"/>
        <w:numPr>
          <w:ilvl w:val="0"/>
          <w:numId w:val="3"/>
        </w:numPr>
        <w:spacing w:line="276" w:lineRule="auto"/>
        <w:jc w:val="both"/>
        <w:rPr>
          <w:rFonts w:ascii="Aptos" w:eastAsia="Aptos" w:hAnsi="Aptos" w:cs="Aptos"/>
          <w:color w:val="auto"/>
          <w:sz w:val="20"/>
          <w:szCs w:val="20"/>
          <w:lang w:val="en-US"/>
        </w:rPr>
      </w:pPr>
      <w:r w:rsidRPr="4F3A820B">
        <w:rPr>
          <w:rFonts w:ascii="Aptos" w:eastAsia="Aptos" w:hAnsi="Aptos" w:cs="Aptos"/>
          <w:color w:val="auto"/>
          <w:sz w:val="20"/>
          <w:szCs w:val="20"/>
          <w:lang w:val="en-US"/>
        </w:rPr>
        <w:t>In the case of order fulfillment at the premises of the B2BNET Customer or B2BNET, the Partner undertakes to comply with the regulations in force at the given facility regarding safety, occupational health and safety, fire safety, and procedures for access and protection of information.</w:t>
      </w:r>
    </w:p>
    <w:p w14:paraId="3F519F28" w14:textId="77777777" w:rsidR="00362076" w:rsidRPr="0046298F" w:rsidRDefault="00362076" w:rsidP="4F3A820B">
      <w:pPr>
        <w:pStyle w:val="Default"/>
        <w:numPr>
          <w:ilvl w:val="0"/>
          <w:numId w:val="3"/>
        </w:numPr>
        <w:spacing w:line="276" w:lineRule="auto"/>
        <w:jc w:val="both"/>
        <w:rPr>
          <w:rFonts w:ascii="Aptos" w:eastAsia="Aptos" w:hAnsi="Aptos" w:cs="Aptos"/>
          <w:color w:val="auto"/>
          <w:sz w:val="20"/>
          <w:szCs w:val="20"/>
          <w:lang w:val="en-US"/>
        </w:rPr>
      </w:pPr>
      <w:r w:rsidRPr="4F3A820B">
        <w:rPr>
          <w:rFonts w:ascii="Aptos" w:eastAsia="Aptos" w:hAnsi="Aptos" w:cs="Aptos"/>
          <w:color w:val="auto"/>
          <w:sz w:val="20"/>
          <w:szCs w:val="20"/>
          <w:lang w:val="en-US"/>
        </w:rPr>
        <w:t>In its relations with the B2BNET Customer, the Partner acts as a subcontractor of B2BNET. The Partner is not authorized to make declarations of will on behalf of B2BNET, incur liabilities, sign contracts, or amend the terms of cooperation with the Customer.</w:t>
      </w:r>
    </w:p>
    <w:p w14:paraId="3F519F29" w14:textId="77777777" w:rsidR="00362076" w:rsidRPr="0046298F" w:rsidRDefault="00362076" w:rsidP="4F3A820B">
      <w:pPr>
        <w:pStyle w:val="Default"/>
        <w:numPr>
          <w:ilvl w:val="0"/>
          <w:numId w:val="3"/>
        </w:numPr>
        <w:spacing w:line="276" w:lineRule="auto"/>
        <w:jc w:val="both"/>
        <w:rPr>
          <w:rFonts w:ascii="Aptos" w:eastAsia="Aptos" w:hAnsi="Aptos" w:cs="Aptos"/>
          <w:color w:val="auto"/>
          <w:sz w:val="20"/>
          <w:szCs w:val="20"/>
          <w:lang w:val="en-US"/>
        </w:rPr>
      </w:pPr>
      <w:r w:rsidRPr="4F3A820B">
        <w:rPr>
          <w:rFonts w:ascii="Aptos" w:eastAsia="Aptos" w:hAnsi="Aptos" w:cs="Aptos"/>
          <w:color w:val="auto"/>
          <w:sz w:val="20"/>
          <w:szCs w:val="20"/>
          <w:lang w:val="en-US"/>
        </w:rPr>
        <w:t>As a professional conducting business activity, the Partner bears full responsibility for the manner of performing the Service and the economic risk associated with the conducted activity. The Partner independently provides the tools necessary to perform the Services (including a computer, software, and connectivity), unless the security requirements of the B2BNET Customer stipulate otherwise.</w:t>
      </w:r>
    </w:p>
    <w:p w14:paraId="3F519F2A" w14:textId="77777777" w:rsidR="00362076" w:rsidRPr="0046298F" w:rsidRDefault="00362076" w:rsidP="4F3A820B">
      <w:pPr>
        <w:pStyle w:val="Default"/>
        <w:numPr>
          <w:ilvl w:val="0"/>
          <w:numId w:val="3"/>
        </w:numPr>
        <w:spacing w:line="276" w:lineRule="auto"/>
        <w:jc w:val="both"/>
        <w:rPr>
          <w:rFonts w:ascii="Aptos" w:eastAsia="Aptos" w:hAnsi="Aptos" w:cs="Aptos"/>
          <w:color w:val="auto"/>
          <w:sz w:val="20"/>
          <w:szCs w:val="20"/>
          <w:lang w:val="en-US"/>
        </w:rPr>
      </w:pPr>
      <w:r w:rsidRPr="4F3A820B">
        <w:rPr>
          <w:rFonts w:ascii="Aptos" w:eastAsia="Aptos" w:hAnsi="Aptos" w:cs="Aptos"/>
          <w:color w:val="auto"/>
          <w:sz w:val="20"/>
          <w:szCs w:val="20"/>
          <w:lang w:val="en-US"/>
        </w:rPr>
        <w:t xml:space="preserve">If, for reasons of security of the Customer's or B2BNET's IT infrastructure, it is necessary to use the entrusted equipment, it shall be handed over to the Partner </w:t>
      </w:r>
      <w:proofErr w:type="gramStart"/>
      <w:r w:rsidRPr="4F3A820B">
        <w:rPr>
          <w:rFonts w:ascii="Aptos" w:eastAsia="Aptos" w:hAnsi="Aptos" w:cs="Aptos"/>
          <w:color w:val="auto"/>
          <w:sz w:val="20"/>
          <w:szCs w:val="20"/>
          <w:lang w:val="en-US"/>
        </w:rPr>
        <w:t>on the basis of</w:t>
      </w:r>
      <w:proofErr w:type="gramEnd"/>
      <w:r w:rsidRPr="4F3A820B">
        <w:rPr>
          <w:rFonts w:ascii="Aptos" w:eastAsia="Aptos" w:hAnsi="Aptos" w:cs="Aptos"/>
          <w:color w:val="auto"/>
          <w:sz w:val="20"/>
          <w:szCs w:val="20"/>
          <w:lang w:val="en-US"/>
        </w:rPr>
        <w:t xml:space="preserve"> a Handover Protocol. The </w:t>
      </w:r>
      <w:proofErr w:type="gramStart"/>
      <w:r w:rsidRPr="4F3A820B">
        <w:rPr>
          <w:rFonts w:ascii="Aptos" w:eastAsia="Aptos" w:hAnsi="Aptos" w:cs="Aptos"/>
          <w:color w:val="auto"/>
          <w:sz w:val="20"/>
          <w:szCs w:val="20"/>
          <w:lang w:val="en-US"/>
        </w:rPr>
        <w:lastRenderedPageBreak/>
        <w:t>Partner</w:t>
      </w:r>
      <w:proofErr w:type="gramEnd"/>
      <w:r w:rsidRPr="4F3A820B">
        <w:rPr>
          <w:rFonts w:ascii="Aptos" w:eastAsia="Aptos" w:hAnsi="Aptos" w:cs="Aptos"/>
          <w:color w:val="auto"/>
          <w:sz w:val="20"/>
          <w:szCs w:val="20"/>
          <w:lang w:val="en-US"/>
        </w:rPr>
        <w:t xml:space="preserve"> shall be financially responsible for the loss, destruction, or damage of the entrusted property from the moment of its receipt until its return.</w:t>
      </w:r>
    </w:p>
    <w:p w14:paraId="3F519F2B" w14:textId="77777777" w:rsidR="00362076" w:rsidRPr="0046298F" w:rsidRDefault="00362076" w:rsidP="4F3A820B">
      <w:pPr>
        <w:pStyle w:val="Default"/>
        <w:numPr>
          <w:ilvl w:val="0"/>
          <w:numId w:val="3"/>
        </w:numPr>
        <w:spacing w:line="276" w:lineRule="auto"/>
        <w:jc w:val="both"/>
        <w:rPr>
          <w:rFonts w:ascii="Aptos" w:eastAsia="Aptos" w:hAnsi="Aptos" w:cs="Aptos"/>
          <w:color w:val="auto"/>
          <w:sz w:val="20"/>
          <w:szCs w:val="20"/>
          <w:lang w:val="en-US"/>
        </w:rPr>
      </w:pPr>
      <w:r w:rsidRPr="4F3A820B">
        <w:rPr>
          <w:rFonts w:ascii="Aptos" w:eastAsia="Aptos" w:hAnsi="Aptos" w:cs="Aptos"/>
          <w:color w:val="auto"/>
          <w:sz w:val="20"/>
          <w:szCs w:val="20"/>
          <w:lang w:val="en-US"/>
        </w:rPr>
        <w:t xml:space="preserve">The collection and return of equipment shall take place in person at the B2BNET headquarters (Al. </w:t>
      </w:r>
      <w:proofErr w:type="spellStart"/>
      <w:r w:rsidRPr="4F3A820B">
        <w:rPr>
          <w:rFonts w:ascii="Aptos" w:eastAsia="Aptos" w:hAnsi="Aptos" w:cs="Aptos"/>
          <w:color w:val="auto"/>
          <w:sz w:val="20"/>
          <w:szCs w:val="20"/>
          <w:lang w:val="en-US"/>
        </w:rPr>
        <w:t>Jerozolimskie</w:t>
      </w:r>
      <w:proofErr w:type="spellEnd"/>
      <w:r w:rsidRPr="4F3A820B">
        <w:rPr>
          <w:rFonts w:ascii="Aptos" w:eastAsia="Aptos" w:hAnsi="Aptos" w:cs="Aptos"/>
          <w:color w:val="auto"/>
          <w:sz w:val="20"/>
          <w:szCs w:val="20"/>
          <w:lang w:val="en-US"/>
        </w:rPr>
        <w:t xml:space="preserve"> 180, Warsaw) or at the Customer's headquarters, in accordance with current arrangements. With the consent of B2BNET or the B2BNET Customer, the equipment may be returned by courier at the Partner's expense and risk. The equipment shall be returned in </w:t>
      </w:r>
      <w:proofErr w:type="gramStart"/>
      <w:r w:rsidRPr="4F3A820B">
        <w:rPr>
          <w:rFonts w:ascii="Aptos" w:eastAsia="Aptos" w:hAnsi="Aptos" w:cs="Aptos"/>
          <w:color w:val="auto"/>
          <w:sz w:val="20"/>
          <w:szCs w:val="20"/>
          <w:lang w:val="en-US"/>
        </w:rPr>
        <w:t>an undamaged</w:t>
      </w:r>
      <w:proofErr w:type="gramEnd"/>
      <w:r w:rsidRPr="4F3A820B">
        <w:rPr>
          <w:rFonts w:ascii="Aptos" w:eastAsia="Aptos" w:hAnsi="Aptos" w:cs="Aptos"/>
          <w:color w:val="auto"/>
          <w:sz w:val="20"/>
          <w:szCs w:val="20"/>
          <w:lang w:val="en-US"/>
        </w:rPr>
        <w:t xml:space="preserve"> condition (</w:t>
      </w:r>
      <w:proofErr w:type="gramStart"/>
      <w:r w:rsidRPr="4F3A820B">
        <w:rPr>
          <w:rFonts w:ascii="Aptos" w:eastAsia="Aptos" w:hAnsi="Aptos" w:cs="Aptos"/>
          <w:color w:val="auto"/>
          <w:sz w:val="20"/>
          <w:szCs w:val="20"/>
          <w:lang w:val="en-US"/>
        </w:rPr>
        <w:t>taking into account</w:t>
      </w:r>
      <w:proofErr w:type="gramEnd"/>
      <w:r w:rsidRPr="4F3A820B">
        <w:rPr>
          <w:rFonts w:ascii="Aptos" w:eastAsia="Aptos" w:hAnsi="Aptos" w:cs="Aptos"/>
          <w:color w:val="auto"/>
          <w:sz w:val="20"/>
          <w:szCs w:val="20"/>
          <w:lang w:val="en-US"/>
        </w:rPr>
        <w:t xml:space="preserve"> normal wear and </w:t>
      </w:r>
      <w:proofErr w:type="gramStart"/>
      <w:r w:rsidRPr="4F3A820B">
        <w:rPr>
          <w:rFonts w:ascii="Aptos" w:eastAsia="Aptos" w:hAnsi="Aptos" w:cs="Aptos"/>
          <w:color w:val="auto"/>
          <w:sz w:val="20"/>
          <w:szCs w:val="20"/>
          <w:lang w:val="en-US"/>
        </w:rPr>
        <w:t>tear</w:t>
      </w:r>
      <w:proofErr w:type="gramEnd"/>
      <w:r w:rsidRPr="4F3A820B">
        <w:rPr>
          <w:rFonts w:ascii="Aptos" w:eastAsia="Aptos" w:hAnsi="Aptos" w:cs="Aptos"/>
          <w:color w:val="auto"/>
          <w:sz w:val="20"/>
          <w:szCs w:val="20"/>
          <w:lang w:val="en-US"/>
        </w:rPr>
        <w:t>) immediately after the end of the cooperation or at any request of B2BNET or the B2BNET Customer.</w:t>
      </w:r>
    </w:p>
    <w:p w14:paraId="3F519F2C" w14:textId="77777777" w:rsidR="00362076" w:rsidRPr="0046298F" w:rsidRDefault="00362076" w:rsidP="4F3A820B">
      <w:pPr>
        <w:pStyle w:val="Default"/>
        <w:numPr>
          <w:ilvl w:val="0"/>
          <w:numId w:val="3"/>
        </w:numPr>
        <w:spacing w:line="276" w:lineRule="auto"/>
        <w:jc w:val="both"/>
        <w:rPr>
          <w:rFonts w:ascii="Aptos" w:eastAsia="Aptos" w:hAnsi="Aptos" w:cs="Aptos"/>
          <w:color w:val="auto"/>
          <w:sz w:val="20"/>
          <w:szCs w:val="20"/>
          <w:lang w:val="en-US"/>
        </w:rPr>
      </w:pPr>
      <w:r w:rsidRPr="4F3A820B">
        <w:rPr>
          <w:rFonts w:ascii="Aptos" w:eastAsia="Aptos" w:hAnsi="Aptos" w:cs="Aptos"/>
          <w:color w:val="auto"/>
          <w:sz w:val="20"/>
          <w:szCs w:val="20"/>
          <w:lang w:val="en-US"/>
        </w:rPr>
        <w:t>The provision of Services outside the territory of the Republic of Poland requires the prior written consent of B2BNET or the B2BNET Customer due to security requirements and contractual obligations towards Customers.</w:t>
      </w:r>
    </w:p>
    <w:p w14:paraId="3F519F2D" w14:textId="59422499" w:rsidR="00362076" w:rsidRPr="007657C0" w:rsidRDefault="007657C0" w:rsidP="4F3A820B">
      <w:pPr>
        <w:pStyle w:val="Default"/>
        <w:numPr>
          <w:ilvl w:val="0"/>
          <w:numId w:val="3"/>
        </w:numPr>
        <w:spacing w:line="276" w:lineRule="auto"/>
        <w:jc w:val="both"/>
        <w:rPr>
          <w:rFonts w:ascii="Aptos" w:eastAsia="Aptos" w:hAnsi="Aptos" w:cs="Aptos"/>
          <w:color w:val="auto"/>
          <w:sz w:val="20"/>
          <w:szCs w:val="20"/>
          <w:lang w:val="en-US"/>
        </w:rPr>
      </w:pPr>
      <w:r w:rsidRPr="4F3A820B">
        <w:rPr>
          <w:rFonts w:ascii="Aptos" w:eastAsia="Aptos" w:hAnsi="Aptos" w:cs="Aptos"/>
          <w:color w:val="auto"/>
          <w:sz w:val="20"/>
          <w:szCs w:val="20"/>
          <w:lang w:val="en-US"/>
        </w:rPr>
        <w:t>The Partner agrees to commence performance of the order by the agreed deadline and to observe the notice period specified in the Agreement. In the event that: a) the Partner fails to commence performance of the Services by the agreed start date of the cooperation,  b) interruption of the Services without notice and without objectively justified reasons, or c) cessation of the Services without observing the notice period (abandonment of the order), the Partner shall pay B2BNET a contractual penalty in the amount of PLN 50,000.00 (in words: fifty thousand zlotys)</w:t>
      </w:r>
    </w:p>
    <w:p w14:paraId="3F519F2F" w14:textId="4903169E" w:rsidR="00362076" w:rsidRDefault="00362076" w:rsidP="4F3A820B">
      <w:pPr>
        <w:pStyle w:val="Default"/>
        <w:numPr>
          <w:ilvl w:val="0"/>
          <w:numId w:val="3"/>
        </w:numPr>
        <w:spacing w:line="276" w:lineRule="auto"/>
        <w:jc w:val="both"/>
        <w:rPr>
          <w:rFonts w:ascii="Aptos" w:eastAsia="Aptos" w:hAnsi="Aptos" w:cs="Aptos"/>
          <w:color w:val="auto"/>
          <w:sz w:val="20"/>
          <w:szCs w:val="20"/>
          <w:lang w:val="en-US"/>
        </w:rPr>
      </w:pPr>
      <w:r w:rsidRPr="4F3A820B">
        <w:rPr>
          <w:rFonts w:ascii="Aptos" w:eastAsia="Aptos" w:hAnsi="Aptos" w:cs="Aptos"/>
          <w:color w:val="auto"/>
          <w:sz w:val="20"/>
          <w:szCs w:val="20"/>
          <w:lang w:val="en-US"/>
        </w:rPr>
        <w:t>The contractual penalty shall be paid within 7 days from the date of delivery of the debit note to the Partner (delivery by electronic means to the e-mail address specified in the Agreement is permitted). The reservation of a contractual penalty does not exclude the possibility for B2BNET to claim compensation exceeding the amount of the reserved penalty on general terms.</w:t>
      </w:r>
    </w:p>
    <w:p w14:paraId="2C15F4F5" w14:textId="7E29FFFF" w:rsidR="00B326A5" w:rsidRPr="0046298F" w:rsidRDefault="00B326A5" w:rsidP="4F3A820B">
      <w:pPr>
        <w:pStyle w:val="Default"/>
        <w:numPr>
          <w:ilvl w:val="0"/>
          <w:numId w:val="3"/>
        </w:numPr>
        <w:spacing w:line="276" w:lineRule="auto"/>
        <w:jc w:val="both"/>
        <w:rPr>
          <w:rFonts w:ascii="Aptos" w:eastAsia="Aptos" w:hAnsi="Aptos" w:cs="Aptos"/>
          <w:color w:val="auto"/>
          <w:sz w:val="20"/>
          <w:szCs w:val="20"/>
          <w:lang w:val="en-US"/>
        </w:rPr>
      </w:pPr>
      <w:r w:rsidRPr="4F3A820B">
        <w:rPr>
          <w:rFonts w:ascii="Aptos" w:eastAsia="Aptos" w:hAnsi="Aptos" w:cs="Aptos"/>
          <w:color w:val="auto"/>
          <w:sz w:val="20"/>
          <w:szCs w:val="20"/>
          <w:lang w:val="en-US"/>
        </w:rPr>
        <w:t>The provisions of paragraph 8 shall not apply if the non-performance, improper performance, or cessation of the provision of Services is due to force majeure.</w:t>
      </w:r>
    </w:p>
    <w:p w14:paraId="3F519F30" w14:textId="77777777" w:rsidR="00362076" w:rsidRPr="0046298F" w:rsidRDefault="00362076" w:rsidP="4F3A820B">
      <w:pPr>
        <w:pStyle w:val="Default"/>
        <w:keepNext/>
        <w:spacing w:line="276" w:lineRule="auto"/>
        <w:jc w:val="center"/>
        <w:rPr>
          <w:rFonts w:ascii="Aptos" w:eastAsia="Aptos" w:hAnsi="Aptos" w:cs="Aptos"/>
          <w:color w:val="auto"/>
          <w:sz w:val="20"/>
          <w:szCs w:val="20"/>
        </w:rPr>
      </w:pPr>
      <w:r w:rsidRPr="4F3A820B">
        <w:rPr>
          <w:rFonts w:ascii="Aptos" w:eastAsia="Aptos" w:hAnsi="Aptos" w:cs="Aptos"/>
          <w:b/>
          <w:bCs/>
          <w:color w:val="auto"/>
          <w:sz w:val="20"/>
          <w:szCs w:val="20"/>
        </w:rPr>
        <w:t>§ 5</w:t>
      </w:r>
    </w:p>
    <w:p w14:paraId="3F519F31" w14:textId="77777777" w:rsidR="00362076" w:rsidRPr="0046298F" w:rsidRDefault="00362076" w:rsidP="4F3A820B">
      <w:pPr>
        <w:pStyle w:val="Default"/>
        <w:keepNext/>
        <w:spacing w:line="276" w:lineRule="auto"/>
        <w:jc w:val="center"/>
        <w:rPr>
          <w:rFonts w:ascii="Aptos" w:eastAsia="Aptos" w:hAnsi="Aptos" w:cs="Aptos"/>
          <w:b/>
          <w:bCs/>
          <w:color w:val="auto"/>
          <w:sz w:val="20"/>
          <w:szCs w:val="20"/>
        </w:rPr>
      </w:pPr>
      <w:proofErr w:type="spellStart"/>
      <w:r w:rsidRPr="4F3A820B">
        <w:rPr>
          <w:rFonts w:ascii="Aptos" w:eastAsia="Aptos" w:hAnsi="Aptos" w:cs="Aptos"/>
          <w:b/>
          <w:bCs/>
          <w:color w:val="auto"/>
          <w:sz w:val="20"/>
          <w:szCs w:val="20"/>
        </w:rPr>
        <w:t>Intellectual</w:t>
      </w:r>
      <w:proofErr w:type="spellEnd"/>
      <w:r w:rsidRPr="4F3A820B">
        <w:rPr>
          <w:rFonts w:ascii="Aptos" w:eastAsia="Aptos" w:hAnsi="Aptos" w:cs="Aptos"/>
          <w:b/>
          <w:bCs/>
          <w:color w:val="auto"/>
          <w:sz w:val="20"/>
          <w:szCs w:val="20"/>
        </w:rPr>
        <w:t xml:space="preserve"> </w:t>
      </w:r>
      <w:proofErr w:type="spellStart"/>
      <w:r w:rsidRPr="4F3A820B">
        <w:rPr>
          <w:rFonts w:ascii="Aptos" w:eastAsia="Aptos" w:hAnsi="Aptos" w:cs="Aptos"/>
          <w:b/>
          <w:bCs/>
          <w:color w:val="auto"/>
          <w:sz w:val="20"/>
          <w:szCs w:val="20"/>
        </w:rPr>
        <w:t>Property</w:t>
      </w:r>
      <w:proofErr w:type="spellEnd"/>
      <w:r w:rsidRPr="4F3A820B">
        <w:rPr>
          <w:rFonts w:ascii="Aptos" w:eastAsia="Aptos" w:hAnsi="Aptos" w:cs="Aptos"/>
          <w:b/>
          <w:bCs/>
          <w:color w:val="auto"/>
          <w:sz w:val="20"/>
          <w:szCs w:val="20"/>
        </w:rPr>
        <w:t xml:space="preserve"> </w:t>
      </w:r>
      <w:proofErr w:type="spellStart"/>
      <w:r w:rsidRPr="4F3A820B">
        <w:rPr>
          <w:rFonts w:ascii="Aptos" w:eastAsia="Aptos" w:hAnsi="Aptos" w:cs="Aptos"/>
          <w:b/>
          <w:bCs/>
          <w:color w:val="auto"/>
          <w:sz w:val="20"/>
          <w:szCs w:val="20"/>
        </w:rPr>
        <w:t>Rights</w:t>
      </w:r>
      <w:proofErr w:type="spellEnd"/>
    </w:p>
    <w:p w14:paraId="3F519F32" w14:textId="77777777" w:rsidR="00362076" w:rsidRPr="0046298F" w:rsidRDefault="00362076" w:rsidP="4F3A820B">
      <w:pPr>
        <w:numPr>
          <w:ilvl w:val="0"/>
          <w:numId w:val="4"/>
        </w:numPr>
        <w:suppressAutoHyphens/>
        <w:autoSpaceDE w:val="0"/>
        <w:autoSpaceDN w:val="0"/>
        <w:spacing w:after="0" w:line="276" w:lineRule="auto"/>
        <w:jc w:val="both"/>
        <w:rPr>
          <w:rFonts w:ascii="Aptos" w:eastAsia="Aptos" w:hAnsi="Aptos" w:cs="Aptos"/>
          <w:sz w:val="20"/>
          <w:szCs w:val="20"/>
          <w:lang w:val="en-US"/>
        </w:rPr>
      </w:pPr>
      <w:r w:rsidRPr="4F3A820B">
        <w:rPr>
          <w:rFonts w:ascii="Aptos" w:eastAsia="Aptos" w:hAnsi="Aptos" w:cs="Aptos"/>
          <w:sz w:val="20"/>
          <w:szCs w:val="20"/>
          <w:lang w:val="en-US"/>
        </w:rPr>
        <w:t>The Partner declares and guarantees that all results of its work arising from the performance of this Agreement (including source code, applications, documentation, graphics, databases), hereinafter referred to as "Works", shall be free from legal defects, and the Partner shall have exclusive and unlimited economic copyrights to them. The Partner shall bear full legal responsibility in the event of third-party claims regarding infringement of their copyrights.</w:t>
      </w:r>
    </w:p>
    <w:p w14:paraId="3F519F33" w14:textId="77777777" w:rsidR="00362076" w:rsidRPr="0046298F" w:rsidRDefault="00362076" w:rsidP="4F3A820B">
      <w:pPr>
        <w:pStyle w:val="Default"/>
        <w:numPr>
          <w:ilvl w:val="0"/>
          <w:numId w:val="4"/>
        </w:numPr>
        <w:spacing w:line="276" w:lineRule="auto"/>
        <w:jc w:val="both"/>
        <w:rPr>
          <w:rFonts w:ascii="Aptos" w:eastAsia="Aptos" w:hAnsi="Aptos" w:cs="Aptos"/>
          <w:color w:val="auto"/>
          <w:sz w:val="20"/>
          <w:szCs w:val="20"/>
          <w:lang w:val="en-US"/>
        </w:rPr>
      </w:pPr>
      <w:r w:rsidRPr="4F3A820B">
        <w:rPr>
          <w:rFonts w:ascii="Aptos" w:eastAsia="Aptos" w:hAnsi="Aptos" w:cs="Aptos"/>
          <w:color w:val="auto"/>
          <w:sz w:val="20"/>
          <w:szCs w:val="20"/>
          <w:lang w:val="en-US"/>
        </w:rPr>
        <w:t xml:space="preserve">Upon completion (creation) of a given Work (or part thereof), the Partner shall transfer the economic copyrights to these Works to B2BNET. The transfer of rights shall be unlimited in terms of territory (worldwide) and </w:t>
      </w:r>
      <w:proofErr w:type="gramStart"/>
      <w:r w:rsidRPr="4F3A820B">
        <w:rPr>
          <w:rFonts w:ascii="Aptos" w:eastAsia="Aptos" w:hAnsi="Aptos" w:cs="Aptos"/>
          <w:color w:val="auto"/>
          <w:sz w:val="20"/>
          <w:szCs w:val="20"/>
          <w:lang w:val="en-US"/>
        </w:rPr>
        <w:t>time, and</w:t>
      </w:r>
      <w:proofErr w:type="gramEnd"/>
      <w:r w:rsidRPr="4F3A820B">
        <w:rPr>
          <w:rFonts w:ascii="Aptos" w:eastAsia="Aptos" w:hAnsi="Aptos" w:cs="Aptos"/>
          <w:color w:val="auto"/>
          <w:sz w:val="20"/>
          <w:szCs w:val="20"/>
          <w:lang w:val="en-US"/>
        </w:rPr>
        <w:t xml:space="preserve"> shall apply to all fields of exploitation known at the time of conclusion of the Agreement.</w:t>
      </w:r>
    </w:p>
    <w:p w14:paraId="3F519F34" w14:textId="77777777" w:rsidR="00362076" w:rsidRPr="0046298F" w:rsidRDefault="00362076" w:rsidP="4F3A820B">
      <w:pPr>
        <w:pStyle w:val="Default"/>
        <w:numPr>
          <w:ilvl w:val="0"/>
          <w:numId w:val="4"/>
        </w:numPr>
        <w:spacing w:line="276" w:lineRule="auto"/>
        <w:ind w:left="357" w:hanging="357"/>
        <w:jc w:val="both"/>
        <w:rPr>
          <w:rFonts w:ascii="Aptos" w:eastAsia="Aptos" w:hAnsi="Aptos" w:cs="Aptos"/>
          <w:sz w:val="20"/>
          <w:szCs w:val="20"/>
          <w:lang w:val="en-US"/>
        </w:rPr>
      </w:pPr>
      <w:r w:rsidRPr="4F3A820B">
        <w:rPr>
          <w:rFonts w:ascii="Aptos" w:eastAsia="Aptos" w:hAnsi="Aptos" w:cs="Aptos"/>
          <w:sz w:val="20"/>
          <w:szCs w:val="20"/>
          <w:lang w:val="en-US"/>
        </w:rPr>
        <w:t>The transfer of rights covers, in particular, the following fields of exploitation: a) permanent or temporary recording and reproduction of Works by any technique (including printing, digital, magnetic recording) and in any form; b) placing on the market, lending or renting the original or copies; c) distribution in any other way, including public performance, exhibition, and making available in such a way that anyone can have access to it at a place and time of their choosing (e.g., on the Internet); d) with regard to computer programs: the right to install, run, store, modify, translate the code, modify, decompile, and make backup copies.</w:t>
      </w:r>
    </w:p>
    <w:p w14:paraId="3F519F35" w14:textId="77777777" w:rsidR="00362076" w:rsidRPr="0046298F" w:rsidRDefault="00362076" w:rsidP="4F3A820B">
      <w:pPr>
        <w:pStyle w:val="Default"/>
        <w:numPr>
          <w:ilvl w:val="0"/>
          <w:numId w:val="4"/>
        </w:numPr>
        <w:spacing w:line="276" w:lineRule="auto"/>
        <w:jc w:val="both"/>
        <w:rPr>
          <w:rFonts w:ascii="Aptos" w:eastAsia="Aptos" w:hAnsi="Aptos" w:cs="Aptos"/>
          <w:color w:val="auto"/>
          <w:sz w:val="20"/>
          <w:szCs w:val="20"/>
          <w:lang w:val="en-US"/>
        </w:rPr>
      </w:pPr>
      <w:r w:rsidRPr="4F3A820B">
        <w:rPr>
          <w:rFonts w:ascii="Aptos" w:eastAsia="Aptos" w:hAnsi="Aptos" w:cs="Aptos"/>
          <w:color w:val="auto"/>
          <w:sz w:val="20"/>
          <w:szCs w:val="20"/>
          <w:lang w:val="en-US"/>
        </w:rPr>
        <w:t>The Partner transfers to B2BNET the exclusive right to authorize the exercise of derivative copyright (i.e., the right to modify, translate, adapt, and develop the Works by B2BNET or other companies). The Partner undertakes not to exercise moral rights to the Works (e.g., the right to the integrity of content and form or to indicate authorship) and authorizes B2BNET to exercise them on its behalf.</w:t>
      </w:r>
    </w:p>
    <w:p w14:paraId="3F519F36" w14:textId="77777777" w:rsidR="00362076" w:rsidRPr="0046298F" w:rsidRDefault="00362076" w:rsidP="4F3A820B">
      <w:pPr>
        <w:pStyle w:val="Akapitzlist"/>
        <w:keepLines w:val="0"/>
        <w:spacing w:before="0" w:after="0"/>
        <w:ind w:left="357" w:hanging="357"/>
        <w:contextualSpacing/>
        <w:rPr>
          <w:rFonts w:ascii="Aptos" w:eastAsia="Aptos" w:hAnsi="Aptos" w:cs="Aptos"/>
          <w:sz w:val="20"/>
          <w:szCs w:val="20"/>
          <w:lang w:val="en-US" w:eastAsia="en-US"/>
        </w:rPr>
      </w:pPr>
      <w:r w:rsidRPr="4F3A820B">
        <w:rPr>
          <w:rFonts w:ascii="Aptos" w:eastAsia="Aptos" w:hAnsi="Aptos" w:cs="Aptos"/>
          <w:sz w:val="20"/>
          <w:szCs w:val="20"/>
          <w:lang w:val="en-US" w:eastAsia="en-US"/>
        </w:rPr>
        <w:t>The Parties agree that the remuneration specified in § 6 of the Agreement (Remuneration) covers the total payment for the transfer of economic copyrights, derivative rights, and for granting the authorizations described in this paragraph. The Partner is not entitled to any additional remuneration (e.g., royalties) in this respect.</w:t>
      </w:r>
    </w:p>
    <w:p w14:paraId="3F519F39" w14:textId="28F0FC94" w:rsidR="00362076" w:rsidRPr="0046298F" w:rsidRDefault="00362076" w:rsidP="0BD9D98C">
      <w:pPr>
        <w:pStyle w:val="Default"/>
        <w:numPr>
          <w:ilvl w:val="0"/>
          <w:numId w:val="4"/>
        </w:numPr>
        <w:spacing w:line="276" w:lineRule="auto"/>
        <w:jc w:val="both"/>
        <w:rPr>
          <w:rFonts w:ascii="Aptos" w:eastAsia="Aptos" w:hAnsi="Aptos" w:cs="Aptos"/>
          <w:color w:val="auto"/>
          <w:sz w:val="20"/>
          <w:szCs w:val="20"/>
          <w:lang w:val="en-US"/>
        </w:rPr>
      </w:pPr>
      <w:r w:rsidRPr="0BD9D98C">
        <w:rPr>
          <w:rFonts w:ascii="Aptos" w:eastAsia="Aptos" w:hAnsi="Aptos" w:cs="Aptos"/>
          <w:color w:val="auto"/>
          <w:sz w:val="20"/>
          <w:szCs w:val="20"/>
          <w:lang w:val="en-US"/>
        </w:rPr>
        <w:lastRenderedPageBreak/>
        <w:t>If new fields of exploitation (new technologies) arise in the future that were unknown on the date of conclusion of the Agreement, the Partner undertakes to transfer the rights to the Works also in these fields at the request of B2BNET. The Parties agree on a symbolic remuneration for such transfer in the amount of PLN 1.00 net.</w:t>
      </w:r>
    </w:p>
    <w:p w14:paraId="3F519F3A" w14:textId="77777777" w:rsidR="00362076" w:rsidRPr="0046298F" w:rsidRDefault="00362076" w:rsidP="4F3A820B">
      <w:pPr>
        <w:pStyle w:val="Default"/>
        <w:keepNext/>
        <w:spacing w:line="276" w:lineRule="auto"/>
        <w:jc w:val="center"/>
        <w:rPr>
          <w:rFonts w:ascii="Aptos" w:eastAsia="Aptos" w:hAnsi="Aptos" w:cs="Aptos"/>
          <w:color w:val="auto"/>
          <w:sz w:val="20"/>
          <w:szCs w:val="20"/>
        </w:rPr>
      </w:pPr>
      <w:r w:rsidRPr="4F3A820B">
        <w:rPr>
          <w:rFonts w:ascii="Aptos" w:eastAsia="Aptos" w:hAnsi="Aptos" w:cs="Aptos"/>
          <w:b/>
          <w:bCs/>
          <w:color w:val="auto"/>
          <w:sz w:val="20"/>
          <w:szCs w:val="20"/>
        </w:rPr>
        <w:t>§ 6</w:t>
      </w:r>
    </w:p>
    <w:p w14:paraId="3F519F3B" w14:textId="77777777" w:rsidR="00362076" w:rsidRPr="0046298F" w:rsidRDefault="00362076" w:rsidP="4F3A820B">
      <w:pPr>
        <w:pStyle w:val="Default"/>
        <w:keepNext/>
        <w:spacing w:line="276" w:lineRule="auto"/>
        <w:jc w:val="center"/>
        <w:rPr>
          <w:rFonts w:ascii="Aptos" w:eastAsia="Aptos" w:hAnsi="Aptos" w:cs="Aptos"/>
          <w:color w:val="auto"/>
          <w:sz w:val="20"/>
          <w:szCs w:val="20"/>
        </w:rPr>
      </w:pPr>
      <w:proofErr w:type="spellStart"/>
      <w:r w:rsidRPr="4F3A820B">
        <w:rPr>
          <w:rFonts w:ascii="Aptos" w:eastAsia="Aptos" w:hAnsi="Aptos" w:cs="Aptos"/>
          <w:b/>
          <w:bCs/>
          <w:color w:val="auto"/>
          <w:sz w:val="20"/>
          <w:szCs w:val="20"/>
        </w:rPr>
        <w:t>Remuneration</w:t>
      </w:r>
      <w:proofErr w:type="spellEnd"/>
    </w:p>
    <w:p w14:paraId="3F519F3C" w14:textId="77777777" w:rsidR="00362076" w:rsidRPr="0046298F" w:rsidRDefault="00362076" w:rsidP="4F3A820B">
      <w:pPr>
        <w:numPr>
          <w:ilvl w:val="0"/>
          <w:numId w:val="5"/>
        </w:numPr>
        <w:suppressAutoHyphens/>
        <w:autoSpaceDE w:val="0"/>
        <w:autoSpaceDN w:val="0"/>
        <w:spacing w:after="0" w:line="276" w:lineRule="auto"/>
        <w:jc w:val="both"/>
        <w:rPr>
          <w:rFonts w:ascii="Aptos" w:eastAsia="Aptos" w:hAnsi="Aptos" w:cs="Aptos"/>
          <w:sz w:val="20"/>
          <w:szCs w:val="20"/>
          <w:lang w:val="en-US"/>
        </w:rPr>
      </w:pPr>
      <w:r w:rsidRPr="0BD9D98C">
        <w:rPr>
          <w:rFonts w:ascii="Aptos" w:eastAsia="Aptos" w:hAnsi="Aptos" w:cs="Aptos"/>
          <w:sz w:val="20"/>
          <w:szCs w:val="20"/>
          <w:lang w:val="en-US"/>
        </w:rPr>
        <w:t>For the proper performance of the Services, the Partner shall be entitled to remuneration calculated as the product of the number of hours of actual provision of the Services in a given month and an hourly rate of {{ b2b.rate_clause }} net + VAT in accordance with the applicable regulations.</w:t>
      </w:r>
      <w:proofErr w:type="gramStart"/>
      <w:proofErr w:type="gramEnd"/>
    </w:p>
    <w:p w14:paraId="3F519F3D" w14:textId="77777777" w:rsidR="00362076" w:rsidRPr="0046298F" w:rsidRDefault="00362076" w:rsidP="4F3A820B">
      <w:pPr>
        <w:pStyle w:val="Default"/>
        <w:numPr>
          <w:ilvl w:val="0"/>
          <w:numId w:val="5"/>
        </w:numPr>
        <w:spacing w:line="276" w:lineRule="auto"/>
        <w:jc w:val="both"/>
        <w:rPr>
          <w:rFonts w:ascii="Aptos" w:eastAsia="Aptos" w:hAnsi="Aptos" w:cs="Aptos"/>
          <w:color w:val="auto"/>
          <w:sz w:val="20"/>
          <w:szCs w:val="20"/>
          <w:lang w:val="en-US"/>
        </w:rPr>
      </w:pPr>
      <w:r w:rsidRPr="4F3A820B">
        <w:rPr>
          <w:rFonts w:ascii="Aptos" w:eastAsia="Aptos" w:hAnsi="Aptos" w:cs="Aptos"/>
          <w:color w:val="auto"/>
          <w:sz w:val="20"/>
          <w:szCs w:val="20"/>
          <w:lang w:val="en-US"/>
        </w:rPr>
        <w:t>The remuneration referred to in section 1 exhausts all financial claims of the Partner against B2BNET, including, in particular, remuneration for the transfer of copyrights and related rights (in accordance with § 5 of the Agreement) and the costs of operating the Partner's own tools, unless the Parties agree otherwise in writing.</w:t>
      </w:r>
    </w:p>
    <w:p w14:paraId="3F519F3E" w14:textId="77777777" w:rsidR="00362076" w:rsidRPr="0046298F" w:rsidRDefault="00362076" w:rsidP="4F3A820B">
      <w:pPr>
        <w:pStyle w:val="Default"/>
        <w:numPr>
          <w:ilvl w:val="0"/>
          <w:numId w:val="5"/>
        </w:numPr>
        <w:spacing w:line="276" w:lineRule="auto"/>
        <w:jc w:val="both"/>
        <w:rPr>
          <w:rFonts w:ascii="Aptos" w:eastAsia="Aptos" w:hAnsi="Aptos" w:cs="Aptos"/>
          <w:color w:val="auto"/>
          <w:sz w:val="20"/>
          <w:szCs w:val="20"/>
          <w:lang w:val="en-US"/>
        </w:rPr>
      </w:pPr>
      <w:r w:rsidRPr="4F3A820B">
        <w:rPr>
          <w:rFonts w:ascii="Aptos" w:eastAsia="Aptos" w:hAnsi="Aptos" w:cs="Aptos"/>
          <w:color w:val="auto"/>
          <w:sz w:val="20"/>
          <w:szCs w:val="20"/>
          <w:lang w:val="en-US"/>
        </w:rPr>
        <w:t xml:space="preserve">If it is necessary to provide the Services outside the agreed place of performance, B2BNET shall reimburse the Partner for reasonable and documented travel and accommodation costs. Reimbursement shall be made only after prior approval of the expenses by B2BNET (by e-mail) and </w:t>
      </w:r>
      <w:proofErr w:type="gramStart"/>
      <w:r w:rsidRPr="4F3A820B">
        <w:rPr>
          <w:rFonts w:ascii="Aptos" w:eastAsia="Aptos" w:hAnsi="Aptos" w:cs="Aptos"/>
          <w:color w:val="auto"/>
          <w:sz w:val="20"/>
          <w:szCs w:val="20"/>
          <w:lang w:val="en-US"/>
        </w:rPr>
        <w:t>on the basis of</w:t>
      </w:r>
      <w:proofErr w:type="gramEnd"/>
      <w:r w:rsidRPr="4F3A820B">
        <w:rPr>
          <w:rFonts w:ascii="Aptos" w:eastAsia="Aptos" w:hAnsi="Aptos" w:cs="Aptos"/>
          <w:color w:val="auto"/>
          <w:sz w:val="20"/>
          <w:szCs w:val="20"/>
          <w:lang w:val="en-US"/>
        </w:rPr>
        <w:t xml:space="preserve"> a re-invoice (or a separate item on the invoice) issued by the Partner, to which scans of proof of costs incurred shall be attached. The Parties exclude the application of provisions on employee allowances and lump sums.</w:t>
      </w:r>
    </w:p>
    <w:p w14:paraId="3F519F3F" w14:textId="61B14F22" w:rsidR="00362076" w:rsidRPr="0046298F" w:rsidRDefault="002E35A1" w:rsidP="4F3A820B">
      <w:pPr>
        <w:pStyle w:val="Default"/>
        <w:numPr>
          <w:ilvl w:val="0"/>
          <w:numId w:val="5"/>
        </w:numPr>
        <w:spacing w:line="276" w:lineRule="auto"/>
        <w:jc w:val="both"/>
        <w:rPr>
          <w:rFonts w:ascii="Aptos" w:eastAsia="Aptos" w:hAnsi="Aptos" w:cs="Aptos"/>
          <w:color w:val="auto"/>
          <w:sz w:val="20"/>
          <w:szCs w:val="20"/>
          <w:lang w:val="en-US"/>
        </w:rPr>
      </w:pPr>
      <w:r w:rsidRPr="4F3A820B">
        <w:rPr>
          <w:rFonts w:ascii="Aptos" w:eastAsia="Aptos" w:hAnsi="Aptos" w:cs="Aptos"/>
          <w:color w:val="auto"/>
          <w:sz w:val="20"/>
          <w:szCs w:val="20"/>
          <w:lang w:val="en-US"/>
        </w:rPr>
        <w:t>The basis for issuing a VAT invoice is the “Report on Services Performed” (hourly or task-based statement), approved by an authorized representative of B2BNET or a B2BNET customer, sent in electronic form to the following e-mail address: rozliczenia@b2bnetwork.pl.</w:t>
      </w:r>
    </w:p>
    <w:p w14:paraId="3F519F40" w14:textId="075C0E0B" w:rsidR="00362076" w:rsidRPr="0046298F" w:rsidRDefault="002F714B" w:rsidP="4F3A820B">
      <w:pPr>
        <w:pStyle w:val="Default"/>
        <w:numPr>
          <w:ilvl w:val="0"/>
          <w:numId w:val="5"/>
        </w:numPr>
        <w:spacing w:line="276" w:lineRule="auto"/>
        <w:jc w:val="both"/>
        <w:rPr>
          <w:rFonts w:ascii="Aptos" w:eastAsia="Aptos" w:hAnsi="Aptos" w:cs="Aptos"/>
          <w:color w:val="auto"/>
          <w:sz w:val="20"/>
          <w:szCs w:val="20"/>
          <w:lang w:val="en-US"/>
        </w:rPr>
      </w:pPr>
      <w:r w:rsidRPr="4F3A820B">
        <w:rPr>
          <w:rFonts w:ascii="Aptos" w:eastAsia="Aptos" w:hAnsi="Aptos" w:cs="Aptos"/>
          <w:color w:val="auto"/>
          <w:sz w:val="20"/>
          <w:szCs w:val="20"/>
          <w:lang w:val="en-US"/>
        </w:rPr>
        <w:t xml:space="preserve">The billing period is one calendar month. B2BNET undertakes to pay the remuneration within 14 days of the date of delivery of a correctly issued VAT invoice. The date of delivery is the date on which the </w:t>
      </w:r>
      <w:proofErr w:type="spellStart"/>
      <w:r w:rsidRPr="4F3A820B">
        <w:rPr>
          <w:rFonts w:ascii="Aptos" w:eastAsia="Aptos" w:hAnsi="Aptos" w:cs="Aptos"/>
          <w:color w:val="auto"/>
          <w:sz w:val="20"/>
          <w:szCs w:val="20"/>
          <w:lang w:val="en-US"/>
        </w:rPr>
        <w:t>KSeF</w:t>
      </w:r>
      <w:proofErr w:type="spellEnd"/>
      <w:r w:rsidRPr="4F3A820B">
        <w:rPr>
          <w:rFonts w:ascii="Aptos" w:eastAsia="Aptos" w:hAnsi="Aptos" w:cs="Aptos"/>
          <w:color w:val="auto"/>
          <w:sz w:val="20"/>
          <w:szCs w:val="20"/>
          <w:lang w:val="en-US"/>
        </w:rPr>
        <w:t xml:space="preserve"> number is assigned by the system.</w:t>
      </w:r>
    </w:p>
    <w:p w14:paraId="3F519F41" w14:textId="7A682110" w:rsidR="00362076" w:rsidRPr="0046298F" w:rsidRDefault="00F87E1E" w:rsidP="4F3A820B">
      <w:pPr>
        <w:pStyle w:val="Default"/>
        <w:numPr>
          <w:ilvl w:val="0"/>
          <w:numId w:val="5"/>
        </w:numPr>
        <w:spacing w:line="276" w:lineRule="auto"/>
        <w:jc w:val="both"/>
        <w:rPr>
          <w:rFonts w:ascii="Aptos" w:eastAsia="Aptos" w:hAnsi="Aptos" w:cs="Aptos"/>
          <w:color w:val="auto"/>
          <w:sz w:val="20"/>
          <w:szCs w:val="20"/>
          <w:lang w:val="en-US"/>
        </w:rPr>
      </w:pPr>
      <w:r w:rsidRPr="4F3A820B">
        <w:rPr>
          <w:rFonts w:ascii="Aptos" w:eastAsia="Aptos" w:hAnsi="Aptos" w:cs="Aptos"/>
          <w:color w:val="auto"/>
          <w:sz w:val="20"/>
          <w:szCs w:val="20"/>
          <w:lang w:val="en-US"/>
        </w:rPr>
        <w:t>Invoices will be issued and sent via the National e-Invoice System (</w:t>
      </w:r>
      <w:proofErr w:type="spellStart"/>
      <w:r w:rsidRPr="4F3A820B">
        <w:rPr>
          <w:rFonts w:ascii="Aptos" w:eastAsia="Aptos" w:hAnsi="Aptos" w:cs="Aptos"/>
          <w:color w:val="auto"/>
          <w:sz w:val="20"/>
          <w:szCs w:val="20"/>
          <w:lang w:val="en-US"/>
        </w:rPr>
        <w:t>KSeF</w:t>
      </w:r>
      <w:proofErr w:type="spellEnd"/>
      <w:r w:rsidRPr="4F3A820B">
        <w:rPr>
          <w:rFonts w:ascii="Aptos" w:eastAsia="Aptos" w:hAnsi="Aptos" w:cs="Aptos"/>
          <w:color w:val="auto"/>
          <w:sz w:val="20"/>
          <w:szCs w:val="20"/>
          <w:lang w:val="en-US"/>
        </w:rPr>
        <w:t>).</w:t>
      </w:r>
    </w:p>
    <w:p w14:paraId="3F519F42" w14:textId="77777777" w:rsidR="00362076" w:rsidRPr="0046298F" w:rsidRDefault="00362076" w:rsidP="4F3A820B">
      <w:pPr>
        <w:pStyle w:val="Default"/>
        <w:numPr>
          <w:ilvl w:val="0"/>
          <w:numId w:val="5"/>
        </w:numPr>
        <w:spacing w:line="276" w:lineRule="auto"/>
        <w:jc w:val="both"/>
        <w:rPr>
          <w:rFonts w:ascii="Aptos" w:eastAsia="Aptos" w:hAnsi="Aptos" w:cs="Aptos"/>
          <w:color w:val="auto"/>
          <w:sz w:val="20"/>
          <w:szCs w:val="20"/>
          <w:lang w:val="en-US"/>
        </w:rPr>
      </w:pPr>
      <w:r w:rsidRPr="4F3A820B">
        <w:rPr>
          <w:rFonts w:ascii="Aptos" w:eastAsia="Aptos" w:hAnsi="Aptos" w:cs="Aptos"/>
          <w:color w:val="auto"/>
          <w:sz w:val="20"/>
          <w:szCs w:val="20"/>
          <w:lang w:val="en-US"/>
        </w:rPr>
        <w:t xml:space="preserve">The financial terms of cooperation constitute a trade secret of the </w:t>
      </w:r>
      <w:proofErr w:type="gramStart"/>
      <w:r w:rsidRPr="4F3A820B">
        <w:rPr>
          <w:rFonts w:ascii="Aptos" w:eastAsia="Aptos" w:hAnsi="Aptos" w:cs="Aptos"/>
          <w:color w:val="auto"/>
          <w:sz w:val="20"/>
          <w:szCs w:val="20"/>
          <w:lang w:val="en-US"/>
        </w:rPr>
        <w:t>company</w:t>
      </w:r>
      <w:proofErr w:type="gramEnd"/>
      <w:r w:rsidRPr="4F3A820B">
        <w:rPr>
          <w:rFonts w:ascii="Aptos" w:eastAsia="Aptos" w:hAnsi="Aptos" w:cs="Aptos"/>
          <w:color w:val="auto"/>
          <w:sz w:val="20"/>
          <w:szCs w:val="20"/>
          <w:lang w:val="en-US"/>
        </w:rPr>
        <w:t xml:space="preserve"> and the Partner undertakes not to disclose them to third parties, </w:t>
      </w:r>
      <w:proofErr w:type="gramStart"/>
      <w:r w:rsidRPr="4F3A820B">
        <w:rPr>
          <w:rFonts w:ascii="Aptos" w:eastAsia="Aptos" w:hAnsi="Aptos" w:cs="Aptos"/>
          <w:color w:val="auto"/>
          <w:sz w:val="20"/>
          <w:szCs w:val="20"/>
          <w:lang w:val="en-US"/>
        </w:rPr>
        <w:t>in particular to</w:t>
      </w:r>
      <w:proofErr w:type="gramEnd"/>
      <w:r w:rsidRPr="4F3A820B">
        <w:rPr>
          <w:rFonts w:ascii="Aptos" w:eastAsia="Aptos" w:hAnsi="Aptos" w:cs="Aptos"/>
          <w:color w:val="auto"/>
          <w:sz w:val="20"/>
          <w:szCs w:val="20"/>
          <w:lang w:val="en-US"/>
        </w:rPr>
        <w:t xml:space="preserve"> the staff and other contractors of the B2BNET Customer.</w:t>
      </w:r>
    </w:p>
    <w:p w14:paraId="3F519F43" w14:textId="77777777" w:rsidR="00362076" w:rsidRPr="0046298F" w:rsidRDefault="00362076" w:rsidP="4F3A820B">
      <w:pPr>
        <w:pStyle w:val="Default"/>
        <w:numPr>
          <w:ilvl w:val="0"/>
          <w:numId w:val="5"/>
        </w:numPr>
        <w:spacing w:line="276" w:lineRule="auto"/>
        <w:jc w:val="both"/>
        <w:rPr>
          <w:rFonts w:ascii="Aptos" w:eastAsia="Aptos" w:hAnsi="Aptos" w:cs="Aptos"/>
          <w:color w:val="auto"/>
          <w:sz w:val="20"/>
          <w:szCs w:val="20"/>
          <w:lang w:val="en-US"/>
        </w:rPr>
      </w:pPr>
      <w:r w:rsidRPr="4F3A820B">
        <w:rPr>
          <w:rFonts w:ascii="Aptos" w:eastAsia="Aptos" w:hAnsi="Aptos" w:cs="Aptos"/>
          <w:color w:val="auto"/>
          <w:sz w:val="20"/>
          <w:szCs w:val="20"/>
          <w:lang w:val="en-US"/>
        </w:rPr>
        <w:t xml:space="preserve">B2BNET may provide the Partner with medical or sports service packages (e.g., PZU, </w:t>
      </w:r>
      <w:proofErr w:type="spellStart"/>
      <w:r w:rsidRPr="4F3A820B">
        <w:rPr>
          <w:rFonts w:ascii="Aptos" w:eastAsia="Aptos" w:hAnsi="Aptos" w:cs="Aptos"/>
          <w:color w:val="auto"/>
          <w:sz w:val="20"/>
          <w:szCs w:val="20"/>
          <w:lang w:val="en-US"/>
        </w:rPr>
        <w:t>FitProfit</w:t>
      </w:r>
      <w:proofErr w:type="spellEnd"/>
      <w:r w:rsidRPr="4F3A820B">
        <w:rPr>
          <w:rFonts w:ascii="Aptos" w:eastAsia="Aptos" w:hAnsi="Aptos" w:cs="Aptos"/>
          <w:color w:val="auto"/>
          <w:sz w:val="20"/>
          <w:szCs w:val="20"/>
          <w:lang w:val="en-US"/>
        </w:rPr>
        <w:t xml:space="preserve">) under its current corporate agreements. B2BNET may cover part or </w:t>
      </w:r>
      <w:proofErr w:type="gramStart"/>
      <w:r w:rsidRPr="4F3A820B">
        <w:rPr>
          <w:rFonts w:ascii="Aptos" w:eastAsia="Aptos" w:hAnsi="Aptos" w:cs="Aptos"/>
          <w:color w:val="auto"/>
          <w:sz w:val="20"/>
          <w:szCs w:val="20"/>
          <w:lang w:val="en-US"/>
        </w:rPr>
        <w:t>all of</w:t>
      </w:r>
      <w:proofErr w:type="gramEnd"/>
      <w:r w:rsidRPr="4F3A820B">
        <w:rPr>
          <w:rFonts w:ascii="Aptos" w:eastAsia="Aptos" w:hAnsi="Aptos" w:cs="Aptos"/>
          <w:color w:val="auto"/>
          <w:sz w:val="20"/>
          <w:szCs w:val="20"/>
          <w:lang w:val="en-US"/>
        </w:rPr>
        <w:t xml:space="preserve"> the cost of the Basic Package in accordance with its current cost sharing policy, which is treated as a promotional element or an additional component of remuneration within the framework of B2B cooperation.</w:t>
      </w:r>
    </w:p>
    <w:p w14:paraId="3AB3225E" w14:textId="7514F097" w:rsidR="00CC0DBE" w:rsidRPr="00895982" w:rsidRDefault="00362076" w:rsidP="4F3A820B">
      <w:pPr>
        <w:pStyle w:val="Default"/>
        <w:numPr>
          <w:ilvl w:val="0"/>
          <w:numId w:val="5"/>
        </w:numPr>
        <w:spacing w:line="276" w:lineRule="auto"/>
        <w:jc w:val="both"/>
        <w:rPr>
          <w:rFonts w:ascii="Aptos" w:eastAsia="Aptos" w:hAnsi="Aptos" w:cs="Aptos"/>
          <w:color w:val="auto"/>
          <w:sz w:val="20"/>
          <w:szCs w:val="20"/>
          <w:lang w:val="en-US"/>
        </w:rPr>
      </w:pPr>
      <w:r w:rsidRPr="4F3A820B">
        <w:rPr>
          <w:rFonts w:ascii="Aptos" w:eastAsia="Aptos" w:hAnsi="Aptos" w:cs="Aptos"/>
          <w:color w:val="auto"/>
          <w:sz w:val="20"/>
          <w:szCs w:val="20"/>
          <w:lang w:val="en-US"/>
        </w:rPr>
        <w:t>If the Extended Package is selected or if the cost of the Basic Package exceeds the amount covered by B2BNET in accordance with the current policy, the Partner shall bear the difference in cost. This difference in cost shall be deducted from the Partner's monthly remuneration, to which the Partner agrees. This deduction shall be documented in an appropriate settlement document.</w:t>
      </w:r>
    </w:p>
    <w:p w14:paraId="3FBCB03C" w14:textId="77777777" w:rsidR="00D53F70" w:rsidRDefault="00D53F70" w:rsidP="4F3A820B">
      <w:pPr>
        <w:pStyle w:val="Default"/>
        <w:spacing w:line="276" w:lineRule="auto"/>
        <w:jc w:val="both"/>
        <w:rPr>
          <w:rFonts w:ascii="Aptos" w:eastAsia="Aptos" w:hAnsi="Aptos" w:cs="Aptos"/>
          <w:color w:val="auto"/>
          <w:sz w:val="20"/>
          <w:szCs w:val="20"/>
          <w:lang w:val="en-US"/>
        </w:rPr>
      </w:pPr>
    </w:p>
    <w:p w14:paraId="594B276E" w14:textId="77777777" w:rsidR="00D53F70" w:rsidRPr="0046298F" w:rsidRDefault="00D53F70" w:rsidP="4F3A820B">
      <w:pPr>
        <w:pStyle w:val="Default"/>
        <w:spacing w:line="276" w:lineRule="auto"/>
        <w:jc w:val="both"/>
        <w:rPr>
          <w:rFonts w:ascii="Aptos" w:eastAsia="Aptos" w:hAnsi="Aptos" w:cs="Aptos"/>
          <w:color w:val="auto"/>
          <w:sz w:val="20"/>
          <w:szCs w:val="20"/>
          <w:lang w:val="en-US"/>
        </w:rPr>
      </w:pPr>
    </w:p>
    <w:p w14:paraId="3F519F45" w14:textId="77777777" w:rsidR="00362076" w:rsidRPr="0046298F" w:rsidRDefault="00362076" w:rsidP="4F3A820B">
      <w:pPr>
        <w:pStyle w:val="Default"/>
        <w:keepNext/>
        <w:spacing w:line="276" w:lineRule="auto"/>
        <w:ind w:left="360"/>
        <w:jc w:val="center"/>
        <w:rPr>
          <w:rFonts w:ascii="Aptos" w:eastAsia="Aptos" w:hAnsi="Aptos" w:cs="Aptos"/>
          <w:color w:val="auto"/>
          <w:sz w:val="20"/>
          <w:szCs w:val="20"/>
          <w:lang w:val="en-US"/>
        </w:rPr>
      </w:pPr>
      <w:r w:rsidRPr="4F3A820B">
        <w:rPr>
          <w:rFonts w:ascii="Aptos" w:eastAsia="Aptos" w:hAnsi="Aptos" w:cs="Aptos"/>
          <w:b/>
          <w:bCs/>
          <w:color w:val="auto"/>
          <w:sz w:val="20"/>
          <w:szCs w:val="20"/>
          <w:lang w:val="en-US"/>
        </w:rPr>
        <w:t>§ 7</w:t>
      </w:r>
    </w:p>
    <w:p w14:paraId="3F519F46" w14:textId="77777777" w:rsidR="00362076" w:rsidRPr="0046298F" w:rsidRDefault="00362076" w:rsidP="4F3A820B">
      <w:pPr>
        <w:pStyle w:val="Default"/>
        <w:keepNext/>
        <w:spacing w:line="276" w:lineRule="auto"/>
        <w:jc w:val="center"/>
        <w:rPr>
          <w:rFonts w:ascii="Aptos" w:eastAsia="Aptos" w:hAnsi="Aptos" w:cs="Aptos"/>
          <w:b/>
          <w:bCs/>
          <w:color w:val="auto"/>
          <w:sz w:val="20"/>
          <w:szCs w:val="20"/>
          <w:lang w:val="en-US"/>
        </w:rPr>
      </w:pPr>
      <w:r w:rsidRPr="4F3A820B">
        <w:rPr>
          <w:rFonts w:ascii="Aptos" w:eastAsia="Aptos" w:hAnsi="Aptos" w:cs="Aptos"/>
          <w:b/>
          <w:bCs/>
          <w:color w:val="auto"/>
          <w:sz w:val="20"/>
          <w:szCs w:val="20"/>
          <w:lang w:val="en-US"/>
        </w:rPr>
        <w:t>Processing of the Partner's Personal Data (B2BNET as the Administrator)</w:t>
      </w:r>
    </w:p>
    <w:p w14:paraId="3F519F47" w14:textId="77777777" w:rsidR="00362076" w:rsidRPr="0046298F" w:rsidRDefault="00362076" w:rsidP="4F3A820B">
      <w:pPr>
        <w:pStyle w:val="Default"/>
        <w:numPr>
          <w:ilvl w:val="0"/>
          <w:numId w:val="6"/>
        </w:numPr>
        <w:spacing w:line="276" w:lineRule="auto"/>
        <w:jc w:val="both"/>
        <w:rPr>
          <w:rFonts w:ascii="Aptos" w:eastAsia="Aptos" w:hAnsi="Aptos" w:cs="Aptos"/>
          <w:color w:val="auto"/>
          <w:sz w:val="20"/>
          <w:szCs w:val="20"/>
          <w:lang w:val="en-US"/>
        </w:rPr>
      </w:pPr>
      <w:r w:rsidRPr="4F3A820B">
        <w:rPr>
          <w:rFonts w:ascii="Aptos" w:eastAsia="Aptos" w:hAnsi="Aptos" w:cs="Aptos"/>
          <w:color w:val="auto"/>
          <w:sz w:val="20"/>
          <w:szCs w:val="20"/>
          <w:lang w:val="en-US"/>
        </w:rPr>
        <w:t xml:space="preserve">The administrator of the Partner's personal data is B2BNET S.A. with its registered office in Warsaw, Al. </w:t>
      </w:r>
      <w:proofErr w:type="spellStart"/>
      <w:r w:rsidRPr="4F3A820B">
        <w:rPr>
          <w:rFonts w:ascii="Aptos" w:eastAsia="Aptos" w:hAnsi="Aptos" w:cs="Aptos"/>
          <w:color w:val="auto"/>
          <w:sz w:val="20"/>
          <w:szCs w:val="20"/>
          <w:lang w:val="en-US"/>
        </w:rPr>
        <w:t>Jerozolimskie</w:t>
      </w:r>
      <w:proofErr w:type="spellEnd"/>
      <w:r w:rsidRPr="4F3A820B">
        <w:rPr>
          <w:rFonts w:ascii="Aptos" w:eastAsia="Aptos" w:hAnsi="Aptos" w:cs="Aptos"/>
          <w:color w:val="auto"/>
          <w:sz w:val="20"/>
          <w:szCs w:val="20"/>
          <w:lang w:val="en-US"/>
        </w:rPr>
        <w:t xml:space="preserve"> 180. The processing of data, including first name, last name, tax identification number, and contact details, is necessary for the performance of this Agreement (Art. 6(1)(b) of the GDPR).</w:t>
      </w:r>
    </w:p>
    <w:p w14:paraId="3F519F48" w14:textId="77777777" w:rsidR="00362076" w:rsidRPr="0046298F" w:rsidRDefault="00362076" w:rsidP="4F3A820B">
      <w:pPr>
        <w:pStyle w:val="Default"/>
        <w:numPr>
          <w:ilvl w:val="0"/>
          <w:numId w:val="6"/>
        </w:numPr>
        <w:spacing w:line="276" w:lineRule="auto"/>
        <w:jc w:val="both"/>
        <w:rPr>
          <w:rFonts w:ascii="Aptos" w:eastAsia="Aptos" w:hAnsi="Aptos" w:cs="Aptos"/>
          <w:color w:val="auto"/>
          <w:sz w:val="20"/>
          <w:szCs w:val="20"/>
          <w:lang w:val="en-US"/>
        </w:rPr>
      </w:pPr>
      <w:r w:rsidRPr="4F3A820B">
        <w:rPr>
          <w:rFonts w:ascii="Aptos" w:eastAsia="Aptos" w:hAnsi="Aptos" w:cs="Aptos"/>
          <w:color w:val="auto"/>
          <w:sz w:val="20"/>
          <w:szCs w:val="20"/>
          <w:lang w:val="en-US"/>
        </w:rPr>
        <w:t>The data will be processed solely for the purpose of proper performance of the Agreement, including for accounting, billing, and contact purposes.</w:t>
      </w:r>
    </w:p>
    <w:p w14:paraId="3F519F49" w14:textId="77777777" w:rsidR="00362076" w:rsidRPr="0046298F" w:rsidRDefault="00362076" w:rsidP="4F3A820B">
      <w:pPr>
        <w:pStyle w:val="Default"/>
        <w:numPr>
          <w:ilvl w:val="0"/>
          <w:numId w:val="6"/>
        </w:numPr>
        <w:spacing w:line="276" w:lineRule="auto"/>
        <w:jc w:val="both"/>
        <w:rPr>
          <w:rFonts w:ascii="Aptos" w:eastAsia="Aptos" w:hAnsi="Aptos" w:cs="Aptos"/>
          <w:color w:val="auto"/>
          <w:sz w:val="20"/>
          <w:szCs w:val="20"/>
          <w:lang w:val="en-US"/>
        </w:rPr>
      </w:pPr>
      <w:r w:rsidRPr="4F3A820B">
        <w:rPr>
          <w:rFonts w:ascii="Aptos" w:eastAsia="Aptos" w:hAnsi="Aptos" w:cs="Aptos"/>
          <w:color w:val="auto"/>
          <w:sz w:val="20"/>
          <w:szCs w:val="20"/>
          <w:lang w:val="en-US"/>
        </w:rPr>
        <w:t xml:space="preserve">The Partner's personal data may be made available to B2BNET Customers to whom the Partner provides Services, only to the extent necessary to perform the order (e.g., to grant access to the </w:t>
      </w:r>
      <w:r w:rsidRPr="4F3A820B">
        <w:rPr>
          <w:rFonts w:ascii="Aptos" w:eastAsia="Aptos" w:hAnsi="Aptos" w:cs="Aptos"/>
          <w:color w:val="auto"/>
          <w:sz w:val="20"/>
          <w:szCs w:val="20"/>
          <w:lang w:val="en-US"/>
        </w:rPr>
        <w:lastRenderedPageBreak/>
        <w:t>Customer's IT systems or to introduce the Partner as a member of the project team). The Partner will be informed each time about the Customer to whom the data will be made available.</w:t>
      </w:r>
    </w:p>
    <w:p w14:paraId="3F519F4A" w14:textId="77777777" w:rsidR="00362076" w:rsidRPr="0046298F" w:rsidRDefault="00362076" w:rsidP="4F3A820B">
      <w:pPr>
        <w:pStyle w:val="Default"/>
        <w:numPr>
          <w:ilvl w:val="0"/>
          <w:numId w:val="6"/>
        </w:numPr>
        <w:spacing w:line="276" w:lineRule="auto"/>
        <w:jc w:val="both"/>
        <w:rPr>
          <w:rFonts w:ascii="Aptos" w:eastAsia="Aptos" w:hAnsi="Aptos" w:cs="Aptos"/>
          <w:color w:val="auto"/>
          <w:sz w:val="20"/>
          <w:szCs w:val="20"/>
          <w:lang w:val="en-US"/>
        </w:rPr>
      </w:pPr>
      <w:r w:rsidRPr="4F3A820B">
        <w:rPr>
          <w:rFonts w:ascii="Aptos" w:eastAsia="Aptos" w:hAnsi="Aptos" w:cs="Aptos"/>
          <w:color w:val="auto"/>
          <w:sz w:val="20"/>
          <w:szCs w:val="20"/>
          <w:lang w:val="en-US"/>
        </w:rPr>
        <w:t xml:space="preserve">The Partner undertakes to disclose their PESEL number during the term of the Agreement only if and to the extent necessary due to the requirements of the B2BNET Customer (e.g., </w:t>
      </w:r>
      <w:proofErr w:type="gramStart"/>
      <w:r w:rsidRPr="4F3A820B">
        <w:rPr>
          <w:rFonts w:ascii="Aptos" w:eastAsia="Aptos" w:hAnsi="Aptos" w:cs="Aptos"/>
          <w:color w:val="auto"/>
          <w:sz w:val="20"/>
          <w:szCs w:val="20"/>
          <w:lang w:val="en-US"/>
        </w:rPr>
        <w:t>in order to</w:t>
      </w:r>
      <w:proofErr w:type="gramEnd"/>
      <w:r w:rsidRPr="4F3A820B">
        <w:rPr>
          <w:rFonts w:ascii="Aptos" w:eastAsia="Aptos" w:hAnsi="Aptos" w:cs="Aptos"/>
          <w:color w:val="auto"/>
          <w:sz w:val="20"/>
          <w:szCs w:val="20"/>
          <w:lang w:val="en-US"/>
        </w:rPr>
        <w:t xml:space="preserve"> obtain unique access to banking, medical, or official systems).</w:t>
      </w:r>
    </w:p>
    <w:p w14:paraId="3F519F4B" w14:textId="77777777" w:rsidR="00362076" w:rsidRPr="0046298F" w:rsidRDefault="00362076" w:rsidP="4F3A820B">
      <w:pPr>
        <w:pStyle w:val="Default"/>
        <w:numPr>
          <w:ilvl w:val="0"/>
          <w:numId w:val="6"/>
        </w:numPr>
        <w:spacing w:line="276" w:lineRule="auto"/>
        <w:jc w:val="both"/>
        <w:rPr>
          <w:rFonts w:ascii="Aptos" w:eastAsia="Aptos" w:hAnsi="Aptos" w:cs="Aptos"/>
          <w:color w:val="auto"/>
          <w:sz w:val="20"/>
          <w:szCs w:val="20"/>
          <w:lang w:val="en-US"/>
        </w:rPr>
      </w:pPr>
      <w:r w:rsidRPr="4F3A820B">
        <w:rPr>
          <w:rFonts w:ascii="Aptos" w:eastAsia="Aptos" w:hAnsi="Aptos" w:cs="Aptos"/>
          <w:color w:val="auto"/>
          <w:sz w:val="20"/>
          <w:szCs w:val="20"/>
          <w:lang w:val="en-US"/>
        </w:rPr>
        <w:t>The data will be stored for the duration of the Agreement and after its termination for the time necessary to pursue or defend claims, in accordance with the limitation periods set out in the Civil Code.</w:t>
      </w:r>
    </w:p>
    <w:p w14:paraId="3F519F4C" w14:textId="77777777" w:rsidR="00362076" w:rsidRPr="0046298F" w:rsidRDefault="00362076" w:rsidP="4F3A820B">
      <w:pPr>
        <w:pStyle w:val="Default"/>
        <w:numPr>
          <w:ilvl w:val="0"/>
          <w:numId w:val="6"/>
        </w:numPr>
        <w:spacing w:line="276" w:lineRule="auto"/>
        <w:jc w:val="both"/>
        <w:rPr>
          <w:rFonts w:ascii="Aptos" w:eastAsia="Aptos" w:hAnsi="Aptos" w:cs="Aptos"/>
          <w:color w:val="auto"/>
          <w:sz w:val="20"/>
          <w:szCs w:val="20"/>
          <w:lang w:val="en-US"/>
        </w:rPr>
      </w:pPr>
      <w:r w:rsidRPr="4F3A820B">
        <w:rPr>
          <w:rFonts w:ascii="Aptos" w:eastAsia="Aptos" w:hAnsi="Aptos" w:cs="Aptos"/>
          <w:color w:val="auto"/>
          <w:sz w:val="20"/>
          <w:szCs w:val="20"/>
          <w:lang w:val="en-US"/>
        </w:rPr>
        <w:t>The Partner shall enjoy the rights under the GDPR, including the right of access, rectification, erasure or restriction of processing, and the right to lodge a complaint with the supervisory authority (the President of the Personal Data Protection Office).</w:t>
      </w:r>
    </w:p>
    <w:p w14:paraId="3F519F4D" w14:textId="77777777" w:rsidR="00362076" w:rsidRPr="0046298F" w:rsidRDefault="00362076" w:rsidP="4F3A820B">
      <w:pPr>
        <w:pStyle w:val="Default"/>
        <w:numPr>
          <w:ilvl w:val="0"/>
          <w:numId w:val="6"/>
        </w:numPr>
        <w:spacing w:line="276" w:lineRule="auto"/>
        <w:jc w:val="both"/>
        <w:rPr>
          <w:rFonts w:ascii="Aptos" w:eastAsia="Aptos" w:hAnsi="Aptos" w:cs="Aptos"/>
          <w:color w:val="auto"/>
          <w:sz w:val="20"/>
          <w:szCs w:val="20"/>
          <w:lang w:val="en-US"/>
        </w:rPr>
      </w:pPr>
      <w:r w:rsidRPr="4F3A820B">
        <w:rPr>
          <w:rFonts w:ascii="Aptos" w:eastAsia="Aptos" w:hAnsi="Aptos" w:cs="Aptos"/>
          <w:color w:val="auto"/>
          <w:sz w:val="20"/>
          <w:szCs w:val="20"/>
          <w:lang w:val="en-US"/>
        </w:rPr>
        <w:t>Contact details for the B2BNET Data Protection Officer: e-mail: iod@b2bnetwork.pl.</w:t>
      </w:r>
    </w:p>
    <w:p w14:paraId="0F4A3225" w14:textId="6A2E26E8" w:rsidR="59752D40" w:rsidRDefault="59752D40" w:rsidP="4F3A820B">
      <w:pPr>
        <w:pStyle w:val="Default"/>
        <w:spacing w:line="276" w:lineRule="auto"/>
        <w:jc w:val="center"/>
        <w:rPr>
          <w:rFonts w:ascii="Aptos" w:eastAsia="Aptos" w:hAnsi="Aptos" w:cs="Aptos"/>
          <w:b/>
          <w:bCs/>
          <w:color w:val="auto"/>
          <w:sz w:val="20"/>
          <w:szCs w:val="20"/>
          <w:lang w:val="en-US"/>
        </w:rPr>
      </w:pPr>
    </w:p>
    <w:p w14:paraId="3F519F4E" w14:textId="13805F76" w:rsidR="00362076" w:rsidRPr="0046298F" w:rsidRDefault="00362076" w:rsidP="4F3A820B">
      <w:pPr>
        <w:pStyle w:val="Default"/>
        <w:keepNext/>
        <w:spacing w:line="276" w:lineRule="auto"/>
        <w:jc w:val="center"/>
        <w:rPr>
          <w:rFonts w:ascii="Aptos" w:eastAsia="Aptos" w:hAnsi="Aptos" w:cs="Aptos"/>
          <w:b/>
          <w:bCs/>
          <w:color w:val="auto"/>
          <w:sz w:val="20"/>
          <w:szCs w:val="20"/>
          <w:lang w:val="en-US"/>
        </w:rPr>
      </w:pPr>
      <w:r w:rsidRPr="4F3A820B">
        <w:rPr>
          <w:rFonts w:ascii="Aptos" w:eastAsia="Aptos" w:hAnsi="Aptos" w:cs="Aptos"/>
          <w:b/>
          <w:bCs/>
          <w:color w:val="auto"/>
          <w:sz w:val="20"/>
          <w:szCs w:val="20"/>
          <w:lang w:val="en-US"/>
        </w:rPr>
        <w:t>§ 7A</w:t>
      </w:r>
    </w:p>
    <w:p w14:paraId="3F519F4F" w14:textId="77777777" w:rsidR="00362076" w:rsidRPr="0046298F" w:rsidRDefault="00362076" w:rsidP="4F3A820B">
      <w:pPr>
        <w:pStyle w:val="Default"/>
        <w:keepNext/>
        <w:spacing w:line="276" w:lineRule="auto"/>
        <w:jc w:val="center"/>
        <w:rPr>
          <w:rFonts w:ascii="Aptos" w:eastAsia="Aptos" w:hAnsi="Aptos" w:cs="Aptos"/>
          <w:b/>
          <w:bCs/>
          <w:color w:val="auto"/>
          <w:sz w:val="20"/>
          <w:szCs w:val="20"/>
          <w:lang w:val="en-US"/>
        </w:rPr>
      </w:pPr>
      <w:r w:rsidRPr="4F3A820B">
        <w:rPr>
          <w:rFonts w:ascii="Aptos" w:eastAsia="Aptos" w:hAnsi="Aptos" w:cs="Aptos"/>
          <w:b/>
          <w:bCs/>
          <w:color w:val="auto"/>
          <w:sz w:val="20"/>
          <w:szCs w:val="20"/>
          <w:lang w:val="en-US"/>
        </w:rPr>
        <w:t>Processing of Customer Data (Partner as Processor)</w:t>
      </w:r>
    </w:p>
    <w:p w14:paraId="3F519F50" w14:textId="77777777" w:rsidR="00362076" w:rsidRPr="0046298F" w:rsidRDefault="00362076" w:rsidP="4F3A820B">
      <w:pPr>
        <w:pStyle w:val="Default"/>
        <w:numPr>
          <w:ilvl w:val="0"/>
          <w:numId w:val="37"/>
        </w:numPr>
        <w:spacing w:line="276" w:lineRule="auto"/>
        <w:ind w:left="360"/>
        <w:jc w:val="both"/>
        <w:rPr>
          <w:rFonts w:ascii="Aptos" w:eastAsia="Aptos" w:hAnsi="Aptos" w:cs="Aptos"/>
          <w:color w:val="auto"/>
          <w:sz w:val="20"/>
          <w:szCs w:val="20"/>
          <w:lang w:val="en-US"/>
        </w:rPr>
      </w:pPr>
      <w:r w:rsidRPr="4F3A820B">
        <w:rPr>
          <w:rFonts w:ascii="Aptos" w:eastAsia="Aptos" w:hAnsi="Aptos" w:cs="Aptos"/>
          <w:color w:val="auto"/>
          <w:sz w:val="20"/>
          <w:szCs w:val="20"/>
          <w:lang w:val="en-US"/>
        </w:rPr>
        <w:t xml:space="preserve">If, </w:t>
      </w:r>
      <w:proofErr w:type="gramStart"/>
      <w:r w:rsidRPr="4F3A820B">
        <w:rPr>
          <w:rFonts w:ascii="Aptos" w:eastAsia="Aptos" w:hAnsi="Aptos" w:cs="Aptos"/>
          <w:color w:val="auto"/>
          <w:sz w:val="20"/>
          <w:szCs w:val="20"/>
          <w:lang w:val="en-US"/>
        </w:rPr>
        <w:t>in the course of</w:t>
      </w:r>
      <w:proofErr w:type="gramEnd"/>
      <w:r w:rsidRPr="4F3A820B">
        <w:rPr>
          <w:rFonts w:ascii="Aptos" w:eastAsia="Aptos" w:hAnsi="Aptos" w:cs="Aptos"/>
          <w:color w:val="auto"/>
          <w:sz w:val="20"/>
          <w:szCs w:val="20"/>
          <w:lang w:val="en-US"/>
        </w:rPr>
        <w:t xml:space="preserve"> providing the Services, the Partner has access to personal data controlled by B2BNET or a B2BNET Customer, the Partner acts as a processor.</w:t>
      </w:r>
    </w:p>
    <w:p w14:paraId="3F519F51" w14:textId="77777777" w:rsidR="00362076" w:rsidRPr="0046298F" w:rsidRDefault="00362076" w:rsidP="4F3A820B">
      <w:pPr>
        <w:pStyle w:val="Default"/>
        <w:numPr>
          <w:ilvl w:val="0"/>
          <w:numId w:val="37"/>
        </w:numPr>
        <w:spacing w:line="276" w:lineRule="auto"/>
        <w:ind w:left="360"/>
        <w:jc w:val="both"/>
        <w:rPr>
          <w:rFonts w:ascii="Aptos" w:eastAsia="Aptos" w:hAnsi="Aptos" w:cs="Aptos"/>
          <w:color w:val="auto"/>
          <w:sz w:val="20"/>
          <w:szCs w:val="20"/>
          <w:lang w:val="en-US"/>
        </w:rPr>
      </w:pPr>
      <w:r w:rsidRPr="4F3A820B">
        <w:rPr>
          <w:rFonts w:ascii="Aptos" w:eastAsia="Aptos" w:hAnsi="Aptos" w:cs="Aptos"/>
          <w:color w:val="auto"/>
          <w:sz w:val="20"/>
          <w:szCs w:val="20"/>
          <w:lang w:val="en-US"/>
        </w:rPr>
        <w:t>The Partner undertakes to process the personal data entrusted to it only on the documented instructions of B2BNET and in accordance with the applicable provisions of the GDPR. The Partner guarantees the use of appropriate technical and organizational measures to ensure the security of the data being processed.</w:t>
      </w:r>
    </w:p>
    <w:p w14:paraId="3F519F52" w14:textId="77777777" w:rsidR="00362076" w:rsidRPr="0046298F" w:rsidRDefault="00362076" w:rsidP="4F3A820B">
      <w:pPr>
        <w:pStyle w:val="Default"/>
        <w:numPr>
          <w:ilvl w:val="0"/>
          <w:numId w:val="37"/>
        </w:numPr>
        <w:spacing w:line="276" w:lineRule="auto"/>
        <w:ind w:left="360"/>
        <w:jc w:val="both"/>
        <w:rPr>
          <w:rFonts w:ascii="Aptos" w:eastAsia="Aptos" w:hAnsi="Aptos" w:cs="Aptos"/>
          <w:color w:val="auto"/>
          <w:sz w:val="20"/>
          <w:szCs w:val="20"/>
          <w:lang w:val="en-US"/>
        </w:rPr>
      </w:pPr>
      <w:r w:rsidRPr="4F3A820B">
        <w:rPr>
          <w:rFonts w:ascii="Aptos" w:eastAsia="Aptos" w:hAnsi="Aptos" w:cs="Aptos"/>
          <w:color w:val="auto"/>
          <w:sz w:val="20"/>
          <w:szCs w:val="20"/>
          <w:lang w:val="en-US"/>
        </w:rPr>
        <w:t>The Partner is obliged to immediately report to B2BNET any personal data breaches, as well as any requests from data subjects received directly by the Partner. The Partner shall refrain from responding to such requests and shall forward them immediately to B2BNET.</w:t>
      </w:r>
    </w:p>
    <w:p w14:paraId="3F519F53" w14:textId="77777777" w:rsidR="00362076" w:rsidRPr="0046298F" w:rsidRDefault="00362076" w:rsidP="4F3A820B">
      <w:pPr>
        <w:pStyle w:val="Default"/>
        <w:numPr>
          <w:ilvl w:val="0"/>
          <w:numId w:val="37"/>
        </w:numPr>
        <w:spacing w:line="276" w:lineRule="auto"/>
        <w:ind w:left="360"/>
        <w:jc w:val="both"/>
        <w:rPr>
          <w:rFonts w:ascii="Aptos" w:eastAsia="Aptos" w:hAnsi="Aptos" w:cs="Aptos"/>
          <w:color w:val="auto"/>
          <w:sz w:val="20"/>
          <w:szCs w:val="20"/>
          <w:lang w:val="en-US"/>
        </w:rPr>
      </w:pPr>
      <w:r w:rsidRPr="4F3A820B">
        <w:rPr>
          <w:rFonts w:ascii="Aptos" w:eastAsia="Aptos" w:hAnsi="Aptos" w:cs="Aptos"/>
          <w:color w:val="auto"/>
          <w:sz w:val="20"/>
          <w:szCs w:val="20"/>
          <w:lang w:val="en-US"/>
        </w:rPr>
        <w:t>The Partner shall be liable for damages incurred by B2BNET or a B2BNET Customer resulting from the processing of data in violation of the Agreement or the law.</w:t>
      </w:r>
    </w:p>
    <w:p w14:paraId="3F519F55" w14:textId="6B3F6E5B" w:rsidR="00362076" w:rsidRPr="0046298F" w:rsidRDefault="00362076" w:rsidP="4F3A820B">
      <w:pPr>
        <w:pStyle w:val="Default"/>
        <w:numPr>
          <w:ilvl w:val="0"/>
          <w:numId w:val="37"/>
        </w:numPr>
        <w:spacing w:line="276" w:lineRule="auto"/>
        <w:ind w:left="360"/>
        <w:jc w:val="both"/>
        <w:rPr>
          <w:rFonts w:ascii="Aptos" w:eastAsia="Aptos" w:hAnsi="Aptos" w:cs="Aptos"/>
          <w:color w:val="auto"/>
          <w:sz w:val="20"/>
          <w:szCs w:val="20"/>
          <w:lang w:val="en-US"/>
        </w:rPr>
      </w:pPr>
      <w:r w:rsidRPr="4F3A820B">
        <w:rPr>
          <w:rFonts w:ascii="Aptos" w:eastAsia="Aptos" w:hAnsi="Aptos" w:cs="Aptos"/>
          <w:color w:val="auto"/>
          <w:sz w:val="20"/>
          <w:szCs w:val="20"/>
          <w:lang w:val="en-US"/>
        </w:rPr>
        <w:t>Detailed rules and the scope of entrusting the processing of personal data shall be regulated in a separate document – the Personal Data Processing Agreement (DPA), constituting Appendix 2 to this Agreement.</w:t>
      </w:r>
    </w:p>
    <w:p w14:paraId="3F519F56" w14:textId="77777777" w:rsidR="00362076" w:rsidRPr="0046298F" w:rsidRDefault="00362076" w:rsidP="4F3A820B">
      <w:pPr>
        <w:pStyle w:val="Default"/>
        <w:keepNext/>
        <w:spacing w:line="276" w:lineRule="auto"/>
        <w:jc w:val="center"/>
        <w:rPr>
          <w:rFonts w:ascii="Aptos" w:eastAsia="Aptos" w:hAnsi="Aptos" w:cs="Aptos"/>
          <w:color w:val="auto"/>
          <w:sz w:val="20"/>
          <w:szCs w:val="20"/>
          <w:lang w:val="en-US"/>
        </w:rPr>
      </w:pPr>
      <w:r w:rsidRPr="4F3A820B">
        <w:rPr>
          <w:rFonts w:ascii="Aptos" w:eastAsia="Aptos" w:hAnsi="Aptos" w:cs="Aptos"/>
          <w:b/>
          <w:bCs/>
          <w:color w:val="auto"/>
          <w:sz w:val="20"/>
          <w:szCs w:val="20"/>
          <w:lang w:val="en-US"/>
        </w:rPr>
        <w:t>§ 8</w:t>
      </w:r>
    </w:p>
    <w:p w14:paraId="3F519F57" w14:textId="77777777" w:rsidR="00362076" w:rsidRPr="0046298F" w:rsidRDefault="00362076" w:rsidP="4F3A820B">
      <w:pPr>
        <w:pStyle w:val="Default"/>
        <w:keepNext/>
        <w:spacing w:line="276" w:lineRule="auto"/>
        <w:jc w:val="center"/>
        <w:rPr>
          <w:rFonts w:ascii="Aptos" w:eastAsia="Aptos" w:hAnsi="Aptos" w:cs="Aptos"/>
          <w:b/>
          <w:bCs/>
          <w:color w:val="auto"/>
          <w:sz w:val="20"/>
          <w:szCs w:val="20"/>
          <w:lang w:val="en-US"/>
        </w:rPr>
      </w:pPr>
      <w:r w:rsidRPr="4F3A820B">
        <w:rPr>
          <w:rFonts w:ascii="Aptos" w:eastAsia="Aptos" w:hAnsi="Aptos" w:cs="Aptos"/>
          <w:b/>
          <w:bCs/>
          <w:color w:val="auto"/>
          <w:sz w:val="20"/>
          <w:szCs w:val="20"/>
          <w:lang w:val="en-US"/>
        </w:rPr>
        <w:t>Trade Secrets and Confidentiality of Information</w:t>
      </w:r>
    </w:p>
    <w:p w14:paraId="3F519F58" w14:textId="77777777" w:rsidR="00362076" w:rsidRPr="0046298F" w:rsidRDefault="00362076" w:rsidP="4F3A820B">
      <w:pPr>
        <w:pStyle w:val="Default"/>
        <w:numPr>
          <w:ilvl w:val="0"/>
          <w:numId w:val="11"/>
        </w:numPr>
        <w:spacing w:line="276" w:lineRule="auto"/>
        <w:jc w:val="both"/>
        <w:rPr>
          <w:rFonts w:ascii="Aptos" w:eastAsia="Aptos" w:hAnsi="Aptos" w:cs="Aptos"/>
          <w:color w:val="auto"/>
          <w:sz w:val="20"/>
          <w:szCs w:val="20"/>
        </w:rPr>
      </w:pPr>
      <w:r w:rsidRPr="4F3A820B">
        <w:rPr>
          <w:rFonts w:ascii="Aptos" w:eastAsia="Aptos" w:hAnsi="Aptos" w:cs="Aptos"/>
          <w:color w:val="auto"/>
          <w:sz w:val="20"/>
          <w:szCs w:val="20"/>
          <w:lang w:val="en-US"/>
        </w:rPr>
        <w:t xml:space="preserve">All technical, financial, commercial, organizational, or legal information concerning the activities of each of the Parties (B2BNET, B2BNET Customer, or Partner) obtained in connection with the performance of this Agreement constitutes Confidential Information. </w:t>
      </w:r>
      <w:r w:rsidRPr="4F3A820B">
        <w:rPr>
          <w:rFonts w:ascii="Aptos" w:eastAsia="Aptos" w:hAnsi="Aptos" w:cs="Aptos"/>
          <w:color w:val="auto"/>
          <w:sz w:val="20"/>
          <w:szCs w:val="20"/>
        </w:rPr>
        <w:t xml:space="preserve">The </w:t>
      </w:r>
      <w:proofErr w:type="spellStart"/>
      <w:r w:rsidRPr="4F3A820B">
        <w:rPr>
          <w:rFonts w:ascii="Aptos" w:eastAsia="Aptos" w:hAnsi="Aptos" w:cs="Aptos"/>
          <w:color w:val="auto"/>
          <w:sz w:val="20"/>
          <w:szCs w:val="20"/>
        </w:rPr>
        <w:t>Parties</w:t>
      </w:r>
      <w:proofErr w:type="spellEnd"/>
      <w:r w:rsidRPr="4F3A820B">
        <w:rPr>
          <w:rFonts w:ascii="Aptos" w:eastAsia="Aptos" w:hAnsi="Aptos" w:cs="Aptos"/>
          <w:color w:val="auto"/>
          <w:sz w:val="20"/>
          <w:szCs w:val="20"/>
        </w:rPr>
        <w:t xml:space="preserve"> </w:t>
      </w:r>
      <w:proofErr w:type="spellStart"/>
      <w:r w:rsidRPr="4F3A820B">
        <w:rPr>
          <w:rFonts w:ascii="Aptos" w:eastAsia="Aptos" w:hAnsi="Aptos" w:cs="Aptos"/>
          <w:color w:val="auto"/>
          <w:sz w:val="20"/>
          <w:szCs w:val="20"/>
        </w:rPr>
        <w:t>mutually</w:t>
      </w:r>
      <w:proofErr w:type="spellEnd"/>
      <w:r w:rsidRPr="4F3A820B">
        <w:rPr>
          <w:rFonts w:ascii="Aptos" w:eastAsia="Aptos" w:hAnsi="Aptos" w:cs="Aptos"/>
          <w:color w:val="auto"/>
          <w:sz w:val="20"/>
          <w:szCs w:val="20"/>
        </w:rPr>
        <w:t xml:space="preserve"> </w:t>
      </w:r>
      <w:proofErr w:type="spellStart"/>
      <w:r w:rsidRPr="4F3A820B">
        <w:rPr>
          <w:rFonts w:ascii="Aptos" w:eastAsia="Aptos" w:hAnsi="Aptos" w:cs="Aptos"/>
          <w:color w:val="auto"/>
          <w:sz w:val="20"/>
          <w:szCs w:val="20"/>
        </w:rPr>
        <w:t>undertake</w:t>
      </w:r>
      <w:proofErr w:type="spellEnd"/>
      <w:r w:rsidRPr="4F3A820B">
        <w:rPr>
          <w:rFonts w:ascii="Aptos" w:eastAsia="Aptos" w:hAnsi="Aptos" w:cs="Aptos"/>
          <w:color w:val="auto"/>
          <w:sz w:val="20"/>
          <w:szCs w:val="20"/>
        </w:rPr>
        <w:t xml:space="preserve"> to </w:t>
      </w:r>
      <w:proofErr w:type="spellStart"/>
      <w:r w:rsidRPr="4F3A820B">
        <w:rPr>
          <w:rFonts w:ascii="Aptos" w:eastAsia="Aptos" w:hAnsi="Aptos" w:cs="Aptos"/>
          <w:color w:val="auto"/>
          <w:sz w:val="20"/>
          <w:szCs w:val="20"/>
        </w:rPr>
        <w:t>keep</w:t>
      </w:r>
      <w:proofErr w:type="spellEnd"/>
      <w:r w:rsidRPr="4F3A820B">
        <w:rPr>
          <w:rFonts w:ascii="Aptos" w:eastAsia="Aptos" w:hAnsi="Aptos" w:cs="Aptos"/>
          <w:color w:val="auto"/>
          <w:sz w:val="20"/>
          <w:szCs w:val="20"/>
        </w:rPr>
        <w:t xml:space="preserve"> </w:t>
      </w:r>
      <w:proofErr w:type="spellStart"/>
      <w:r w:rsidRPr="4F3A820B">
        <w:rPr>
          <w:rFonts w:ascii="Aptos" w:eastAsia="Aptos" w:hAnsi="Aptos" w:cs="Aptos"/>
          <w:color w:val="auto"/>
          <w:sz w:val="20"/>
          <w:szCs w:val="20"/>
        </w:rPr>
        <w:t>this</w:t>
      </w:r>
      <w:proofErr w:type="spellEnd"/>
      <w:r w:rsidRPr="4F3A820B">
        <w:rPr>
          <w:rFonts w:ascii="Aptos" w:eastAsia="Aptos" w:hAnsi="Aptos" w:cs="Aptos"/>
          <w:color w:val="auto"/>
          <w:sz w:val="20"/>
          <w:szCs w:val="20"/>
        </w:rPr>
        <w:t xml:space="preserve"> </w:t>
      </w:r>
      <w:proofErr w:type="spellStart"/>
      <w:r w:rsidRPr="4F3A820B">
        <w:rPr>
          <w:rFonts w:ascii="Aptos" w:eastAsia="Aptos" w:hAnsi="Aptos" w:cs="Aptos"/>
          <w:color w:val="auto"/>
          <w:sz w:val="20"/>
          <w:szCs w:val="20"/>
        </w:rPr>
        <w:t>information</w:t>
      </w:r>
      <w:proofErr w:type="spellEnd"/>
      <w:r w:rsidRPr="4F3A820B">
        <w:rPr>
          <w:rFonts w:ascii="Aptos" w:eastAsia="Aptos" w:hAnsi="Aptos" w:cs="Aptos"/>
          <w:color w:val="auto"/>
          <w:sz w:val="20"/>
          <w:szCs w:val="20"/>
        </w:rPr>
        <w:t xml:space="preserve"> </w:t>
      </w:r>
      <w:proofErr w:type="spellStart"/>
      <w:r w:rsidRPr="4F3A820B">
        <w:rPr>
          <w:rFonts w:ascii="Aptos" w:eastAsia="Aptos" w:hAnsi="Aptos" w:cs="Aptos"/>
          <w:color w:val="auto"/>
          <w:sz w:val="20"/>
          <w:szCs w:val="20"/>
        </w:rPr>
        <w:t>confidential</w:t>
      </w:r>
      <w:proofErr w:type="spellEnd"/>
      <w:r w:rsidRPr="4F3A820B">
        <w:rPr>
          <w:rFonts w:ascii="Aptos" w:eastAsia="Aptos" w:hAnsi="Aptos" w:cs="Aptos"/>
          <w:color w:val="auto"/>
          <w:sz w:val="20"/>
          <w:szCs w:val="20"/>
        </w:rPr>
        <w:t>.</w:t>
      </w:r>
    </w:p>
    <w:p w14:paraId="3F519F59" w14:textId="77777777" w:rsidR="00362076" w:rsidRPr="0046298F" w:rsidRDefault="00362076" w:rsidP="4F3A820B">
      <w:pPr>
        <w:pStyle w:val="Default"/>
        <w:numPr>
          <w:ilvl w:val="0"/>
          <w:numId w:val="11"/>
        </w:numPr>
        <w:spacing w:line="276" w:lineRule="auto"/>
        <w:jc w:val="both"/>
        <w:rPr>
          <w:rFonts w:ascii="Aptos" w:eastAsia="Aptos" w:hAnsi="Aptos" w:cs="Aptos"/>
          <w:color w:val="auto"/>
          <w:sz w:val="20"/>
          <w:szCs w:val="20"/>
          <w:lang w:val="en-US"/>
        </w:rPr>
      </w:pPr>
      <w:r w:rsidRPr="4F3A820B">
        <w:rPr>
          <w:rFonts w:ascii="Aptos" w:eastAsia="Aptos" w:hAnsi="Aptos" w:cs="Aptos"/>
          <w:color w:val="auto"/>
          <w:sz w:val="20"/>
          <w:szCs w:val="20"/>
          <w:lang w:val="en-US"/>
        </w:rPr>
        <w:t>In particular, the Partner undertakes to keep secret and protect against unauthorized disclosure any information concerning: a) B2BNET Customers (including their projects, working methods, IT systems, strategies, and prices); b) the terms and conditions of this Agreement, including the agreed rate of remuneration for the Partner. The confidentiality obligation referred to in this paragraph does not include the disclosure of information to the extent necessary to fulfill the Partner's legal obligations, in particular towards its accounting office, accountant, tax advisor, or lawyer, provided that these persons are bound by a statutory obligation of professional secrecy or a confidentiality obligation at least equivalent to that provided for in this Agreement.</w:t>
      </w:r>
    </w:p>
    <w:p w14:paraId="3F519F5A" w14:textId="77777777" w:rsidR="00362076" w:rsidRPr="0046298F" w:rsidRDefault="00362076" w:rsidP="4F3A820B">
      <w:pPr>
        <w:pStyle w:val="Default"/>
        <w:numPr>
          <w:ilvl w:val="0"/>
          <w:numId w:val="11"/>
        </w:numPr>
        <w:spacing w:line="276" w:lineRule="auto"/>
        <w:jc w:val="both"/>
        <w:rPr>
          <w:rFonts w:ascii="Aptos" w:eastAsia="Aptos" w:hAnsi="Aptos" w:cs="Aptos"/>
          <w:color w:val="auto"/>
          <w:sz w:val="20"/>
          <w:szCs w:val="20"/>
          <w:lang w:val="en-US"/>
        </w:rPr>
      </w:pPr>
      <w:r w:rsidRPr="4F3A820B">
        <w:rPr>
          <w:rFonts w:ascii="Aptos" w:eastAsia="Aptos" w:hAnsi="Aptos" w:cs="Aptos"/>
          <w:color w:val="auto"/>
          <w:sz w:val="20"/>
          <w:szCs w:val="20"/>
          <w:lang w:val="en-US"/>
        </w:rPr>
        <w:t>The Partner undertakes to use Confidential Information solely for the purpose of performing the Services under the Agreement and to protect it by applying precautions no less stringent than those applied to its own information of similar importance.</w:t>
      </w:r>
    </w:p>
    <w:p w14:paraId="3F519F5B" w14:textId="77777777" w:rsidR="00362076" w:rsidRPr="0046298F" w:rsidRDefault="00362076" w:rsidP="4F3A820B">
      <w:pPr>
        <w:pStyle w:val="Default"/>
        <w:numPr>
          <w:ilvl w:val="0"/>
          <w:numId w:val="11"/>
        </w:numPr>
        <w:spacing w:line="276" w:lineRule="auto"/>
        <w:jc w:val="both"/>
        <w:rPr>
          <w:rFonts w:ascii="Aptos" w:eastAsia="Aptos" w:hAnsi="Aptos" w:cs="Aptos"/>
          <w:color w:val="auto"/>
          <w:sz w:val="20"/>
          <w:szCs w:val="20"/>
          <w:lang w:val="en-US"/>
        </w:rPr>
      </w:pPr>
      <w:r w:rsidRPr="4F3A820B">
        <w:rPr>
          <w:rFonts w:ascii="Aptos" w:eastAsia="Aptos" w:hAnsi="Aptos" w:cs="Aptos"/>
          <w:color w:val="auto"/>
          <w:sz w:val="20"/>
          <w:szCs w:val="20"/>
          <w:lang w:val="en-US"/>
        </w:rPr>
        <w:t>The Partner is prohibited from publicly disclosing Confidential Information, including technical, business, and financial details of projects being carried out, without the prior written consent of B2BNET, provided that this prohibition does not apply to general information about the fact of cooperation with B2BNET and the end customer.</w:t>
      </w:r>
    </w:p>
    <w:p w14:paraId="3F519F5C" w14:textId="77777777" w:rsidR="00362076" w:rsidRPr="0046298F" w:rsidRDefault="00362076" w:rsidP="4F3A820B">
      <w:pPr>
        <w:pStyle w:val="Default"/>
        <w:numPr>
          <w:ilvl w:val="0"/>
          <w:numId w:val="11"/>
        </w:numPr>
        <w:spacing w:line="276" w:lineRule="auto"/>
        <w:jc w:val="both"/>
        <w:rPr>
          <w:rFonts w:ascii="Aptos" w:eastAsia="Aptos" w:hAnsi="Aptos" w:cs="Aptos"/>
          <w:color w:val="auto"/>
          <w:sz w:val="20"/>
          <w:szCs w:val="20"/>
          <w:lang w:val="en-US"/>
        </w:rPr>
      </w:pPr>
      <w:r w:rsidRPr="4F3A820B">
        <w:rPr>
          <w:rFonts w:ascii="Aptos" w:eastAsia="Aptos" w:hAnsi="Aptos" w:cs="Aptos"/>
          <w:color w:val="auto"/>
          <w:sz w:val="20"/>
          <w:szCs w:val="20"/>
          <w:lang w:val="en-US"/>
        </w:rPr>
        <w:lastRenderedPageBreak/>
        <w:t>The confidentiality obligation does not apply to information that: a) was publicly known at the time of its disclosure to the Partner or became publicly known in a manner other than as a result of a breach of this Agreement; b) was disclosed pursuant to a requirement of applicable law, court order, or regulatory authority.</w:t>
      </w:r>
    </w:p>
    <w:p w14:paraId="3F519F5D" w14:textId="77777777" w:rsidR="00362076" w:rsidRPr="0046298F" w:rsidRDefault="00362076" w:rsidP="4F3A820B">
      <w:pPr>
        <w:pStyle w:val="Default"/>
        <w:numPr>
          <w:ilvl w:val="0"/>
          <w:numId w:val="11"/>
        </w:numPr>
        <w:spacing w:line="276" w:lineRule="auto"/>
        <w:jc w:val="both"/>
        <w:rPr>
          <w:rFonts w:ascii="Aptos" w:eastAsia="Aptos" w:hAnsi="Aptos" w:cs="Aptos"/>
          <w:color w:val="auto"/>
          <w:sz w:val="20"/>
          <w:szCs w:val="20"/>
          <w:lang w:val="en-US"/>
        </w:rPr>
      </w:pPr>
      <w:r w:rsidRPr="4F3A820B">
        <w:rPr>
          <w:rFonts w:ascii="Aptos" w:eastAsia="Aptos" w:hAnsi="Aptos" w:cs="Aptos"/>
          <w:color w:val="auto"/>
          <w:sz w:val="20"/>
          <w:szCs w:val="20"/>
          <w:lang w:val="en-US"/>
        </w:rPr>
        <w:t>The obligations under this paragraph shall continue to bind the Partner even after the termination or expiration of the Agreement, for a period of 12 months from its termination.</w:t>
      </w:r>
    </w:p>
    <w:p w14:paraId="51BEDE41" w14:textId="69F9B589" w:rsidR="1F7C0D8E" w:rsidRDefault="1F7C0D8E" w:rsidP="4F3A820B">
      <w:pPr>
        <w:pStyle w:val="Default"/>
        <w:spacing w:line="276" w:lineRule="auto"/>
        <w:jc w:val="center"/>
        <w:rPr>
          <w:rFonts w:ascii="Aptos" w:eastAsia="Aptos" w:hAnsi="Aptos" w:cs="Aptos"/>
          <w:b/>
          <w:bCs/>
          <w:color w:val="auto"/>
          <w:sz w:val="20"/>
          <w:szCs w:val="20"/>
          <w:lang w:val="en-US"/>
        </w:rPr>
      </w:pPr>
    </w:p>
    <w:p w14:paraId="3F519F5E" w14:textId="77777777" w:rsidR="00362076" w:rsidRPr="0046298F" w:rsidRDefault="00362076" w:rsidP="4F3A820B">
      <w:pPr>
        <w:pStyle w:val="Default"/>
        <w:keepNext/>
        <w:spacing w:line="276" w:lineRule="auto"/>
        <w:jc w:val="center"/>
        <w:rPr>
          <w:rFonts w:ascii="Aptos" w:eastAsia="Aptos" w:hAnsi="Aptos" w:cs="Aptos"/>
          <w:color w:val="auto"/>
          <w:sz w:val="20"/>
          <w:szCs w:val="20"/>
          <w:lang w:val="en-US"/>
        </w:rPr>
      </w:pPr>
      <w:r w:rsidRPr="4F3A820B">
        <w:rPr>
          <w:rFonts w:ascii="Aptos" w:eastAsia="Aptos" w:hAnsi="Aptos" w:cs="Aptos"/>
          <w:b/>
          <w:bCs/>
          <w:color w:val="auto"/>
          <w:sz w:val="20"/>
          <w:szCs w:val="20"/>
          <w:lang w:val="en-US"/>
        </w:rPr>
        <w:t>§ 9</w:t>
      </w:r>
    </w:p>
    <w:p w14:paraId="3F519F5F" w14:textId="77777777" w:rsidR="00362076" w:rsidRPr="0046298F" w:rsidRDefault="00362076" w:rsidP="4F3A820B">
      <w:pPr>
        <w:pStyle w:val="Default"/>
        <w:keepNext/>
        <w:spacing w:line="276" w:lineRule="auto"/>
        <w:jc w:val="center"/>
        <w:rPr>
          <w:rFonts w:ascii="Aptos" w:eastAsia="Aptos" w:hAnsi="Aptos" w:cs="Aptos"/>
          <w:b/>
          <w:bCs/>
          <w:color w:val="auto"/>
          <w:sz w:val="20"/>
          <w:szCs w:val="20"/>
          <w:lang w:val="en-US"/>
        </w:rPr>
      </w:pPr>
      <w:r w:rsidRPr="4F3A820B">
        <w:rPr>
          <w:rFonts w:ascii="Aptos" w:eastAsia="Aptos" w:hAnsi="Aptos" w:cs="Aptos"/>
          <w:b/>
          <w:bCs/>
          <w:color w:val="auto"/>
          <w:sz w:val="20"/>
          <w:szCs w:val="20"/>
          <w:lang w:val="en-US"/>
        </w:rPr>
        <w:t>Provision of Services and Operational Responsibility</w:t>
      </w:r>
    </w:p>
    <w:p w14:paraId="3F519F60" w14:textId="77777777" w:rsidR="00362076" w:rsidRPr="0046298F" w:rsidRDefault="00362076" w:rsidP="4F3A820B">
      <w:pPr>
        <w:pStyle w:val="Default"/>
        <w:numPr>
          <w:ilvl w:val="0"/>
          <w:numId w:val="14"/>
        </w:numPr>
        <w:spacing w:line="276" w:lineRule="auto"/>
        <w:jc w:val="both"/>
        <w:rPr>
          <w:rFonts w:ascii="Aptos" w:eastAsia="Aptos" w:hAnsi="Aptos" w:cs="Aptos"/>
          <w:color w:val="auto"/>
          <w:sz w:val="20"/>
          <w:szCs w:val="20"/>
          <w:lang w:val="en-US"/>
        </w:rPr>
      </w:pPr>
      <w:r w:rsidRPr="4F3A820B">
        <w:rPr>
          <w:rFonts w:ascii="Aptos" w:eastAsia="Aptos" w:hAnsi="Aptos" w:cs="Aptos"/>
          <w:color w:val="auto"/>
          <w:sz w:val="20"/>
          <w:szCs w:val="20"/>
          <w:lang w:val="en-US"/>
        </w:rPr>
        <w:t>In the event of non-performance or improper performance of the Services, B2BNET shall request the Partner to immediately remove the defects or correct the subject matter of the Agreement, setting an appropriate, technically justified deadline for this purpose.</w:t>
      </w:r>
    </w:p>
    <w:p w14:paraId="3F519F61" w14:textId="77777777" w:rsidR="00362076" w:rsidRPr="0046298F" w:rsidRDefault="00362076" w:rsidP="4F3A820B">
      <w:pPr>
        <w:pStyle w:val="Default"/>
        <w:numPr>
          <w:ilvl w:val="0"/>
          <w:numId w:val="14"/>
        </w:numPr>
        <w:spacing w:line="276" w:lineRule="auto"/>
        <w:jc w:val="both"/>
        <w:rPr>
          <w:rFonts w:ascii="Aptos" w:eastAsia="Aptos" w:hAnsi="Aptos" w:cs="Aptos"/>
          <w:color w:val="auto"/>
          <w:sz w:val="20"/>
          <w:szCs w:val="20"/>
          <w:lang w:val="en-US"/>
        </w:rPr>
      </w:pPr>
      <w:r w:rsidRPr="4F3A820B">
        <w:rPr>
          <w:rFonts w:ascii="Aptos" w:eastAsia="Aptos" w:hAnsi="Aptos" w:cs="Aptos"/>
          <w:color w:val="auto"/>
          <w:sz w:val="20"/>
          <w:szCs w:val="20"/>
          <w:lang w:val="en-US"/>
        </w:rPr>
        <w:t>The Partner declares that it is an entrepreneur and has the right to accept orders from other entities. This Agreement does not constitute a basis for restricting the Partner's business activity, subject to the provisions of § 10 of this Agreement.</w:t>
      </w:r>
    </w:p>
    <w:p w14:paraId="3F519F62" w14:textId="77777777" w:rsidR="00362076" w:rsidRPr="0046298F" w:rsidRDefault="00362076" w:rsidP="4F3A820B">
      <w:pPr>
        <w:pStyle w:val="Default"/>
        <w:numPr>
          <w:ilvl w:val="0"/>
          <w:numId w:val="14"/>
        </w:numPr>
        <w:spacing w:line="276" w:lineRule="auto"/>
        <w:jc w:val="both"/>
        <w:rPr>
          <w:rFonts w:ascii="Aptos" w:eastAsia="Aptos" w:hAnsi="Aptos" w:cs="Aptos"/>
          <w:color w:val="auto"/>
          <w:sz w:val="20"/>
          <w:szCs w:val="20"/>
          <w:lang w:val="en-US"/>
        </w:rPr>
      </w:pPr>
      <w:r w:rsidRPr="4F3A820B">
        <w:rPr>
          <w:rFonts w:ascii="Aptos" w:eastAsia="Aptos" w:hAnsi="Aptos" w:cs="Aptos"/>
          <w:color w:val="auto"/>
          <w:sz w:val="20"/>
          <w:szCs w:val="20"/>
          <w:lang w:val="en-US"/>
        </w:rPr>
        <w:t>The Partner undertakes to provide B2BNET with all materials, project documentation, source codes, and other results of work created during the provision of Services on an ongoing basis, within the time limits and in the manner agreed with B2BNET or the Customer, no later than on the date of completion of the work.</w:t>
      </w:r>
    </w:p>
    <w:p w14:paraId="3F519F63" w14:textId="77777777" w:rsidR="00362076" w:rsidRPr="0046298F" w:rsidRDefault="00362076" w:rsidP="4F3A820B">
      <w:pPr>
        <w:pStyle w:val="Default"/>
        <w:numPr>
          <w:ilvl w:val="0"/>
          <w:numId w:val="14"/>
        </w:numPr>
        <w:spacing w:line="276" w:lineRule="auto"/>
        <w:jc w:val="both"/>
        <w:rPr>
          <w:rFonts w:ascii="Aptos" w:eastAsia="Aptos" w:hAnsi="Aptos" w:cs="Aptos"/>
          <w:color w:val="auto"/>
          <w:sz w:val="20"/>
          <w:szCs w:val="20"/>
          <w:lang w:val="en-US"/>
        </w:rPr>
      </w:pPr>
      <w:r w:rsidRPr="4F3A820B">
        <w:rPr>
          <w:rFonts w:ascii="Aptos" w:eastAsia="Aptos" w:hAnsi="Aptos" w:cs="Aptos"/>
          <w:color w:val="auto"/>
          <w:sz w:val="20"/>
          <w:szCs w:val="20"/>
          <w:lang w:val="en-US"/>
        </w:rPr>
        <w:t>The Partner shall be liable for damages only for actual damage suffered by B2BNET, resulting from the Partner's intentional fault, gross or ordinary negligence, which is in a normal causal relationship with the non-performance or improper performance of the Agreement. The Partner's liability does not include lost profits or indirect damages, except in cases of gross negligence or intentional fault. The Partner's total liability under this Agreement is limited to three times the monthly net remuneration, except in cases of intentional fault or gross negligence.</w:t>
      </w:r>
    </w:p>
    <w:p w14:paraId="3F519F65" w14:textId="505681AD" w:rsidR="00362076" w:rsidRPr="0046298F" w:rsidRDefault="00362076" w:rsidP="4F3A820B">
      <w:pPr>
        <w:pStyle w:val="Default"/>
        <w:spacing w:line="276" w:lineRule="auto"/>
        <w:ind w:left="360"/>
        <w:jc w:val="both"/>
        <w:rPr>
          <w:rFonts w:ascii="Aptos" w:eastAsia="Aptos" w:hAnsi="Aptos" w:cs="Aptos"/>
          <w:color w:val="auto"/>
          <w:sz w:val="20"/>
          <w:szCs w:val="20"/>
          <w:lang w:val="en-US"/>
        </w:rPr>
      </w:pPr>
      <w:r w:rsidRPr="4F3A820B">
        <w:rPr>
          <w:rFonts w:ascii="Aptos" w:eastAsia="Aptos" w:hAnsi="Aptos" w:cs="Aptos"/>
          <w:color w:val="auto"/>
          <w:sz w:val="20"/>
          <w:szCs w:val="20"/>
          <w:lang w:val="en-US"/>
        </w:rPr>
        <w:t xml:space="preserve">The Partner shall be liable for contractual penalties imposed on B2BNET by third parties (i.e., B2BNET's Customer) if they result directly from the Partner's actions and have </w:t>
      </w:r>
      <w:proofErr w:type="gramStart"/>
      <w:r w:rsidRPr="4F3A820B">
        <w:rPr>
          <w:rFonts w:ascii="Aptos" w:eastAsia="Aptos" w:hAnsi="Aptos" w:cs="Aptos"/>
          <w:color w:val="auto"/>
          <w:sz w:val="20"/>
          <w:szCs w:val="20"/>
          <w:lang w:val="en-US"/>
        </w:rPr>
        <w:t>actually been</w:t>
      </w:r>
      <w:proofErr w:type="gramEnd"/>
      <w:r w:rsidRPr="4F3A820B">
        <w:rPr>
          <w:rFonts w:ascii="Aptos" w:eastAsia="Aptos" w:hAnsi="Aptos" w:cs="Aptos"/>
          <w:color w:val="auto"/>
          <w:sz w:val="20"/>
          <w:szCs w:val="20"/>
          <w:lang w:val="en-US"/>
        </w:rPr>
        <w:t xml:space="preserve"> paid.</w:t>
      </w:r>
    </w:p>
    <w:p w14:paraId="3F519F66" w14:textId="77777777" w:rsidR="00362076" w:rsidRPr="0046298F" w:rsidRDefault="00362076" w:rsidP="4F3A820B">
      <w:pPr>
        <w:pStyle w:val="Default"/>
        <w:keepNext/>
        <w:spacing w:line="276" w:lineRule="auto"/>
        <w:jc w:val="center"/>
        <w:rPr>
          <w:rFonts w:ascii="Aptos" w:eastAsia="Aptos" w:hAnsi="Aptos" w:cs="Aptos"/>
          <w:b/>
          <w:bCs/>
          <w:color w:val="auto"/>
          <w:sz w:val="20"/>
          <w:szCs w:val="20"/>
          <w:lang w:val="en-US"/>
        </w:rPr>
      </w:pPr>
      <w:r w:rsidRPr="4F3A820B">
        <w:rPr>
          <w:rFonts w:ascii="Aptos" w:eastAsia="Aptos" w:hAnsi="Aptos" w:cs="Aptos"/>
          <w:b/>
          <w:bCs/>
          <w:color w:val="auto"/>
          <w:sz w:val="20"/>
          <w:szCs w:val="20"/>
          <w:lang w:val="en-US"/>
        </w:rPr>
        <w:t>§ 10</w:t>
      </w:r>
    </w:p>
    <w:p w14:paraId="3F519F67" w14:textId="77777777" w:rsidR="00362076" w:rsidRPr="0046298F" w:rsidRDefault="00362076" w:rsidP="4F3A820B">
      <w:pPr>
        <w:pStyle w:val="Default"/>
        <w:keepNext/>
        <w:spacing w:line="276" w:lineRule="auto"/>
        <w:jc w:val="center"/>
        <w:rPr>
          <w:rFonts w:ascii="Aptos" w:eastAsia="Aptos" w:hAnsi="Aptos" w:cs="Aptos"/>
          <w:b/>
          <w:bCs/>
          <w:color w:val="auto"/>
          <w:sz w:val="20"/>
          <w:szCs w:val="20"/>
          <w:lang w:val="en-US"/>
        </w:rPr>
      </w:pPr>
      <w:r w:rsidRPr="4F3A820B">
        <w:rPr>
          <w:rFonts w:ascii="Aptos" w:eastAsia="Aptos" w:hAnsi="Aptos" w:cs="Aptos"/>
          <w:b/>
          <w:bCs/>
          <w:color w:val="auto"/>
          <w:sz w:val="20"/>
          <w:szCs w:val="20"/>
          <w:lang w:val="en-US"/>
        </w:rPr>
        <w:t>Non-Competition Clauses and Contractual Penalties</w:t>
      </w:r>
    </w:p>
    <w:p w14:paraId="3F519F68" w14:textId="77777777" w:rsidR="00362076" w:rsidRPr="0046298F" w:rsidRDefault="00362076" w:rsidP="4F3A820B">
      <w:pPr>
        <w:pStyle w:val="Default"/>
        <w:numPr>
          <w:ilvl w:val="0"/>
          <w:numId w:val="40"/>
        </w:numPr>
        <w:spacing w:line="276" w:lineRule="auto"/>
        <w:ind w:left="360"/>
        <w:jc w:val="both"/>
        <w:rPr>
          <w:rFonts w:ascii="Aptos" w:eastAsia="Aptos" w:hAnsi="Aptos" w:cs="Aptos"/>
          <w:color w:val="auto"/>
          <w:sz w:val="20"/>
          <w:szCs w:val="20"/>
          <w:lang w:val="en-US"/>
        </w:rPr>
      </w:pPr>
      <w:r w:rsidRPr="4F3A820B">
        <w:rPr>
          <w:rFonts w:ascii="Aptos" w:eastAsia="Aptos" w:hAnsi="Aptos" w:cs="Aptos"/>
          <w:color w:val="auto"/>
          <w:sz w:val="20"/>
          <w:szCs w:val="20"/>
          <w:lang w:val="en-US"/>
        </w:rPr>
        <w:t>During the term of the Agreement and for a period of 12 (twelve) months after its termination or expiration, the Contractor undertakes to refrain from:</w:t>
      </w:r>
    </w:p>
    <w:p w14:paraId="3F519F69" w14:textId="77777777" w:rsidR="00362076" w:rsidRPr="0046298F" w:rsidRDefault="00362076" w:rsidP="4F3A820B">
      <w:pPr>
        <w:pStyle w:val="Default"/>
        <w:spacing w:line="276" w:lineRule="auto"/>
        <w:ind w:left="720"/>
        <w:jc w:val="both"/>
        <w:rPr>
          <w:rFonts w:ascii="Aptos" w:eastAsia="Aptos" w:hAnsi="Aptos" w:cs="Aptos"/>
          <w:color w:val="auto"/>
          <w:sz w:val="20"/>
          <w:szCs w:val="20"/>
          <w:lang w:val="en-US"/>
        </w:rPr>
      </w:pPr>
      <w:r w:rsidRPr="4F3A820B">
        <w:rPr>
          <w:rFonts w:ascii="Aptos" w:eastAsia="Aptos" w:hAnsi="Aptos" w:cs="Aptos"/>
          <w:color w:val="auto"/>
          <w:sz w:val="20"/>
          <w:szCs w:val="20"/>
          <w:lang w:val="en-US"/>
        </w:rPr>
        <w:t>a) providing services directly to the B2BNET Customer indicated in Appendix 3, bypassing B2BNET, within the scope covered by the Market Segment,</w:t>
      </w:r>
    </w:p>
    <w:p w14:paraId="3F519F6A" w14:textId="77777777" w:rsidR="00362076" w:rsidRPr="0046298F" w:rsidRDefault="00362076" w:rsidP="4F3A820B">
      <w:pPr>
        <w:pStyle w:val="Default"/>
        <w:spacing w:line="276" w:lineRule="auto"/>
        <w:ind w:left="720"/>
        <w:jc w:val="both"/>
        <w:rPr>
          <w:rFonts w:ascii="Aptos" w:eastAsia="Aptos" w:hAnsi="Aptos" w:cs="Aptos"/>
          <w:color w:val="auto"/>
          <w:sz w:val="20"/>
          <w:szCs w:val="20"/>
          <w:lang w:val="en-US"/>
        </w:rPr>
      </w:pPr>
      <w:r w:rsidRPr="4F3A820B">
        <w:rPr>
          <w:rFonts w:ascii="Aptos" w:eastAsia="Aptos" w:hAnsi="Aptos" w:cs="Aptos"/>
          <w:color w:val="auto"/>
          <w:sz w:val="20"/>
          <w:szCs w:val="20"/>
          <w:lang w:val="en-US"/>
        </w:rPr>
        <w:t>b) taking up employment or other cooperation with the B2BNET Customer without the prior written consent of B2BNET.</w:t>
      </w:r>
    </w:p>
    <w:p w14:paraId="3F519F6B" w14:textId="77777777" w:rsidR="00362076" w:rsidRPr="0046298F" w:rsidRDefault="00362076" w:rsidP="4F3A820B">
      <w:pPr>
        <w:pStyle w:val="Default"/>
        <w:numPr>
          <w:ilvl w:val="0"/>
          <w:numId w:val="40"/>
        </w:numPr>
        <w:spacing w:line="276" w:lineRule="auto"/>
        <w:ind w:left="360"/>
        <w:jc w:val="both"/>
        <w:rPr>
          <w:rFonts w:ascii="Aptos" w:eastAsia="Aptos" w:hAnsi="Aptos" w:cs="Aptos"/>
          <w:color w:val="auto"/>
          <w:sz w:val="20"/>
          <w:szCs w:val="20"/>
          <w:lang w:val="en-US"/>
        </w:rPr>
      </w:pPr>
      <w:r w:rsidRPr="4F3A820B">
        <w:rPr>
          <w:rFonts w:ascii="Aptos" w:eastAsia="Aptos" w:hAnsi="Aptos" w:cs="Aptos"/>
          <w:color w:val="auto"/>
          <w:sz w:val="20"/>
          <w:szCs w:val="20"/>
          <w:lang w:val="en-US"/>
        </w:rPr>
        <w:t>The non-competition clause specified in section 1 does not apply to: a) cooperation with B2BNET customers other than those indicated in Appendix 3, b) conducting business activity or providing services to third parties who are not Project Customers, even if they operate in the same Market Segment, c) services provided outside the Market Segment.</w:t>
      </w:r>
    </w:p>
    <w:p w14:paraId="3F519F6C" w14:textId="77777777" w:rsidR="00362076" w:rsidRPr="0046298F" w:rsidRDefault="00362076" w:rsidP="4F3A820B">
      <w:pPr>
        <w:pStyle w:val="Default"/>
        <w:numPr>
          <w:ilvl w:val="0"/>
          <w:numId w:val="40"/>
        </w:numPr>
        <w:spacing w:line="276" w:lineRule="auto"/>
        <w:ind w:left="360"/>
        <w:jc w:val="both"/>
        <w:rPr>
          <w:rFonts w:ascii="Aptos" w:eastAsia="Aptos" w:hAnsi="Aptos" w:cs="Aptos"/>
          <w:color w:val="auto"/>
          <w:sz w:val="20"/>
          <w:szCs w:val="20"/>
          <w:lang w:val="en-US"/>
        </w:rPr>
      </w:pPr>
      <w:r w:rsidRPr="4F3A820B">
        <w:rPr>
          <w:rFonts w:ascii="Aptos" w:eastAsia="Aptos" w:hAnsi="Aptos" w:cs="Aptos"/>
          <w:color w:val="auto"/>
          <w:sz w:val="20"/>
          <w:szCs w:val="20"/>
          <w:lang w:val="en-US"/>
        </w:rPr>
        <w:t>In the event of a breach by the Partner of the provisions of § 8 (Confidential Information), the Partner shall pay B2BNET a contractual penalty in the amount of PLN 50,000.00 (in words: fifty thousand zlotys).</w:t>
      </w:r>
    </w:p>
    <w:p w14:paraId="3F519F6D" w14:textId="77777777" w:rsidR="00362076" w:rsidRPr="0046298F" w:rsidRDefault="00362076" w:rsidP="4F3A820B">
      <w:pPr>
        <w:pStyle w:val="Default"/>
        <w:numPr>
          <w:ilvl w:val="0"/>
          <w:numId w:val="40"/>
        </w:numPr>
        <w:spacing w:line="276" w:lineRule="auto"/>
        <w:ind w:left="360"/>
        <w:jc w:val="both"/>
        <w:rPr>
          <w:rFonts w:ascii="Aptos" w:eastAsia="Aptos" w:hAnsi="Aptos" w:cs="Aptos"/>
          <w:color w:val="auto"/>
          <w:sz w:val="20"/>
          <w:szCs w:val="20"/>
          <w:lang w:val="en-US"/>
        </w:rPr>
      </w:pPr>
      <w:r w:rsidRPr="4F3A820B">
        <w:rPr>
          <w:rFonts w:ascii="Aptos" w:eastAsia="Aptos" w:hAnsi="Aptos" w:cs="Aptos"/>
          <w:color w:val="auto"/>
          <w:sz w:val="20"/>
          <w:szCs w:val="20"/>
          <w:lang w:val="en-US"/>
        </w:rPr>
        <w:t>In the event of a breach by the Partner of the provisions of section 1 of this paragraph (Non-Competition), the Partner shall pay B2BNET a contractual penalty in the amount of PLN 100,000.00 (in words: one hundred thousand zlotys).</w:t>
      </w:r>
    </w:p>
    <w:p w14:paraId="3F519F6E" w14:textId="77777777" w:rsidR="00362076" w:rsidRPr="0046298F" w:rsidRDefault="00362076" w:rsidP="4F3A820B">
      <w:pPr>
        <w:pStyle w:val="Default"/>
        <w:numPr>
          <w:ilvl w:val="0"/>
          <w:numId w:val="40"/>
        </w:numPr>
        <w:spacing w:line="276" w:lineRule="auto"/>
        <w:ind w:left="360"/>
        <w:jc w:val="both"/>
        <w:rPr>
          <w:rFonts w:ascii="Aptos" w:eastAsia="Aptos" w:hAnsi="Aptos" w:cs="Aptos"/>
          <w:color w:val="auto"/>
          <w:sz w:val="20"/>
          <w:szCs w:val="20"/>
          <w:lang w:val="en-US"/>
        </w:rPr>
      </w:pPr>
      <w:r w:rsidRPr="4F3A820B">
        <w:rPr>
          <w:rFonts w:ascii="Aptos" w:eastAsia="Aptos" w:hAnsi="Aptos" w:cs="Aptos"/>
          <w:color w:val="auto"/>
          <w:sz w:val="20"/>
          <w:szCs w:val="20"/>
          <w:lang w:val="en-US"/>
        </w:rPr>
        <w:t xml:space="preserve">The payment of the contractual penalty shall not exclude B2BNET's right to claim damages </w:t>
      </w:r>
      <w:proofErr w:type="gramStart"/>
      <w:r w:rsidRPr="4F3A820B">
        <w:rPr>
          <w:rFonts w:ascii="Aptos" w:eastAsia="Aptos" w:hAnsi="Aptos" w:cs="Aptos"/>
          <w:color w:val="auto"/>
          <w:sz w:val="20"/>
          <w:szCs w:val="20"/>
          <w:lang w:val="en-US"/>
        </w:rPr>
        <w:t>in excess of</w:t>
      </w:r>
      <w:proofErr w:type="gramEnd"/>
      <w:r w:rsidRPr="4F3A820B">
        <w:rPr>
          <w:rFonts w:ascii="Aptos" w:eastAsia="Aptos" w:hAnsi="Aptos" w:cs="Aptos"/>
          <w:color w:val="auto"/>
          <w:sz w:val="20"/>
          <w:szCs w:val="20"/>
          <w:lang w:val="en-US"/>
        </w:rPr>
        <w:t xml:space="preserve"> the amount of the reserved penalty under the general provisions of the Civil Code.</w:t>
      </w:r>
    </w:p>
    <w:p w14:paraId="33C1FCE4" w14:textId="77777777" w:rsidR="006E7688" w:rsidRPr="006E7688" w:rsidRDefault="006E7688" w:rsidP="4F3A820B">
      <w:pPr>
        <w:pStyle w:val="Default"/>
        <w:keepNext/>
        <w:spacing w:line="276" w:lineRule="auto"/>
        <w:jc w:val="center"/>
        <w:rPr>
          <w:rFonts w:ascii="Aptos" w:eastAsia="Aptos" w:hAnsi="Aptos" w:cs="Aptos"/>
          <w:b/>
          <w:bCs/>
          <w:color w:val="auto"/>
          <w:sz w:val="20"/>
          <w:szCs w:val="20"/>
          <w:lang w:val="en-US"/>
        </w:rPr>
      </w:pPr>
      <w:r w:rsidRPr="4F3A820B">
        <w:rPr>
          <w:rFonts w:ascii="Aptos" w:eastAsia="Aptos" w:hAnsi="Aptos" w:cs="Aptos"/>
          <w:b/>
          <w:bCs/>
          <w:color w:val="auto"/>
          <w:sz w:val="20"/>
          <w:szCs w:val="20"/>
          <w:lang w:val="en-US"/>
        </w:rPr>
        <w:t>§ 11</w:t>
      </w:r>
    </w:p>
    <w:p w14:paraId="340F8C2C" w14:textId="77777777" w:rsidR="006E7688" w:rsidRPr="006E7688" w:rsidRDefault="006E7688" w:rsidP="4F3A820B">
      <w:pPr>
        <w:pStyle w:val="Default"/>
        <w:keepNext/>
        <w:spacing w:line="276" w:lineRule="auto"/>
        <w:jc w:val="center"/>
        <w:rPr>
          <w:rFonts w:ascii="Aptos" w:eastAsia="Aptos" w:hAnsi="Aptos" w:cs="Aptos"/>
          <w:b/>
          <w:bCs/>
          <w:color w:val="auto"/>
          <w:sz w:val="20"/>
          <w:szCs w:val="20"/>
          <w:lang w:val="en-US"/>
        </w:rPr>
      </w:pPr>
      <w:r w:rsidRPr="4F3A820B">
        <w:rPr>
          <w:rFonts w:ascii="Aptos" w:eastAsia="Aptos" w:hAnsi="Aptos" w:cs="Aptos"/>
          <w:b/>
          <w:bCs/>
          <w:color w:val="auto"/>
          <w:sz w:val="20"/>
          <w:szCs w:val="20"/>
          <w:lang w:val="en-US"/>
        </w:rPr>
        <w:t>Force Majeure</w:t>
      </w:r>
    </w:p>
    <w:p w14:paraId="5381498D" w14:textId="77777777" w:rsidR="006E7688" w:rsidRPr="006E7688" w:rsidRDefault="006E7688" w:rsidP="4F3A820B">
      <w:pPr>
        <w:pStyle w:val="Default"/>
        <w:spacing w:line="276" w:lineRule="auto"/>
        <w:ind w:left="708" w:hanging="708"/>
        <w:jc w:val="both"/>
        <w:rPr>
          <w:rFonts w:ascii="Aptos" w:eastAsia="Aptos" w:hAnsi="Aptos" w:cs="Aptos"/>
          <w:color w:val="auto"/>
          <w:sz w:val="20"/>
          <w:szCs w:val="20"/>
          <w:lang w:val="en-US"/>
        </w:rPr>
      </w:pPr>
      <w:r w:rsidRPr="4F3A820B">
        <w:rPr>
          <w:rFonts w:ascii="Aptos" w:eastAsia="Aptos" w:hAnsi="Aptos" w:cs="Aptos"/>
          <w:color w:val="auto"/>
          <w:sz w:val="20"/>
          <w:szCs w:val="20"/>
          <w:lang w:val="en-US"/>
        </w:rPr>
        <w:lastRenderedPageBreak/>
        <w:t>1.</w:t>
      </w:r>
      <w:r w:rsidRPr="00BD3756">
        <w:rPr>
          <w:lang w:val="en-US"/>
        </w:rPr>
        <w:tab/>
      </w:r>
      <w:r w:rsidRPr="4F3A820B">
        <w:rPr>
          <w:rFonts w:ascii="Aptos" w:eastAsia="Aptos" w:hAnsi="Aptos" w:cs="Aptos"/>
          <w:color w:val="auto"/>
          <w:sz w:val="20"/>
          <w:szCs w:val="20"/>
          <w:lang w:val="en-US"/>
        </w:rPr>
        <w:t xml:space="preserve">Force majeure shall mean an external event beyond the control of the Party, which could not have been foreseen despite the exercise of due diligence and which could not have been prevented or overcome, and which prevents, in whole or in part, the performance of obligations under the Agreement, in particular: natural disasters, acts of war, riots, acts of public authorities, power outages, failures of information and communication systems or communication networks. </w:t>
      </w:r>
    </w:p>
    <w:p w14:paraId="21EF90B3" w14:textId="77777777" w:rsidR="006E7688" w:rsidRPr="006E7688" w:rsidRDefault="006E7688" w:rsidP="4F3A820B">
      <w:pPr>
        <w:pStyle w:val="Default"/>
        <w:spacing w:line="276" w:lineRule="auto"/>
        <w:ind w:left="708" w:hanging="708"/>
        <w:jc w:val="both"/>
        <w:rPr>
          <w:rFonts w:ascii="Aptos" w:eastAsia="Aptos" w:hAnsi="Aptos" w:cs="Aptos"/>
          <w:color w:val="auto"/>
          <w:sz w:val="20"/>
          <w:szCs w:val="20"/>
          <w:lang w:val="en-US"/>
        </w:rPr>
      </w:pPr>
      <w:r w:rsidRPr="4F3A820B">
        <w:rPr>
          <w:rFonts w:ascii="Aptos" w:eastAsia="Aptos" w:hAnsi="Aptos" w:cs="Aptos"/>
          <w:color w:val="auto"/>
          <w:sz w:val="20"/>
          <w:szCs w:val="20"/>
          <w:lang w:val="en-US"/>
        </w:rPr>
        <w:t>2.</w:t>
      </w:r>
      <w:r w:rsidRPr="00BD3756">
        <w:rPr>
          <w:lang w:val="en-US"/>
        </w:rPr>
        <w:tab/>
      </w:r>
      <w:r w:rsidRPr="4F3A820B">
        <w:rPr>
          <w:rFonts w:ascii="Aptos" w:eastAsia="Aptos" w:hAnsi="Aptos" w:cs="Aptos"/>
          <w:color w:val="auto"/>
          <w:sz w:val="20"/>
          <w:szCs w:val="20"/>
          <w:lang w:val="en-US"/>
        </w:rPr>
        <w:t xml:space="preserve">A Party that is unable to perform or properly perform its obligations under the Agreement due to force majeure shall not be liable for non-performance or improper performance of the Agreement to the extent that such non-performance or improper performance is directly related to the occurrence of force majeure. </w:t>
      </w:r>
    </w:p>
    <w:p w14:paraId="7F1AE69E" w14:textId="77777777" w:rsidR="003B6364" w:rsidRDefault="006E7688" w:rsidP="4F3A820B">
      <w:pPr>
        <w:pStyle w:val="Default"/>
        <w:spacing w:line="276" w:lineRule="auto"/>
        <w:ind w:left="708" w:hanging="708"/>
        <w:jc w:val="both"/>
        <w:rPr>
          <w:rFonts w:ascii="Aptos" w:eastAsia="Aptos" w:hAnsi="Aptos" w:cs="Aptos"/>
          <w:color w:val="auto"/>
          <w:sz w:val="20"/>
          <w:szCs w:val="20"/>
          <w:lang w:val="en-US"/>
        </w:rPr>
      </w:pPr>
      <w:r w:rsidRPr="4F3A820B">
        <w:rPr>
          <w:rFonts w:ascii="Aptos" w:eastAsia="Aptos" w:hAnsi="Aptos" w:cs="Aptos"/>
          <w:color w:val="auto"/>
          <w:sz w:val="20"/>
          <w:szCs w:val="20"/>
          <w:lang w:val="en-US"/>
        </w:rPr>
        <w:t>3.</w:t>
      </w:r>
      <w:r w:rsidRPr="00BD3756">
        <w:rPr>
          <w:lang w:val="en-US"/>
        </w:rPr>
        <w:tab/>
      </w:r>
      <w:r w:rsidRPr="4F3A820B">
        <w:rPr>
          <w:rFonts w:ascii="Aptos" w:eastAsia="Aptos" w:hAnsi="Aptos" w:cs="Aptos"/>
          <w:color w:val="auto"/>
          <w:sz w:val="20"/>
          <w:szCs w:val="20"/>
          <w:lang w:val="en-US"/>
        </w:rPr>
        <w:t>A Party invoking force majeure is obligated to immediately notify the other Party of its occurrence, but no later than 3 days after the event occurs, of the anticipated impact on the performance of the Agreement, and, to the extent possible, to provide documents or other credible evidence confirming the occurrence of such circumstances.</w:t>
      </w:r>
    </w:p>
    <w:p w14:paraId="496BBD2A" w14:textId="5EFF39E2" w:rsidR="006E7688" w:rsidRPr="006E7688" w:rsidRDefault="003B6364" w:rsidP="4F3A820B">
      <w:pPr>
        <w:pStyle w:val="Default"/>
        <w:spacing w:line="276" w:lineRule="auto"/>
        <w:ind w:left="708" w:hanging="708"/>
        <w:jc w:val="both"/>
        <w:rPr>
          <w:rFonts w:ascii="Aptos" w:eastAsia="Aptos" w:hAnsi="Aptos" w:cs="Aptos"/>
          <w:color w:val="auto"/>
          <w:sz w:val="20"/>
          <w:szCs w:val="20"/>
          <w:lang w:val="en-US"/>
        </w:rPr>
      </w:pPr>
      <w:r w:rsidRPr="4F3A820B">
        <w:rPr>
          <w:rFonts w:ascii="Aptos" w:eastAsia="Aptos" w:hAnsi="Aptos" w:cs="Aptos"/>
          <w:color w:val="auto"/>
          <w:sz w:val="20"/>
          <w:szCs w:val="20"/>
          <w:lang w:val="en-US"/>
        </w:rPr>
        <w:t>4.</w:t>
      </w:r>
      <w:r w:rsidRPr="00BD3756">
        <w:rPr>
          <w:lang w:val="en-US"/>
        </w:rPr>
        <w:tab/>
      </w:r>
      <w:r w:rsidR="006E7688" w:rsidRPr="4F3A820B">
        <w:rPr>
          <w:rFonts w:ascii="Aptos" w:eastAsia="Aptos" w:hAnsi="Aptos" w:cs="Aptos"/>
          <w:color w:val="auto"/>
          <w:sz w:val="20"/>
          <w:szCs w:val="20"/>
          <w:lang w:val="en-US"/>
        </w:rPr>
        <w:t>Failure to notify or delay in notifying the other Party of the occurrence of force majeure shall result in that Party being unable to effectively invoke force majeure as a ground for exemption from liability for non-performance or improper performance of the Agreement.</w:t>
      </w:r>
    </w:p>
    <w:p w14:paraId="4544C900" w14:textId="77777777" w:rsidR="006E7688" w:rsidRPr="006E7688" w:rsidRDefault="006E7688" w:rsidP="4F3A820B">
      <w:pPr>
        <w:pStyle w:val="Default"/>
        <w:spacing w:line="276" w:lineRule="auto"/>
        <w:ind w:left="708" w:hanging="708"/>
        <w:jc w:val="both"/>
        <w:rPr>
          <w:rFonts w:ascii="Aptos" w:eastAsia="Aptos" w:hAnsi="Aptos" w:cs="Aptos"/>
          <w:color w:val="auto"/>
          <w:sz w:val="20"/>
          <w:szCs w:val="20"/>
          <w:lang w:val="en-US"/>
        </w:rPr>
      </w:pPr>
      <w:r w:rsidRPr="4F3A820B">
        <w:rPr>
          <w:rFonts w:ascii="Aptos" w:eastAsia="Aptos" w:hAnsi="Aptos" w:cs="Aptos"/>
          <w:color w:val="auto"/>
          <w:sz w:val="20"/>
          <w:szCs w:val="20"/>
          <w:lang w:val="en-US"/>
        </w:rPr>
        <w:t>5.</w:t>
      </w:r>
      <w:r w:rsidRPr="00BD3756">
        <w:rPr>
          <w:lang w:val="en-US"/>
        </w:rPr>
        <w:tab/>
      </w:r>
      <w:r w:rsidRPr="4F3A820B">
        <w:rPr>
          <w:rFonts w:ascii="Aptos" w:eastAsia="Aptos" w:hAnsi="Aptos" w:cs="Aptos"/>
          <w:color w:val="auto"/>
          <w:sz w:val="20"/>
          <w:szCs w:val="20"/>
          <w:lang w:val="en-US"/>
        </w:rPr>
        <w:t xml:space="preserve">The party affected by force majeure is obligated to take measures to mitigate its effects and to resume performance of its contractual obligations without delay once the force majeure circumstances have ceased. </w:t>
      </w:r>
    </w:p>
    <w:p w14:paraId="3F519F70" w14:textId="684DE499" w:rsidR="00362076" w:rsidRPr="0046298F" w:rsidRDefault="006E7688" w:rsidP="4F3A820B">
      <w:pPr>
        <w:pStyle w:val="Default"/>
        <w:spacing w:line="276" w:lineRule="auto"/>
        <w:ind w:left="708" w:hanging="708"/>
        <w:jc w:val="both"/>
        <w:rPr>
          <w:rFonts w:ascii="Aptos" w:eastAsia="Aptos" w:hAnsi="Aptos" w:cs="Aptos"/>
          <w:color w:val="auto"/>
          <w:sz w:val="20"/>
          <w:szCs w:val="20"/>
          <w:lang w:val="en-US"/>
        </w:rPr>
      </w:pPr>
      <w:r w:rsidRPr="4F3A820B">
        <w:rPr>
          <w:rFonts w:ascii="Aptos" w:eastAsia="Aptos" w:hAnsi="Aptos" w:cs="Aptos"/>
          <w:color w:val="auto"/>
          <w:sz w:val="20"/>
          <w:szCs w:val="20"/>
          <w:lang w:val="en-US"/>
        </w:rPr>
        <w:t>6.</w:t>
      </w:r>
      <w:r w:rsidRPr="00BD3756">
        <w:rPr>
          <w:lang w:val="en-US"/>
        </w:rPr>
        <w:tab/>
      </w:r>
      <w:r w:rsidRPr="4F3A820B">
        <w:rPr>
          <w:rFonts w:ascii="Aptos" w:eastAsia="Aptos" w:hAnsi="Aptos" w:cs="Aptos"/>
          <w:color w:val="auto"/>
          <w:sz w:val="20"/>
          <w:szCs w:val="20"/>
          <w:lang w:val="en-US"/>
        </w:rPr>
        <w:t>If the force majeure event lasts longer than 15 days, either Party may terminate the Agreement with immediate effect, without the right to claim damages from the other Party on this account</w:t>
      </w:r>
      <w:r w:rsidR="003B6364" w:rsidRPr="4F3A820B">
        <w:rPr>
          <w:rFonts w:ascii="Aptos" w:eastAsia="Aptos" w:hAnsi="Aptos" w:cs="Aptos"/>
          <w:color w:val="auto"/>
          <w:sz w:val="20"/>
          <w:szCs w:val="20"/>
          <w:lang w:val="en-US"/>
        </w:rPr>
        <w:t>.</w:t>
      </w:r>
    </w:p>
    <w:p w14:paraId="3F519F71" w14:textId="4DCB3A3C" w:rsidR="00362076" w:rsidRPr="0046298F" w:rsidRDefault="00362076" w:rsidP="4F3A820B">
      <w:pPr>
        <w:pStyle w:val="Default"/>
        <w:keepNext/>
        <w:spacing w:line="276" w:lineRule="auto"/>
        <w:jc w:val="center"/>
        <w:rPr>
          <w:rFonts w:ascii="Aptos" w:eastAsia="Aptos" w:hAnsi="Aptos" w:cs="Aptos"/>
          <w:color w:val="auto"/>
          <w:sz w:val="20"/>
          <w:szCs w:val="20"/>
        </w:rPr>
      </w:pPr>
      <w:r w:rsidRPr="4F3A820B">
        <w:rPr>
          <w:rFonts w:ascii="Aptos" w:eastAsia="Aptos" w:hAnsi="Aptos" w:cs="Aptos"/>
          <w:b/>
          <w:bCs/>
          <w:color w:val="auto"/>
          <w:sz w:val="20"/>
          <w:szCs w:val="20"/>
        </w:rPr>
        <w:t>§ 1</w:t>
      </w:r>
      <w:r w:rsidR="003B6364" w:rsidRPr="4F3A820B">
        <w:rPr>
          <w:rFonts w:ascii="Aptos" w:eastAsia="Aptos" w:hAnsi="Aptos" w:cs="Aptos"/>
          <w:b/>
          <w:bCs/>
          <w:color w:val="auto"/>
          <w:sz w:val="20"/>
          <w:szCs w:val="20"/>
        </w:rPr>
        <w:t>2</w:t>
      </w:r>
    </w:p>
    <w:p w14:paraId="3F519F72" w14:textId="77777777" w:rsidR="00362076" w:rsidRPr="0046298F" w:rsidRDefault="00362076" w:rsidP="4F3A820B">
      <w:pPr>
        <w:pStyle w:val="Default"/>
        <w:keepNext/>
        <w:spacing w:line="276" w:lineRule="auto"/>
        <w:jc w:val="center"/>
        <w:rPr>
          <w:rFonts w:ascii="Aptos" w:eastAsia="Aptos" w:hAnsi="Aptos" w:cs="Aptos"/>
          <w:color w:val="auto"/>
          <w:sz w:val="20"/>
          <w:szCs w:val="20"/>
        </w:rPr>
      </w:pPr>
      <w:proofErr w:type="spellStart"/>
      <w:r w:rsidRPr="4F3A820B">
        <w:rPr>
          <w:rFonts w:ascii="Aptos" w:eastAsia="Aptos" w:hAnsi="Aptos" w:cs="Aptos"/>
          <w:b/>
          <w:bCs/>
          <w:color w:val="auto"/>
          <w:sz w:val="20"/>
          <w:szCs w:val="20"/>
        </w:rPr>
        <w:t>Termination</w:t>
      </w:r>
      <w:proofErr w:type="spellEnd"/>
      <w:r w:rsidRPr="4F3A820B">
        <w:rPr>
          <w:rFonts w:ascii="Aptos" w:eastAsia="Aptos" w:hAnsi="Aptos" w:cs="Aptos"/>
          <w:b/>
          <w:bCs/>
          <w:color w:val="auto"/>
          <w:sz w:val="20"/>
          <w:szCs w:val="20"/>
        </w:rPr>
        <w:t xml:space="preserve"> of the </w:t>
      </w:r>
      <w:proofErr w:type="spellStart"/>
      <w:r w:rsidRPr="4F3A820B">
        <w:rPr>
          <w:rFonts w:ascii="Aptos" w:eastAsia="Aptos" w:hAnsi="Aptos" w:cs="Aptos"/>
          <w:b/>
          <w:bCs/>
          <w:color w:val="auto"/>
          <w:sz w:val="20"/>
          <w:szCs w:val="20"/>
        </w:rPr>
        <w:t>agreement</w:t>
      </w:r>
      <w:proofErr w:type="spellEnd"/>
    </w:p>
    <w:p w14:paraId="3F519F73" w14:textId="3AD59743" w:rsidR="00362076" w:rsidRPr="0046298F" w:rsidRDefault="00B43E14" w:rsidP="4F3A820B">
      <w:pPr>
        <w:pStyle w:val="Default"/>
        <w:numPr>
          <w:ilvl w:val="0"/>
          <w:numId w:val="19"/>
        </w:numPr>
        <w:spacing w:line="276" w:lineRule="auto"/>
        <w:jc w:val="both"/>
        <w:rPr>
          <w:rFonts w:ascii="Aptos" w:eastAsia="Aptos" w:hAnsi="Aptos" w:cs="Aptos"/>
          <w:color w:val="auto"/>
          <w:sz w:val="20"/>
          <w:szCs w:val="20"/>
          <w:lang w:val="en-US"/>
        </w:rPr>
      </w:pPr>
      <w:r w:rsidRPr="4F3A820B">
        <w:rPr>
          <w:rFonts w:ascii="Aptos" w:eastAsia="Aptos" w:hAnsi="Aptos" w:cs="Aptos"/>
          <w:color w:val="auto"/>
          <w:sz w:val="20"/>
          <w:szCs w:val="20"/>
          <w:lang w:val="en-US"/>
        </w:rPr>
        <w:t>The Agreement is concluded for an indefinite period.</w:t>
      </w:r>
    </w:p>
    <w:p w14:paraId="3F519F74" w14:textId="77777777" w:rsidR="00362076" w:rsidRPr="0046298F" w:rsidRDefault="00362076" w:rsidP="4F3A820B">
      <w:pPr>
        <w:pStyle w:val="Default"/>
        <w:numPr>
          <w:ilvl w:val="0"/>
          <w:numId w:val="19"/>
        </w:numPr>
        <w:spacing w:line="276" w:lineRule="auto"/>
        <w:jc w:val="both"/>
        <w:rPr>
          <w:rFonts w:ascii="Aptos" w:eastAsia="Aptos" w:hAnsi="Aptos" w:cs="Aptos"/>
          <w:color w:val="auto"/>
          <w:sz w:val="20"/>
          <w:szCs w:val="20"/>
          <w:lang w:val="en-US"/>
        </w:rPr>
      </w:pPr>
      <w:r w:rsidRPr="4F3A820B">
        <w:rPr>
          <w:rFonts w:ascii="Aptos" w:eastAsia="Aptos" w:hAnsi="Aptos" w:cs="Aptos"/>
          <w:color w:val="auto"/>
          <w:sz w:val="20"/>
          <w:szCs w:val="20"/>
          <w:lang w:val="en-US"/>
        </w:rPr>
        <w:t>The Parties have the right to terminate the Agreement in the following ways:</w:t>
      </w:r>
    </w:p>
    <w:p w14:paraId="3F519F75" w14:textId="77777777" w:rsidR="00362076" w:rsidRPr="0046298F" w:rsidRDefault="00362076" w:rsidP="4F3A820B">
      <w:pPr>
        <w:pStyle w:val="Default"/>
        <w:numPr>
          <w:ilvl w:val="1"/>
          <w:numId w:val="19"/>
        </w:numPr>
        <w:spacing w:line="276" w:lineRule="auto"/>
        <w:jc w:val="both"/>
        <w:rPr>
          <w:rFonts w:ascii="Aptos" w:eastAsia="Aptos" w:hAnsi="Aptos" w:cs="Aptos"/>
          <w:color w:val="auto"/>
          <w:sz w:val="20"/>
          <w:szCs w:val="20"/>
          <w:lang w:val="en-US"/>
        </w:rPr>
      </w:pPr>
      <w:r w:rsidRPr="4F3A820B">
        <w:rPr>
          <w:rFonts w:ascii="Aptos" w:eastAsia="Aptos" w:hAnsi="Aptos" w:cs="Aptos"/>
          <w:color w:val="auto"/>
          <w:sz w:val="20"/>
          <w:szCs w:val="20"/>
          <w:lang w:val="en-US"/>
        </w:rPr>
        <w:t>by mutual agreement of the Parties at any time</w:t>
      </w:r>
    </w:p>
    <w:p w14:paraId="3F519F76" w14:textId="77777777" w:rsidR="00362076" w:rsidRPr="0046298F" w:rsidRDefault="00362076" w:rsidP="4F3A820B">
      <w:pPr>
        <w:pStyle w:val="Default"/>
        <w:numPr>
          <w:ilvl w:val="1"/>
          <w:numId w:val="19"/>
        </w:numPr>
        <w:spacing w:line="276" w:lineRule="auto"/>
        <w:jc w:val="both"/>
        <w:rPr>
          <w:rFonts w:ascii="Aptos" w:eastAsia="Aptos" w:hAnsi="Aptos" w:cs="Aptos"/>
          <w:color w:val="auto"/>
          <w:sz w:val="20"/>
          <w:szCs w:val="20"/>
          <w:lang w:val="en-US"/>
        </w:rPr>
      </w:pPr>
      <w:r w:rsidRPr="4F3A820B">
        <w:rPr>
          <w:rFonts w:ascii="Aptos" w:eastAsia="Aptos" w:hAnsi="Aptos" w:cs="Aptos"/>
          <w:color w:val="auto"/>
          <w:sz w:val="20"/>
          <w:szCs w:val="20"/>
          <w:lang w:val="en-US"/>
        </w:rPr>
        <w:t>Upon termination by either Party, with one month's notice effective at the end of the calendar month.</w:t>
      </w:r>
    </w:p>
    <w:p w14:paraId="3F519F77" w14:textId="77777777" w:rsidR="00362076" w:rsidRPr="0046298F" w:rsidRDefault="00362076" w:rsidP="4F3A820B">
      <w:pPr>
        <w:pStyle w:val="Default"/>
        <w:numPr>
          <w:ilvl w:val="0"/>
          <w:numId w:val="19"/>
        </w:numPr>
        <w:spacing w:line="276" w:lineRule="auto"/>
        <w:jc w:val="both"/>
        <w:rPr>
          <w:rFonts w:ascii="Aptos" w:eastAsia="Aptos" w:hAnsi="Aptos" w:cs="Aptos"/>
          <w:color w:val="auto"/>
          <w:sz w:val="20"/>
          <w:szCs w:val="20"/>
          <w:lang w:val="en-US"/>
        </w:rPr>
      </w:pPr>
      <w:r w:rsidRPr="4F3A820B">
        <w:rPr>
          <w:rFonts w:ascii="Aptos" w:eastAsia="Aptos" w:hAnsi="Aptos" w:cs="Aptos"/>
          <w:color w:val="auto"/>
          <w:sz w:val="20"/>
          <w:szCs w:val="20"/>
          <w:lang w:val="en-US"/>
        </w:rPr>
        <w:t>Each Party shall have the right to terminate the Agreement with immediate effect (without notice) in the event of a gross breach of its provisions by the other Party.</w:t>
      </w:r>
    </w:p>
    <w:p w14:paraId="3F519F78" w14:textId="77777777" w:rsidR="00362076" w:rsidRPr="0046298F" w:rsidRDefault="00362076" w:rsidP="4F3A820B">
      <w:pPr>
        <w:pStyle w:val="Default"/>
        <w:numPr>
          <w:ilvl w:val="0"/>
          <w:numId w:val="19"/>
        </w:numPr>
        <w:spacing w:line="276" w:lineRule="auto"/>
        <w:jc w:val="both"/>
        <w:rPr>
          <w:rFonts w:ascii="Aptos" w:eastAsia="Aptos" w:hAnsi="Aptos" w:cs="Aptos"/>
          <w:color w:val="auto"/>
          <w:sz w:val="20"/>
          <w:szCs w:val="20"/>
          <w:lang w:val="en-US"/>
        </w:rPr>
      </w:pPr>
      <w:bookmarkStart w:id="2" w:name="_Hlk14259118"/>
      <w:r w:rsidRPr="4F3A820B">
        <w:rPr>
          <w:rFonts w:ascii="Aptos" w:eastAsia="Aptos" w:hAnsi="Aptos" w:cs="Aptos"/>
          <w:color w:val="auto"/>
          <w:sz w:val="20"/>
          <w:szCs w:val="20"/>
          <w:lang w:val="en-US"/>
        </w:rPr>
        <w:t xml:space="preserve">A gross breach of the Agreement by the Partner shall be understood </w:t>
      </w:r>
      <w:proofErr w:type="gramStart"/>
      <w:r w:rsidRPr="4F3A820B">
        <w:rPr>
          <w:rFonts w:ascii="Aptos" w:eastAsia="Aptos" w:hAnsi="Aptos" w:cs="Aptos"/>
          <w:color w:val="auto"/>
          <w:sz w:val="20"/>
          <w:szCs w:val="20"/>
          <w:lang w:val="en-US"/>
        </w:rPr>
        <w:t>in particular as</w:t>
      </w:r>
      <w:proofErr w:type="gramEnd"/>
      <w:r w:rsidRPr="4F3A820B">
        <w:rPr>
          <w:rFonts w:ascii="Aptos" w:eastAsia="Aptos" w:hAnsi="Aptos" w:cs="Aptos"/>
          <w:color w:val="auto"/>
          <w:sz w:val="20"/>
          <w:szCs w:val="20"/>
          <w:lang w:val="en-US"/>
        </w:rPr>
        <w:t xml:space="preserve">: </w:t>
      </w:r>
    </w:p>
    <w:p w14:paraId="3F519F79" w14:textId="77777777" w:rsidR="00362076" w:rsidRPr="0046298F" w:rsidRDefault="00362076" w:rsidP="4F3A820B">
      <w:pPr>
        <w:pStyle w:val="Default"/>
        <w:spacing w:line="276" w:lineRule="auto"/>
        <w:ind w:left="567"/>
        <w:jc w:val="both"/>
        <w:rPr>
          <w:rFonts w:ascii="Aptos" w:eastAsia="Aptos" w:hAnsi="Aptos" w:cs="Aptos"/>
          <w:color w:val="auto"/>
          <w:sz w:val="20"/>
          <w:szCs w:val="20"/>
          <w:lang w:val="en-US"/>
        </w:rPr>
      </w:pPr>
      <w:r w:rsidRPr="4F3A820B">
        <w:rPr>
          <w:rFonts w:ascii="Aptos" w:eastAsia="Aptos" w:hAnsi="Aptos" w:cs="Aptos"/>
          <w:color w:val="auto"/>
          <w:sz w:val="20"/>
          <w:szCs w:val="20"/>
          <w:lang w:val="en-US"/>
        </w:rPr>
        <w:t xml:space="preserve">a) Violation of the provisions on confidentiality (§ 8) or anti-competition clauses (§ 10). </w:t>
      </w:r>
    </w:p>
    <w:p w14:paraId="3F519F7A" w14:textId="77777777" w:rsidR="00362076" w:rsidRPr="0046298F" w:rsidRDefault="00362076" w:rsidP="4F3A820B">
      <w:pPr>
        <w:pStyle w:val="Default"/>
        <w:spacing w:line="276" w:lineRule="auto"/>
        <w:ind w:left="567"/>
        <w:jc w:val="both"/>
        <w:rPr>
          <w:rFonts w:ascii="Aptos" w:eastAsia="Aptos" w:hAnsi="Aptos" w:cs="Aptos"/>
          <w:color w:val="auto"/>
          <w:sz w:val="20"/>
          <w:szCs w:val="20"/>
          <w:lang w:val="en-US"/>
        </w:rPr>
      </w:pPr>
      <w:r w:rsidRPr="4F3A820B">
        <w:rPr>
          <w:rFonts w:ascii="Aptos" w:eastAsia="Aptos" w:hAnsi="Aptos" w:cs="Aptos"/>
          <w:color w:val="auto"/>
          <w:sz w:val="20"/>
          <w:szCs w:val="20"/>
          <w:lang w:val="en-US"/>
        </w:rPr>
        <w:t xml:space="preserve">b) Three instances of improper performance of the Services, confirmed by refusal to accept them by B2BNET or the Customer, in a situation where the Partner has not remedied the defects within the specified time limit. </w:t>
      </w:r>
    </w:p>
    <w:p w14:paraId="3F519F7B" w14:textId="41EF30E0" w:rsidR="00362076" w:rsidRPr="0046298F" w:rsidRDefault="00362076" w:rsidP="4F3A820B">
      <w:pPr>
        <w:pStyle w:val="Default"/>
        <w:spacing w:line="276" w:lineRule="auto"/>
        <w:ind w:left="567"/>
        <w:jc w:val="both"/>
        <w:rPr>
          <w:rFonts w:ascii="Aptos" w:eastAsia="Aptos" w:hAnsi="Aptos" w:cs="Aptos"/>
          <w:color w:val="auto"/>
          <w:sz w:val="20"/>
          <w:szCs w:val="20"/>
          <w:lang w:val="en-US"/>
        </w:rPr>
      </w:pPr>
      <w:r w:rsidRPr="4F3A820B">
        <w:rPr>
          <w:rFonts w:ascii="Aptos" w:eastAsia="Aptos" w:hAnsi="Aptos" w:cs="Aptos"/>
          <w:color w:val="auto"/>
          <w:sz w:val="20"/>
          <w:szCs w:val="20"/>
          <w:lang w:val="en-US"/>
        </w:rPr>
        <w:t>c) Failure by the Partner to perform the Services</w:t>
      </w:r>
      <w:r w:rsidR="00A04CC0" w:rsidRPr="4F3A820B">
        <w:rPr>
          <w:rFonts w:ascii="Aptos" w:eastAsia="Aptos" w:hAnsi="Aptos" w:cs="Aptos"/>
          <w:color w:val="auto"/>
          <w:sz w:val="20"/>
          <w:szCs w:val="20"/>
          <w:lang w:val="en-US"/>
        </w:rPr>
        <w:t xml:space="preserve"> or </w:t>
      </w:r>
      <w:r w:rsidR="00D12C83" w:rsidRPr="4F3A820B">
        <w:rPr>
          <w:rFonts w:ascii="Aptos" w:eastAsia="Aptos" w:hAnsi="Aptos" w:cs="Aptos"/>
          <w:color w:val="auto"/>
          <w:sz w:val="20"/>
          <w:szCs w:val="20"/>
          <w:lang w:val="en-US"/>
        </w:rPr>
        <w:t>interruption of the Services</w:t>
      </w:r>
      <w:r w:rsidRPr="4F3A820B">
        <w:rPr>
          <w:rFonts w:ascii="Aptos" w:eastAsia="Aptos" w:hAnsi="Aptos" w:cs="Aptos"/>
          <w:color w:val="auto"/>
          <w:sz w:val="20"/>
          <w:szCs w:val="20"/>
          <w:lang w:val="en-US"/>
        </w:rPr>
        <w:t xml:space="preserve"> without notice and without objectively justified reasons (e.g., documented force majeure).</w:t>
      </w:r>
    </w:p>
    <w:bookmarkEnd w:id="2"/>
    <w:p w14:paraId="3F519F7C" w14:textId="77777777" w:rsidR="00362076" w:rsidRPr="0046298F" w:rsidRDefault="00362076" w:rsidP="4F3A820B">
      <w:pPr>
        <w:pStyle w:val="Default"/>
        <w:numPr>
          <w:ilvl w:val="0"/>
          <w:numId w:val="19"/>
        </w:numPr>
        <w:spacing w:line="276" w:lineRule="auto"/>
        <w:jc w:val="both"/>
        <w:rPr>
          <w:rFonts w:ascii="Aptos" w:eastAsia="Aptos" w:hAnsi="Aptos" w:cs="Aptos"/>
          <w:color w:val="auto"/>
          <w:sz w:val="20"/>
          <w:szCs w:val="20"/>
          <w:lang w:val="en-US"/>
        </w:rPr>
      </w:pPr>
      <w:r w:rsidRPr="4F3A820B">
        <w:rPr>
          <w:rFonts w:ascii="Aptos" w:eastAsia="Aptos" w:hAnsi="Aptos" w:cs="Aptos"/>
          <w:color w:val="auto"/>
          <w:sz w:val="20"/>
          <w:szCs w:val="20"/>
          <w:lang w:val="en-US"/>
        </w:rPr>
        <w:t>A statement of termination or dissolution of the Agreement must be made in writing or in document form (e.g., a hand-signed scan or a qualified/trusted electronic signature) under pain of nullity. Delivery may be made in person, by traditional mail to the address of the Party's registered office, or by email to the dedicated address for formal deliveries:</w:t>
      </w:r>
    </w:p>
    <w:p w14:paraId="3F519F7D" w14:textId="77777777" w:rsidR="00362076" w:rsidRPr="0046298F" w:rsidRDefault="00362076" w:rsidP="4F3A820B">
      <w:pPr>
        <w:pStyle w:val="Default"/>
        <w:spacing w:line="276" w:lineRule="auto"/>
        <w:ind w:left="360"/>
        <w:jc w:val="both"/>
        <w:rPr>
          <w:rFonts w:ascii="Aptos" w:eastAsia="Aptos" w:hAnsi="Aptos" w:cs="Aptos"/>
          <w:color w:val="auto"/>
          <w:sz w:val="20"/>
          <w:szCs w:val="20"/>
          <w:lang w:val="en-US"/>
        </w:rPr>
      </w:pPr>
      <w:r w:rsidRPr="4F3A820B">
        <w:rPr>
          <w:rFonts w:ascii="Aptos" w:eastAsia="Aptos" w:hAnsi="Aptos" w:cs="Aptos"/>
          <w:color w:val="auto"/>
          <w:sz w:val="20"/>
          <w:szCs w:val="20"/>
          <w:lang w:val="en-US"/>
        </w:rPr>
        <w:t>•</w:t>
      </w:r>
      <w:r w:rsidRPr="00BD3756">
        <w:rPr>
          <w:lang w:val="en-US"/>
        </w:rPr>
        <w:tab/>
      </w:r>
      <w:r w:rsidRPr="4F3A820B">
        <w:rPr>
          <w:rFonts w:ascii="Aptos" w:eastAsia="Aptos" w:hAnsi="Aptos" w:cs="Aptos"/>
          <w:color w:val="auto"/>
          <w:sz w:val="20"/>
          <w:szCs w:val="20"/>
          <w:lang w:val="en-US"/>
        </w:rPr>
        <w:t>For B2BNET: administracja@b2bnetwork.pl</w:t>
      </w:r>
    </w:p>
    <w:p w14:paraId="3F519F7E" w14:textId="77777777" w:rsidR="00362076" w:rsidRPr="0046298F" w:rsidRDefault="00362076" w:rsidP="4F3A820B">
      <w:pPr>
        <w:pStyle w:val="Default"/>
        <w:spacing w:line="276" w:lineRule="auto"/>
        <w:ind w:left="360"/>
        <w:jc w:val="both"/>
        <w:rPr>
          <w:rFonts w:ascii="Aptos" w:eastAsia="Aptos" w:hAnsi="Aptos" w:cs="Aptos"/>
          <w:color w:val="auto"/>
          <w:sz w:val="20"/>
          <w:szCs w:val="20"/>
          <w:lang w:val="en-US"/>
        </w:rPr>
      </w:pPr>
      <w:r w:rsidRPr="4F3A820B">
        <w:rPr>
          <w:rFonts w:ascii="Aptos" w:eastAsia="Aptos" w:hAnsi="Aptos" w:cs="Aptos"/>
          <w:b w:val="0"/>
          <w:color w:val="auto"/>
          <w:sz w:val="20"/>
          <w:szCs w:val="20"/>
          <w:lang w:val="en-US"/>
        </w:rPr>
        <w:t>•</w:t>
        <w:tab/>
        <w:t>For the Partner: {{ candidate.email or '………' }}</w:t>
      </w:r>
    </w:p>
    <w:p w14:paraId="3F519F7F" w14:textId="77777777" w:rsidR="00362076" w:rsidRDefault="00362076" w:rsidP="4F3A820B">
      <w:pPr>
        <w:pStyle w:val="Default"/>
        <w:numPr>
          <w:ilvl w:val="0"/>
          <w:numId w:val="19"/>
        </w:numPr>
        <w:spacing w:line="276" w:lineRule="auto"/>
        <w:jc w:val="both"/>
        <w:rPr>
          <w:rFonts w:ascii="Aptos" w:eastAsia="Aptos" w:hAnsi="Aptos" w:cs="Aptos"/>
          <w:color w:val="auto"/>
          <w:sz w:val="20"/>
          <w:szCs w:val="20"/>
          <w:lang w:val="en-US"/>
        </w:rPr>
      </w:pPr>
      <w:r w:rsidRPr="4F3A820B">
        <w:rPr>
          <w:rFonts w:ascii="Aptos" w:eastAsia="Aptos" w:hAnsi="Aptos" w:cs="Aptos"/>
          <w:color w:val="auto"/>
          <w:sz w:val="20"/>
          <w:szCs w:val="20"/>
          <w:lang w:val="en-US"/>
        </w:rPr>
        <w:t>In the event of termination or expiry of the Agreement, the Partner undertakes to immediately return or permanently delete all data, copies of data, software, documentation, and media belonging to B2BNET or a B2BNET Customer.</w:t>
      </w:r>
    </w:p>
    <w:p w14:paraId="3F519F81" w14:textId="1CE556A6" w:rsidR="00362076" w:rsidRPr="0046298F" w:rsidRDefault="00362076" w:rsidP="0BD9D98C">
      <w:pPr>
        <w:pStyle w:val="Default"/>
        <w:spacing w:line="276" w:lineRule="auto"/>
        <w:jc w:val="both"/>
        <w:rPr>
          <w:rFonts w:ascii="Aptos" w:eastAsia="Aptos" w:hAnsi="Aptos" w:cs="Aptos"/>
          <w:color w:val="auto"/>
          <w:sz w:val="20"/>
          <w:szCs w:val="20"/>
          <w:lang w:val="en-US"/>
        </w:rPr>
      </w:pPr>
    </w:p>
    <w:p w14:paraId="3F519F82" w14:textId="16B9A8DC" w:rsidR="00362076" w:rsidRPr="0046298F" w:rsidRDefault="00362076" w:rsidP="4F3A820B">
      <w:pPr>
        <w:pStyle w:val="Default"/>
        <w:keepNext/>
        <w:spacing w:line="276" w:lineRule="auto"/>
        <w:jc w:val="center"/>
        <w:rPr>
          <w:rFonts w:ascii="Aptos" w:eastAsia="Aptos" w:hAnsi="Aptos" w:cs="Aptos"/>
          <w:color w:val="auto"/>
          <w:sz w:val="20"/>
          <w:szCs w:val="20"/>
        </w:rPr>
      </w:pPr>
      <w:r w:rsidRPr="4F3A820B">
        <w:rPr>
          <w:rFonts w:ascii="Aptos" w:eastAsia="Aptos" w:hAnsi="Aptos" w:cs="Aptos"/>
          <w:b/>
          <w:bCs/>
          <w:color w:val="auto"/>
          <w:sz w:val="20"/>
          <w:szCs w:val="20"/>
        </w:rPr>
        <w:t>§ 1</w:t>
      </w:r>
      <w:r w:rsidR="003B6364" w:rsidRPr="4F3A820B">
        <w:rPr>
          <w:rFonts w:ascii="Aptos" w:eastAsia="Aptos" w:hAnsi="Aptos" w:cs="Aptos"/>
          <w:b/>
          <w:bCs/>
          <w:color w:val="auto"/>
          <w:sz w:val="20"/>
          <w:szCs w:val="20"/>
        </w:rPr>
        <w:t>3</w:t>
      </w:r>
    </w:p>
    <w:p w14:paraId="3F519F83" w14:textId="77777777" w:rsidR="00362076" w:rsidRPr="0046298F" w:rsidRDefault="00362076" w:rsidP="4F3A820B">
      <w:pPr>
        <w:pStyle w:val="Default"/>
        <w:keepNext/>
        <w:spacing w:line="276" w:lineRule="auto"/>
        <w:jc w:val="center"/>
        <w:rPr>
          <w:rFonts w:ascii="Aptos" w:eastAsia="Aptos" w:hAnsi="Aptos" w:cs="Aptos"/>
          <w:color w:val="auto"/>
          <w:sz w:val="20"/>
          <w:szCs w:val="20"/>
        </w:rPr>
      </w:pPr>
      <w:proofErr w:type="spellStart"/>
      <w:r w:rsidRPr="4F3A820B">
        <w:rPr>
          <w:rFonts w:ascii="Aptos" w:eastAsia="Aptos" w:hAnsi="Aptos" w:cs="Aptos"/>
          <w:b/>
          <w:bCs/>
          <w:color w:val="auto"/>
          <w:sz w:val="20"/>
          <w:szCs w:val="20"/>
        </w:rPr>
        <w:t>Final</w:t>
      </w:r>
      <w:proofErr w:type="spellEnd"/>
      <w:r w:rsidRPr="4F3A820B">
        <w:rPr>
          <w:rFonts w:ascii="Aptos" w:eastAsia="Aptos" w:hAnsi="Aptos" w:cs="Aptos"/>
          <w:b/>
          <w:bCs/>
          <w:color w:val="auto"/>
          <w:sz w:val="20"/>
          <w:szCs w:val="20"/>
        </w:rPr>
        <w:t xml:space="preserve"> </w:t>
      </w:r>
      <w:proofErr w:type="spellStart"/>
      <w:r w:rsidRPr="4F3A820B">
        <w:rPr>
          <w:rFonts w:ascii="Aptos" w:eastAsia="Aptos" w:hAnsi="Aptos" w:cs="Aptos"/>
          <w:b/>
          <w:bCs/>
          <w:color w:val="auto"/>
          <w:sz w:val="20"/>
          <w:szCs w:val="20"/>
        </w:rPr>
        <w:t>provisions</w:t>
      </w:r>
      <w:proofErr w:type="spellEnd"/>
    </w:p>
    <w:p w14:paraId="3F519F84" w14:textId="408C5433" w:rsidR="00362076" w:rsidRPr="001B318B" w:rsidRDefault="00362076" w:rsidP="4F3A820B">
      <w:pPr>
        <w:pStyle w:val="Default"/>
        <w:numPr>
          <w:ilvl w:val="0"/>
          <w:numId w:val="18"/>
        </w:numPr>
        <w:spacing w:line="276" w:lineRule="auto"/>
        <w:jc w:val="both"/>
        <w:rPr>
          <w:rFonts w:ascii="Aptos" w:eastAsia="Aptos" w:hAnsi="Aptos" w:cs="Aptos"/>
          <w:color w:val="auto"/>
          <w:sz w:val="20"/>
          <w:szCs w:val="20"/>
          <w:lang w:val="en-US"/>
        </w:rPr>
      </w:pPr>
      <w:r w:rsidRPr="4F3A820B">
        <w:rPr>
          <w:rFonts w:ascii="Aptos" w:eastAsia="Aptos" w:hAnsi="Aptos" w:cs="Aptos"/>
          <w:color w:val="auto"/>
          <w:sz w:val="20"/>
          <w:szCs w:val="20"/>
          <w:lang w:val="en-US"/>
        </w:rPr>
        <w:lastRenderedPageBreak/>
        <w:t>The Parties jointly declare that their sole intention is to conclude a civil law agreement (B2B) within the scope of the Partner's business activity. None of the provisions of the Agreement may be interpreted as establishing an employment relationship within the meaning of Article 22</w:t>
      </w:r>
      <w:r w:rsidR="001B318B" w:rsidRPr="4F3A820B">
        <w:rPr>
          <w:rFonts w:ascii="Aptos" w:eastAsia="Aptos" w:hAnsi="Aptos" w:cs="Aptos"/>
          <w:color w:val="auto"/>
          <w:sz w:val="20"/>
          <w:szCs w:val="20"/>
          <w:lang w:val="en-US"/>
        </w:rPr>
        <w:t xml:space="preserve"> </w:t>
      </w:r>
      <w:r w:rsidRPr="4F3A820B">
        <w:rPr>
          <w:rFonts w:ascii="Aptos" w:eastAsia="Aptos" w:hAnsi="Aptos" w:cs="Aptos"/>
          <w:color w:val="auto"/>
          <w:sz w:val="20"/>
          <w:szCs w:val="20"/>
          <w:lang w:val="en-US"/>
        </w:rPr>
        <w:t>§ 1 of the Labor Code.</w:t>
      </w:r>
    </w:p>
    <w:p w14:paraId="3F519F85" w14:textId="77777777" w:rsidR="00362076" w:rsidRPr="002838F0" w:rsidRDefault="00362076" w:rsidP="0BD9D98C">
      <w:pPr>
        <w:pStyle w:val="Default"/>
        <w:numPr>
          <w:ilvl w:val="0"/>
          <w:numId w:val="18"/>
        </w:numPr>
        <w:spacing w:line="276" w:lineRule="auto"/>
        <w:jc w:val="both"/>
        <w:rPr>
          <w:rFonts w:ascii="Aptos" w:eastAsia="Aptos" w:hAnsi="Aptos" w:cs="Aptos"/>
          <w:color w:val="auto"/>
          <w:sz w:val="20"/>
          <w:szCs w:val="20"/>
          <w:lang w:val="en-US"/>
        </w:rPr>
      </w:pPr>
      <w:r w:rsidRPr="002838F0">
        <w:rPr>
          <w:rFonts w:ascii="Aptos" w:eastAsia="Aptos" w:hAnsi="Aptos" w:cs="Aptos"/>
          <w:color w:val="auto"/>
          <w:sz w:val="20"/>
          <w:szCs w:val="20"/>
          <w:lang w:val="en-US"/>
        </w:rPr>
        <w:t>The Agreement shall enter into force on the date of its signing, and the Partner shall be obliged to commence the provision of Services {{ b2b.start_clause }}</w:t>
      </w:r>
      <w:proofErr w:type="gramStart"/>
      <w:proofErr w:type="gramEnd"/>
    </w:p>
    <w:p w14:paraId="3F519F86" w14:textId="77777777" w:rsidR="00362076" w:rsidRPr="0046298F" w:rsidRDefault="00362076" w:rsidP="4F3A820B">
      <w:pPr>
        <w:pStyle w:val="Default"/>
        <w:numPr>
          <w:ilvl w:val="0"/>
          <w:numId w:val="18"/>
        </w:numPr>
        <w:spacing w:line="276" w:lineRule="auto"/>
        <w:jc w:val="both"/>
        <w:rPr>
          <w:rFonts w:ascii="Aptos" w:eastAsia="Aptos" w:hAnsi="Aptos" w:cs="Aptos"/>
          <w:color w:val="auto"/>
          <w:sz w:val="20"/>
          <w:szCs w:val="20"/>
          <w:lang w:val="en-US"/>
        </w:rPr>
      </w:pPr>
      <w:r w:rsidRPr="4F3A820B">
        <w:rPr>
          <w:rFonts w:ascii="Aptos" w:eastAsia="Aptos" w:hAnsi="Aptos" w:cs="Aptos"/>
          <w:color w:val="auto"/>
          <w:sz w:val="20"/>
          <w:szCs w:val="20"/>
          <w:lang w:val="en-US"/>
        </w:rPr>
        <w:t>Any amendments and supplements to the Agreement shall be valid only if made in writing or in documentary form, under pain of nullity.</w:t>
      </w:r>
    </w:p>
    <w:p w14:paraId="3F519F87" w14:textId="77777777" w:rsidR="00362076" w:rsidRPr="0046298F" w:rsidRDefault="00362076" w:rsidP="4F3A820B">
      <w:pPr>
        <w:pStyle w:val="Default"/>
        <w:numPr>
          <w:ilvl w:val="0"/>
          <w:numId w:val="18"/>
        </w:numPr>
        <w:spacing w:line="276" w:lineRule="auto"/>
        <w:jc w:val="both"/>
        <w:rPr>
          <w:rFonts w:ascii="Aptos" w:eastAsia="Aptos" w:hAnsi="Aptos" w:cs="Aptos"/>
          <w:color w:val="auto"/>
          <w:sz w:val="20"/>
          <w:szCs w:val="20"/>
          <w:lang w:val="en-US"/>
        </w:rPr>
      </w:pPr>
      <w:r w:rsidRPr="4F3A820B">
        <w:rPr>
          <w:rFonts w:ascii="Aptos" w:eastAsia="Aptos" w:hAnsi="Aptos" w:cs="Aptos"/>
          <w:color w:val="auto"/>
          <w:sz w:val="20"/>
          <w:szCs w:val="20"/>
          <w:lang w:val="en-US"/>
        </w:rPr>
        <w:t>In matters not covered by this Agreement, the provisions of the Civil Code and other relevant provisions of Polish law shall apply.</w:t>
      </w:r>
    </w:p>
    <w:p w14:paraId="3F519F88" w14:textId="77777777" w:rsidR="00362076" w:rsidRPr="0046298F" w:rsidRDefault="00362076" w:rsidP="4F3A820B">
      <w:pPr>
        <w:pStyle w:val="Default"/>
        <w:numPr>
          <w:ilvl w:val="0"/>
          <w:numId w:val="18"/>
        </w:numPr>
        <w:spacing w:line="276" w:lineRule="auto"/>
        <w:jc w:val="both"/>
        <w:rPr>
          <w:rFonts w:ascii="Aptos" w:eastAsia="Aptos" w:hAnsi="Aptos" w:cs="Aptos"/>
          <w:color w:val="auto"/>
          <w:sz w:val="20"/>
          <w:szCs w:val="20"/>
          <w:lang w:val="en-US"/>
        </w:rPr>
      </w:pPr>
      <w:r w:rsidRPr="4F3A820B">
        <w:rPr>
          <w:rFonts w:ascii="Aptos" w:eastAsia="Aptos" w:hAnsi="Aptos" w:cs="Aptos"/>
          <w:color w:val="auto"/>
          <w:sz w:val="20"/>
          <w:szCs w:val="20"/>
          <w:lang w:val="en-US"/>
        </w:rPr>
        <w:t>Any disputes arising from the application of this Agreement shall be settled by the Common Court competent for the registered office of B2BNET.</w:t>
      </w:r>
    </w:p>
    <w:p w14:paraId="5A4B836F" w14:textId="4F8329D9" w:rsidR="541C1DE1" w:rsidRDefault="541C1DE1" w:rsidP="4F3A820B">
      <w:pPr>
        <w:pStyle w:val="Default"/>
        <w:numPr>
          <w:ilvl w:val="0"/>
          <w:numId w:val="18"/>
        </w:numPr>
        <w:spacing w:line="276" w:lineRule="auto"/>
        <w:jc w:val="both"/>
        <w:rPr>
          <w:rFonts w:ascii="Aptos" w:eastAsia="Aptos" w:hAnsi="Aptos" w:cs="Aptos"/>
          <w:color w:val="auto"/>
          <w:sz w:val="20"/>
          <w:szCs w:val="20"/>
          <w:lang w:val="en-US"/>
        </w:rPr>
      </w:pPr>
      <w:r w:rsidRPr="4F3A820B">
        <w:rPr>
          <w:rFonts w:ascii="Aptos" w:eastAsia="Aptos" w:hAnsi="Aptos" w:cs="Aptos"/>
          <w:color w:val="auto"/>
          <w:sz w:val="20"/>
          <w:szCs w:val="20"/>
          <w:lang w:val="en-US"/>
        </w:rPr>
        <w:t>The following appendices form an integral part of this Agreement: Appendix 1 – Confidentiality Agreement, Appendix No. 2 – Data Processing Agreement (DPA), Appendix No. 3 – Project C</w:t>
      </w:r>
      <w:r w:rsidR="00E60209" w:rsidRPr="4F3A820B">
        <w:rPr>
          <w:rFonts w:ascii="Aptos" w:eastAsia="Aptos" w:hAnsi="Aptos" w:cs="Aptos"/>
          <w:color w:val="auto"/>
          <w:sz w:val="20"/>
          <w:szCs w:val="20"/>
          <w:lang w:val="en-US"/>
        </w:rPr>
        <w:t>ustomer</w:t>
      </w:r>
      <w:r w:rsidRPr="4F3A820B">
        <w:rPr>
          <w:rFonts w:ascii="Aptos" w:eastAsia="Aptos" w:hAnsi="Aptos" w:cs="Aptos"/>
          <w:color w:val="auto"/>
          <w:sz w:val="20"/>
          <w:szCs w:val="20"/>
          <w:lang w:val="en-US"/>
        </w:rPr>
        <w:t>.</w:t>
      </w:r>
    </w:p>
    <w:p w14:paraId="7F4B3EC6" w14:textId="4F121157" w:rsidR="00B2043D" w:rsidRDefault="00B2043D" w:rsidP="4F3A820B">
      <w:pPr>
        <w:pStyle w:val="Default"/>
        <w:numPr>
          <w:ilvl w:val="0"/>
          <w:numId w:val="18"/>
        </w:numPr>
        <w:spacing w:line="276" w:lineRule="auto"/>
        <w:jc w:val="both"/>
        <w:rPr>
          <w:rFonts w:ascii="Aptos" w:eastAsia="Aptos" w:hAnsi="Aptos" w:cs="Aptos"/>
          <w:color w:val="auto"/>
          <w:sz w:val="20"/>
          <w:szCs w:val="20"/>
          <w:lang w:val="en-US"/>
        </w:rPr>
      </w:pPr>
      <w:r w:rsidRPr="4F3A820B">
        <w:rPr>
          <w:rFonts w:ascii="Aptos" w:eastAsia="Aptos" w:hAnsi="Aptos" w:cs="Aptos"/>
          <w:color w:val="auto"/>
          <w:sz w:val="20"/>
          <w:szCs w:val="20"/>
          <w:lang w:val="en-US"/>
        </w:rPr>
        <w:t>The agreement may be concluded in writing or in electronic form using a qualified electronic signature, in accordance with Article 78¹(1) of the Civil Code.</w:t>
      </w:r>
    </w:p>
    <w:p w14:paraId="3F519F89" w14:textId="77777777" w:rsidR="00362076" w:rsidRPr="0046298F" w:rsidRDefault="00362076" w:rsidP="4F3A820B">
      <w:pPr>
        <w:pStyle w:val="Default"/>
        <w:numPr>
          <w:ilvl w:val="0"/>
          <w:numId w:val="18"/>
        </w:numPr>
        <w:spacing w:line="276" w:lineRule="auto"/>
        <w:jc w:val="both"/>
        <w:rPr>
          <w:rFonts w:ascii="Aptos" w:eastAsia="Aptos" w:hAnsi="Aptos" w:cs="Aptos"/>
          <w:color w:val="auto"/>
          <w:sz w:val="20"/>
          <w:szCs w:val="20"/>
          <w:lang w:val="en-US"/>
        </w:rPr>
      </w:pPr>
      <w:r w:rsidRPr="4F3A820B">
        <w:rPr>
          <w:rFonts w:ascii="Aptos" w:eastAsia="Aptos" w:hAnsi="Aptos" w:cs="Aptos"/>
          <w:color w:val="auto"/>
          <w:sz w:val="20"/>
          <w:szCs w:val="20"/>
          <w:lang w:val="en-US"/>
        </w:rPr>
        <w:t>The Agreement has been drawn up in two identical copies, one for each Party.</w:t>
      </w:r>
    </w:p>
    <w:p w14:paraId="3F519F8B" w14:textId="77777777" w:rsidR="00362076" w:rsidRDefault="00362076" w:rsidP="4F3A820B">
      <w:pPr>
        <w:pStyle w:val="Default"/>
        <w:spacing w:line="276" w:lineRule="auto"/>
        <w:jc w:val="both"/>
        <w:rPr>
          <w:rFonts w:ascii="Aptos" w:eastAsia="Aptos" w:hAnsi="Aptos" w:cs="Aptos"/>
          <w:color w:val="auto"/>
          <w:sz w:val="20"/>
          <w:szCs w:val="20"/>
          <w:lang w:val="en-US"/>
        </w:rPr>
      </w:pPr>
    </w:p>
    <w:p w14:paraId="6FE95C5A" w14:textId="77777777" w:rsidR="00BD3756" w:rsidRDefault="00BD3756" w:rsidP="4F3A820B">
      <w:pPr>
        <w:pStyle w:val="Default"/>
        <w:spacing w:line="276" w:lineRule="auto"/>
        <w:jc w:val="both"/>
        <w:rPr>
          <w:rFonts w:ascii="Aptos" w:eastAsia="Aptos" w:hAnsi="Aptos" w:cs="Aptos"/>
          <w:color w:val="auto"/>
          <w:sz w:val="20"/>
          <w:szCs w:val="20"/>
          <w:lang w:val="en-US"/>
        </w:rPr>
      </w:pPr>
    </w:p>
    <w:p w14:paraId="2898C823" w14:textId="77777777" w:rsidR="00BD3756" w:rsidRDefault="00BD3756" w:rsidP="4F3A820B">
      <w:pPr>
        <w:pStyle w:val="Default"/>
        <w:spacing w:line="276" w:lineRule="auto"/>
        <w:jc w:val="both"/>
        <w:rPr>
          <w:rFonts w:ascii="Aptos" w:eastAsia="Aptos" w:hAnsi="Aptos" w:cs="Aptos"/>
          <w:color w:val="auto"/>
          <w:sz w:val="20"/>
          <w:szCs w:val="20"/>
          <w:lang w:val="en-US"/>
        </w:rPr>
      </w:pPr>
    </w:p>
    <w:p w14:paraId="02410C04" w14:textId="77777777" w:rsidR="00BD3756" w:rsidRDefault="00BD3756" w:rsidP="4F3A820B">
      <w:pPr>
        <w:pStyle w:val="Default"/>
        <w:spacing w:line="276" w:lineRule="auto"/>
        <w:jc w:val="both"/>
        <w:rPr>
          <w:rFonts w:ascii="Aptos" w:eastAsia="Aptos" w:hAnsi="Aptos" w:cs="Aptos"/>
          <w:color w:val="auto"/>
          <w:sz w:val="20"/>
          <w:szCs w:val="20"/>
          <w:lang w:val="en-US"/>
        </w:rPr>
      </w:pPr>
    </w:p>
    <w:p w14:paraId="24BA80FA" w14:textId="77777777" w:rsidR="00BD3756" w:rsidRPr="0046298F" w:rsidRDefault="00BD3756" w:rsidP="4F3A820B">
      <w:pPr>
        <w:pStyle w:val="Default"/>
        <w:spacing w:line="276" w:lineRule="auto"/>
        <w:jc w:val="both"/>
        <w:rPr>
          <w:rFonts w:ascii="Aptos" w:eastAsia="Aptos" w:hAnsi="Aptos" w:cs="Aptos"/>
          <w:color w:val="auto"/>
          <w:sz w:val="20"/>
          <w:szCs w:val="20"/>
          <w:lang w:val="en-US"/>
        </w:rPr>
      </w:pPr>
    </w:p>
    <w:p w14:paraId="3F519F8C" w14:textId="77777777" w:rsidR="00362076" w:rsidRPr="0046298F" w:rsidRDefault="00362076" w:rsidP="4F3A820B">
      <w:pPr>
        <w:pStyle w:val="Default"/>
        <w:spacing w:line="276" w:lineRule="auto"/>
        <w:jc w:val="both"/>
        <w:rPr>
          <w:rFonts w:ascii="Aptos" w:eastAsia="Aptos" w:hAnsi="Aptos" w:cs="Aptos"/>
          <w:color w:val="auto"/>
          <w:sz w:val="20"/>
          <w:szCs w:val="20"/>
          <w:lang w:val="en-US"/>
        </w:rPr>
      </w:pPr>
    </w:p>
    <w:p w14:paraId="3F519F8D" w14:textId="77777777" w:rsidR="00362076" w:rsidRPr="0046298F" w:rsidRDefault="00362076" w:rsidP="4F3A820B">
      <w:pPr>
        <w:pStyle w:val="Default"/>
        <w:spacing w:line="276" w:lineRule="auto"/>
        <w:jc w:val="both"/>
        <w:rPr>
          <w:rFonts w:ascii="Aptos" w:eastAsia="Aptos" w:hAnsi="Aptos" w:cs="Aptos"/>
          <w:color w:val="auto"/>
          <w:sz w:val="20"/>
          <w:szCs w:val="20"/>
          <w:lang w:val="en-US"/>
        </w:rPr>
      </w:pPr>
      <w:r w:rsidRPr="4F3A820B">
        <w:rPr>
          <w:rFonts w:ascii="Aptos" w:eastAsia="Aptos" w:hAnsi="Aptos" w:cs="Aptos"/>
          <w:color w:val="auto"/>
          <w:sz w:val="20"/>
          <w:szCs w:val="20"/>
          <w:lang w:val="en-US"/>
        </w:rPr>
        <w:t xml:space="preserve">_______________________________ </w:t>
      </w:r>
      <w:r w:rsidRPr="00BD3756">
        <w:rPr>
          <w:lang w:val="en-US"/>
        </w:rPr>
        <w:tab/>
      </w:r>
      <w:r w:rsidRPr="00BD3756">
        <w:rPr>
          <w:lang w:val="en-US"/>
        </w:rPr>
        <w:tab/>
      </w:r>
      <w:r w:rsidRPr="00BD3756">
        <w:rPr>
          <w:lang w:val="en-US"/>
        </w:rPr>
        <w:tab/>
      </w:r>
      <w:r w:rsidRPr="00BD3756">
        <w:rPr>
          <w:lang w:val="en-US"/>
        </w:rPr>
        <w:tab/>
      </w:r>
      <w:r w:rsidRPr="4F3A820B">
        <w:rPr>
          <w:rFonts w:ascii="Aptos" w:eastAsia="Aptos" w:hAnsi="Aptos" w:cs="Aptos"/>
          <w:color w:val="auto"/>
          <w:sz w:val="20"/>
          <w:szCs w:val="20"/>
          <w:lang w:val="en-US"/>
        </w:rPr>
        <w:t xml:space="preserve">________________________________ </w:t>
      </w:r>
    </w:p>
    <w:p w14:paraId="3F519F8E" w14:textId="205DE4D0" w:rsidR="00362076" w:rsidRPr="0046298F" w:rsidRDefault="0060204C" w:rsidP="0060204C">
      <w:pPr>
        <w:spacing w:after="0" w:line="276" w:lineRule="auto"/>
        <w:ind w:firstLine="708"/>
        <w:jc w:val="both"/>
        <w:rPr>
          <w:rFonts w:ascii="Aptos" w:eastAsia="Aptos" w:hAnsi="Aptos" w:cs="Aptos"/>
          <w:sz w:val="20"/>
          <w:szCs w:val="20"/>
          <w:lang w:val="en-US"/>
        </w:rPr>
      </w:pPr>
      <w:r>
        <w:rPr>
          <w:rFonts w:ascii="Aptos" w:eastAsia="Aptos" w:hAnsi="Aptos" w:cs="Aptos"/>
          <w:sz w:val="20"/>
          <w:szCs w:val="20"/>
          <w:lang w:val="en-US"/>
        </w:rPr>
        <w:t>B2B.net S.A.</w:t>
      </w:r>
      <w:r>
        <w:rPr>
          <w:rFonts w:ascii="Aptos" w:eastAsia="Aptos" w:hAnsi="Aptos" w:cs="Aptos"/>
          <w:sz w:val="20"/>
          <w:szCs w:val="20"/>
          <w:lang w:val="en-US"/>
        </w:rPr>
        <w:tab/>
      </w:r>
      <w:r>
        <w:rPr>
          <w:rFonts w:ascii="Aptos" w:eastAsia="Aptos" w:hAnsi="Aptos" w:cs="Aptos"/>
          <w:sz w:val="20"/>
          <w:szCs w:val="20"/>
          <w:lang w:val="en-US"/>
        </w:rPr>
        <w:tab/>
      </w:r>
      <w:r>
        <w:rPr>
          <w:rFonts w:ascii="Aptos" w:eastAsia="Aptos" w:hAnsi="Aptos" w:cs="Aptos"/>
          <w:sz w:val="20"/>
          <w:szCs w:val="20"/>
          <w:lang w:val="en-US"/>
        </w:rPr>
        <w:tab/>
      </w:r>
      <w:r>
        <w:rPr>
          <w:rFonts w:ascii="Aptos" w:eastAsia="Aptos" w:hAnsi="Aptos" w:cs="Aptos"/>
          <w:sz w:val="20"/>
          <w:szCs w:val="20"/>
          <w:lang w:val="en-US"/>
        </w:rPr>
        <w:tab/>
      </w:r>
      <w:r>
        <w:rPr>
          <w:rFonts w:ascii="Aptos" w:eastAsia="Aptos" w:hAnsi="Aptos" w:cs="Aptos"/>
          <w:sz w:val="20"/>
          <w:szCs w:val="20"/>
          <w:lang w:val="en-US"/>
        </w:rPr>
        <w:tab/>
      </w:r>
      <w:r>
        <w:rPr>
          <w:rFonts w:ascii="Aptos" w:eastAsia="Aptos" w:hAnsi="Aptos" w:cs="Aptos"/>
          <w:sz w:val="20"/>
          <w:szCs w:val="20"/>
          <w:lang w:val="en-US"/>
        </w:rPr>
        <w:tab/>
      </w:r>
      <w:r>
        <w:rPr>
          <w:rFonts w:ascii="Aptos" w:eastAsia="Aptos" w:hAnsi="Aptos" w:cs="Aptos"/>
          <w:sz w:val="20"/>
          <w:szCs w:val="20"/>
          <w:lang w:val="en-US"/>
        </w:rPr>
        <w:tab/>
        <w:t>Partner</w:t>
      </w:r>
    </w:p>
    <w:p w14:paraId="3F519F8F" w14:textId="77777777" w:rsidR="00362076" w:rsidRPr="0046298F" w:rsidRDefault="00362076" w:rsidP="4F3A820B">
      <w:pPr>
        <w:spacing w:line="276" w:lineRule="auto"/>
        <w:rPr>
          <w:rFonts w:ascii="Aptos" w:eastAsia="Times New Roman" w:hAnsi="Aptos" w:cs="Arial"/>
          <w:i/>
          <w:iCs/>
          <w:lang w:val="en-US" w:eastAsia="pl-PL"/>
        </w:rPr>
      </w:pPr>
    </w:p>
    <w:p w14:paraId="3F519F90" w14:textId="77777777" w:rsidR="00362076" w:rsidRPr="0046298F" w:rsidRDefault="00362076" w:rsidP="4F3A820B">
      <w:pPr>
        <w:spacing w:line="276" w:lineRule="auto"/>
        <w:rPr>
          <w:rFonts w:ascii="Aptos" w:eastAsia="Times New Roman" w:hAnsi="Aptos" w:cs="Arial"/>
          <w:i/>
          <w:iCs/>
          <w:lang w:val="en-US" w:eastAsia="pl-PL"/>
        </w:rPr>
      </w:pPr>
    </w:p>
    <w:p w14:paraId="3F519F91" w14:textId="77777777" w:rsidR="00362076" w:rsidRPr="0046298F" w:rsidRDefault="00362076" w:rsidP="4F3A820B">
      <w:pPr>
        <w:spacing w:line="276" w:lineRule="auto"/>
        <w:rPr>
          <w:rFonts w:ascii="Aptos" w:eastAsia="Times New Roman" w:hAnsi="Aptos" w:cs="Arial"/>
          <w:i/>
          <w:iCs/>
          <w:lang w:val="en-US" w:eastAsia="pl-PL"/>
        </w:rPr>
      </w:pPr>
    </w:p>
    <w:p w14:paraId="1A7A680D" w14:textId="77777777" w:rsidR="00476B4F" w:rsidRDefault="00476B4F" w:rsidP="4F3A820B">
      <w:pPr>
        <w:spacing w:line="276" w:lineRule="auto"/>
        <w:rPr>
          <w:rFonts w:ascii="Aptos" w:eastAsia="Times New Roman" w:hAnsi="Aptos" w:cs="Arial"/>
          <w:i/>
          <w:iCs/>
          <w:lang w:val="en-US" w:eastAsia="pl-PL"/>
        </w:rPr>
      </w:pPr>
    </w:p>
    <w:p w14:paraId="5F611001" w14:textId="77777777" w:rsidR="00476B4F" w:rsidRDefault="00476B4F" w:rsidP="4F3A820B">
      <w:pPr>
        <w:spacing w:line="276" w:lineRule="auto"/>
        <w:rPr>
          <w:rFonts w:ascii="Aptos" w:eastAsia="Times New Roman" w:hAnsi="Aptos" w:cs="Arial"/>
          <w:i/>
          <w:iCs/>
          <w:lang w:val="en-US" w:eastAsia="pl-PL"/>
        </w:rPr>
      </w:pPr>
    </w:p>
    <w:p w14:paraId="678624FA" w14:textId="77777777" w:rsidR="00B2043D" w:rsidRDefault="00B2043D" w:rsidP="4F3A820B">
      <w:pPr>
        <w:spacing w:line="276" w:lineRule="auto"/>
        <w:rPr>
          <w:rFonts w:ascii="Aptos" w:eastAsia="Times New Roman" w:hAnsi="Aptos" w:cs="Arial"/>
          <w:i/>
          <w:iCs/>
          <w:lang w:val="en-US" w:eastAsia="pl-PL"/>
        </w:rPr>
      </w:pPr>
    </w:p>
    <w:p w14:paraId="26A89138" w14:textId="77777777" w:rsidR="00B2043D" w:rsidRDefault="00B2043D" w:rsidP="4F3A820B">
      <w:pPr>
        <w:spacing w:line="276" w:lineRule="auto"/>
        <w:rPr>
          <w:rFonts w:ascii="Aptos" w:eastAsia="Times New Roman" w:hAnsi="Aptos" w:cs="Arial"/>
          <w:i/>
          <w:iCs/>
          <w:lang w:val="en-US" w:eastAsia="pl-PL"/>
        </w:rPr>
      </w:pPr>
    </w:p>
    <w:p w14:paraId="12C879E2" w14:textId="77777777" w:rsidR="00B2043D" w:rsidRDefault="00B2043D" w:rsidP="4F3A820B">
      <w:pPr>
        <w:spacing w:line="276" w:lineRule="auto"/>
        <w:rPr>
          <w:rFonts w:ascii="Aptos" w:eastAsia="Times New Roman" w:hAnsi="Aptos" w:cs="Arial"/>
          <w:i/>
          <w:iCs/>
          <w:lang w:val="en-US" w:eastAsia="pl-PL"/>
        </w:rPr>
      </w:pPr>
    </w:p>
    <w:p w14:paraId="587426A4" w14:textId="77777777" w:rsidR="0060204C" w:rsidRDefault="0060204C" w:rsidP="4F3A820B">
      <w:pPr>
        <w:spacing w:line="276" w:lineRule="auto"/>
        <w:rPr>
          <w:rFonts w:ascii="Aptos" w:eastAsia="Times New Roman" w:hAnsi="Aptos" w:cs="Arial"/>
          <w:i/>
          <w:iCs/>
          <w:lang w:val="en-US" w:eastAsia="pl-PL"/>
        </w:rPr>
      </w:pPr>
    </w:p>
    <w:p w14:paraId="1761D8A9" w14:textId="77777777" w:rsidR="0060204C" w:rsidRDefault="0060204C" w:rsidP="4F3A820B">
      <w:pPr>
        <w:spacing w:line="276" w:lineRule="auto"/>
        <w:rPr>
          <w:rFonts w:ascii="Aptos" w:eastAsia="Times New Roman" w:hAnsi="Aptos" w:cs="Arial"/>
          <w:i/>
          <w:iCs/>
          <w:lang w:val="en-US" w:eastAsia="pl-PL"/>
        </w:rPr>
      </w:pPr>
    </w:p>
    <w:p w14:paraId="5F606956" w14:textId="77777777" w:rsidR="0060204C" w:rsidRDefault="0060204C" w:rsidP="4F3A820B">
      <w:pPr>
        <w:spacing w:line="276" w:lineRule="auto"/>
        <w:rPr>
          <w:rFonts w:ascii="Aptos" w:eastAsia="Times New Roman" w:hAnsi="Aptos" w:cs="Arial"/>
          <w:i/>
          <w:iCs/>
          <w:lang w:val="en-US" w:eastAsia="pl-PL"/>
        </w:rPr>
      </w:pPr>
    </w:p>
    <w:p w14:paraId="2C4D55B3" w14:textId="77777777" w:rsidR="0060204C" w:rsidRDefault="0060204C" w:rsidP="4F3A820B">
      <w:pPr>
        <w:spacing w:line="276" w:lineRule="auto"/>
        <w:rPr>
          <w:rFonts w:ascii="Aptos" w:eastAsia="Times New Roman" w:hAnsi="Aptos" w:cs="Arial"/>
          <w:i/>
          <w:iCs/>
          <w:lang w:val="en-US" w:eastAsia="pl-PL"/>
        </w:rPr>
      </w:pPr>
    </w:p>
    <w:p w14:paraId="2587671E" w14:textId="77777777" w:rsidR="0060204C" w:rsidRDefault="0060204C" w:rsidP="4F3A820B">
      <w:pPr>
        <w:spacing w:line="276" w:lineRule="auto"/>
        <w:rPr>
          <w:rFonts w:ascii="Aptos" w:eastAsia="Times New Roman" w:hAnsi="Aptos" w:cs="Arial"/>
          <w:i/>
          <w:iCs/>
          <w:lang w:val="en-US" w:eastAsia="pl-PL"/>
        </w:rPr>
      </w:pPr>
    </w:p>
    <w:p w14:paraId="6360F1B4" w14:textId="77777777" w:rsidR="000945CF" w:rsidRDefault="000945CF" w:rsidP="4F3A820B">
      <w:pPr>
        <w:spacing w:line="276" w:lineRule="auto"/>
        <w:rPr>
          <w:rFonts w:ascii="Aptos" w:eastAsia="Times New Roman" w:hAnsi="Aptos" w:cs="Arial"/>
          <w:i/>
          <w:iCs/>
          <w:lang w:val="en-US" w:eastAsia="pl-PL"/>
        </w:rPr>
      </w:pPr>
    </w:p>
    <w:p w14:paraId="4C7EC25D" w14:textId="77777777" w:rsidR="000945CF" w:rsidRDefault="000945CF" w:rsidP="4F3A820B">
      <w:pPr>
        <w:spacing w:line="276" w:lineRule="auto"/>
        <w:rPr>
          <w:rFonts w:ascii="Aptos" w:eastAsia="Times New Roman" w:hAnsi="Aptos" w:cs="Arial"/>
          <w:i/>
          <w:iCs/>
          <w:lang w:val="en-US" w:eastAsia="pl-PL"/>
        </w:rPr>
      </w:pPr>
    </w:p>
    <w:p w14:paraId="3F519F9B" w14:textId="19257178" w:rsidR="00362076" w:rsidRPr="00857AF9" w:rsidRDefault="00362076" w:rsidP="4F3A820B">
      <w:pPr>
        <w:keepNext/>
        <w:spacing w:line="276" w:lineRule="auto"/>
        <w:rPr>
          <w:rFonts w:ascii="Aptos" w:eastAsia="Times New Roman" w:hAnsi="Aptos" w:cs="Arial"/>
          <w:i/>
          <w:iCs/>
          <w:lang w:val="en-US" w:eastAsia="pl-PL"/>
        </w:rPr>
      </w:pPr>
      <w:r w:rsidRPr="4F3A820B">
        <w:rPr>
          <w:rFonts w:ascii="Aptos" w:eastAsia="Times New Roman" w:hAnsi="Aptos" w:cs="Arial"/>
          <w:i/>
          <w:iCs/>
          <w:lang w:val="en-US" w:eastAsia="pl-PL"/>
        </w:rPr>
        <w:lastRenderedPageBreak/>
        <w:t>Appendix No. 1 – Confidentiality Declaration template</w:t>
      </w:r>
    </w:p>
    <w:p w14:paraId="3F519F9C" w14:textId="77777777" w:rsidR="00362076" w:rsidRPr="0046298F" w:rsidRDefault="00362076" w:rsidP="4F3A820B">
      <w:pPr>
        <w:pStyle w:val="Default"/>
        <w:spacing w:line="276" w:lineRule="auto"/>
        <w:ind w:left="357" w:hanging="357"/>
        <w:jc w:val="center"/>
        <w:rPr>
          <w:rFonts w:ascii="Aptos" w:hAnsi="Aptos" w:cs="Arial"/>
          <w:b/>
          <w:bCs/>
          <w:color w:val="auto"/>
          <w:sz w:val="22"/>
          <w:szCs w:val="22"/>
          <w:lang w:val="en-US"/>
        </w:rPr>
      </w:pPr>
      <w:r w:rsidRPr="4F3A820B">
        <w:rPr>
          <w:rFonts w:ascii="Aptos" w:hAnsi="Aptos" w:cs="Arial"/>
          <w:b/>
          <w:bCs/>
          <w:color w:val="auto"/>
          <w:sz w:val="22"/>
          <w:szCs w:val="22"/>
          <w:lang w:val="en-US"/>
        </w:rPr>
        <w:t>CONFIDENTIALITY DECLARATION</w:t>
      </w:r>
    </w:p>
    <w:p w14:paraId="3F519F9D" w14:textId="77777777" w:rsidR="00362076" w:rsidRPr="00857AF9" w:rsidRDefault="00362076" w:rsidP="4F3A820B">
      <w:pPr>
        <w:pStyle w:val="Default"/>
        <w:spacing w:line="276" w:lineRule="auto"/>
        <w:ind w:left="357" w:hanging="357"/>
        <w:jc w:val="center"/>
        <w:rPr>
          <w:rFonts w:ascii="Aptos" w:hAnsi="Aptos" w:cs="Arial"/>
          <w:b/>
          <w:bCs/>
          <w:color w:val="auto"/>
          <w:sz w:val="22"/>
          <w:szCs w:val="22"/>
          <w:lang w:val="en-US"/>
        </w:rPr>
      </w:pPr>
      <w:r w:rsidRPr="4F3A820B">
        <w:rPr>
          <w:rFonts w:ascii="Aptos" w:hAnsi="Aptos" w:cs="Arial"/>
          <w:b/>
          <w:bCs/>
          <w:color w:val="auto"/>
          <w:sz w:val="22"/>
          <w:szCs w:val="22"/>
          <w:lang w:val="en-US"/>
        </w:rPr>
        <w:t>to agreement No. {{ b2b.contract_number or '…' }} dated {{ b2b.signing_date | pl_date }}</w:t>
      </w:r>
    </w:p>
    <w:p w14:paraId="3F519F9E" w14:textId="77777777" w:rsidR="00362076" w:rsidRPr="00857AF9" w:rsidRDefault="00362076" w:rsidP="4F3A820B">
      <w:pPr>
        <w:pStyle w:val="Default"/>
        <w:spacing w:line="276" w:lineRule="auto"/>
        <w:ind w:left="357" w:hanging="357"/>
        <w:jc w:val="center"/>
        <w:rPr>
          <w:rFonts w:ascii="Aptos" w:hAnsi="Aptos" w:cs="Arial"/>
          <w:b/>
          <w:bCs/>
          <w:color w:val="auto"/>
          <w:sz w:val="22"/>
          <w:szCs w:val="22"/>
          <w:lang w:val="en-US"/>
        </w:rPr>
      </w:pPr>
    </w:p>
    <w:p w14:paraId="3F519F9F" w14:textId="77777777" w:rsidR="00362076" w:rsidRPr="00476B4F" w:rsidRDefault="00362076" w:rsidP="4F3A820B">
      <w:pPr>
        <w:pStyle w:val="Tekstpodstawowy"/>
        <w:numPr>
          <w:ilvl w:val="0"/>
          <w:numId w:val="20"/>
        </w:numPr>
        <w:spacing w:after="0" w:line="276" w:lineRule="auto"/>
        <w:ind w:left="357" w:hanging="357"/>
        <w:jc w:val="both"/>
        <w:rPr>
          <w:rFonts w:ascii="Aptos" w:hAnsi="Aptos" w:cs="Arial"/>
          <w:sz w:val="20"/>
          <w:szCs w:val="20"/>
          <w:lang w:val="en-US"/>
        </w:rPr>
      </w:pPr>
      <w:r w:rsidRPr="4F3A820B">
        <w:rPr>
          <w:rFonts w:ascii="Aptos" w:hAnsi="Aptos" w:cs="Arial"/>
          <w:sz w:val="20"/>
          <w:szCs w:val="20"/>
          <w:lang w:val="en-US"/>
        </w:rPr>
        <w:t xml:space="preserve">The Partner confirms that it is aware that all information obtained </w:t>
      </w:r>
      <w:proofErr w:type="gramStart"/>
      <w:r w:rsidRPr="4F3A820B">
        <w:rPr>
          <w:rFonts w:ascii="Aptos" w:hAnsi="Aptos" w:cs="Arial"/>
          <w:sz w:val="20"/>
          <w:szCs w:val="20"/>
          <w:lang w:val="en-US"/>
        </w:rPr>
        <w:t>as a result of</w:t>
      </w:r>
      <w:proofErr w:type="gramEnd"/>
      <w:r w:rsidRPr="4F3A820B">
        <w:rPr>
          <w:rFonts w:ascii="Aptos" w:hAnsi="Aptos" w:cs="Arial"/>
          <w:sz w:val="20"/>
          <w:szCs w:val="20"/>
          <w:lang w:val="en-US"/>
        </w:rPr>
        <w:t xml:space="preserve"> the conclusion or performance of the Agreement is strictly confidential, constitutes a trade secret of B2BNET or the B2BNET Customer, and is subject to protection under the terms of § 8 of the Main Agreement.</w:t>
      </w:r>
    </w:p>
    <w:p w14:paraId="3F519FA0" w14:textId="77777777" w:rsidR="00362076" w:rsidRPr="00476B4F" w:rsidRDefault="00362076" w:rsidP="4F3A820B">
      <w:pPr>
        <w:pStyle w:val="Tekstpodstawowy"/>
        <w:numPr>
          <w:ilvl w:val="0"/>
          <w:numId w:val="20"/>
        </w:numPr>
        <w:spacing w:after="0" w:line="276" w:lineRule="auto"/>
        <w:ind w:left="357" w:hanging="357"/>
        <w:jc w:val="both"/>
        <w:rPr>
          <w:rFonts w:ascii="Aptos" w:hAnsi="Aptos" w:cs="Arial"/>
          <w:sz w:val="20"/>
          <w:szCs w:val="20"/>
          <w:lang w:val="en-US"/>
        </w:rPr>
      </w:pPr>
      <w:r w:rsidRPr="4F3A820B">
        <w:rPr>
          <w:rFonts w:ascii="Aptos" w:hAnsi="Aptos" w:cs="Arial"/>
          <w:sz w:val="20"/>
          <w:szCs w:val="20"/>
          <w:lang w:val="en-US"/>
        </w:rPr>
        <w:t>Confidential Information includes</w:t>
      </w:r>
      <w:proofErr w:type="gramStart"/>
      <w:r w:rsidRPr="4F3A820B">
        <w:rPr>
          <w:rFonts w:ascii="Aptos" w:hAnsi="Aptos" w:cs="Arial"/>
          <w:sz w:val="20"/>
          <w:szCs w:val="20"/>
          <w:lang w:val="en-US"/>
        </w:rPr>
        <w:t>, in particular, any</w:t>
      </w:r>
      <w:proofErr w:type="gramEnd"/>
      <w:r w:rsidRPr="4F3A820B">
        <w:rPr>
          <w:rFonts w:ascii="Aptos" w:hAnsi="Aptos" w:cs="Arial"/>
          <w:sz w:val="20"/>
          <w:szCs w:val="20"/>
          <w:lang w:val="en-US"/>
        </w:rPr>
        <w:t xml:space="preserve"> data whose disclosure could expose B2BNET or the B2BNET Customer to damage, including trade secrets and information subject to the Banking Law (Journal of Laws of 2023, item 2488, as amended).</w:t>
      </w:r>
    </w:p>
    <w:p w14:paraId="3F519FA1" w14:textId="77777777" w:rsidR="00362076" w:rsidRPr="00476B4F" w:rsidRDefault="00362076" w:rsidP="4F3A820B">
      <w:pPr>
        <w:pStyle w:val="Tekstpodstawowy"/>
        <w:numPr>
          <w:ilvl w:val="0"/>
          <w:numId w:val="20"/>
        </w:numPr>
        <w:spacing w:after="0" w:line="276" w:lineRule="auto"/>
        <w:ind w:left="357" w:hanging="357"/>
        <w:jc w:val="both"/>
        <w:rPr>
          <w:rFonts w:ascii="Aptos" w:hAnsi="Aptos" w:cs="Arial"/>
          <w:sz w:val="20"/>
          <w:szCs w:val="20"/>
          <w:lang w:val="en-US"/>
        </w:rPr>
      </w:pPr>
      <w:r w:rsidRPr="4F3A820B">
        <w:rPr>
          <w:rFonts w:ascii="Aptos" w:hAnsi="Aptos" w:cs="Arial"/>
          <w:sz w:val="20"/>
          <w:szCs w:val="20"/>
          <w:lang w:val="en-US"/>
        </w:rPr>
        <w:t>The Partner may not, without the prior written consent of B2BNET, directly or indirectly disclose to any Third Parties any Confidential Information that has become known to it.</w:t>
      </w:r>
    </w:p>
    <w:p w14:paraId="3F519FA2" w14:textId="77777777" w:rsidR="00362076" w:rsidRPr="00476B4F" w:rsidRDefault="00362076" w:rsidP="4F3A820B">
      <w:pPr>
        <w:pStyle w:val="Tekstpodstawowy"/>
        <w:numPr>
          <w:ilvl w:val="0"/>
          <w:numId w:val="20"/>
        </w:numPr>
        <w:spacing w:after="0" w:line="276" w:lineRule="auto"/>
        <w:ind w:left="357" w:hanging="357"/>
        <w:jc w:val="both"/>
        <w:rPr>
          <w:rFonts w:ascii="Aptos" w:hAnsi="Aptos" w:cs="Arial"/>
          <w:sz w:val="20"/>
          <w:szCs w:val="20"/>
          <w:lang w:val="en-US"/>
        </w:rPr>
      </w:pPr>
      <w:r w:rsidRPr="4F3A820B">
        <w:rPr>
          <w:rFonts w:ascii="Aptos" w:hAnsi="Aptos" w:cs="Arial"/>
          <w:sz w:val="20"/>
          <w:szCs w:val="20"/>
          <w:lang w:val="en-US"/>
        </w:rPr>
        <w:t>The Partner undertakes to use Confidential Information solely for the purpose and to the extent necessary to perform the Services under the Main Agreement.</w:t>
      </w:r>
    </w:p>
    <w:p w14:paraId="3F519FA3" w14:textId="77777777" w:rsidR="00362076" w:rsidRPr="00476B4F" w:rsidRDefault="00362076" w:rsidP="4F3A820B">
      <w:pPr>
        <w:pStyle w:val="Tekstpodstawowy"/>
        <w:numPr>
          <w:ilvl w:val="0"/>
          <w:numId w:val="20"/>
        </w:numPr>
        <w:spacing w:after="0" w:line="276" w:lineRule="auto"/>
        <w:ind w:left="357" w:hanging="357"/>
        <w:jc w:val="both"/>
        <w:rPr>
          <w:rFonts w:ascii="Aptos" w:hAnsi="Aptos" w:cs="Arial"/>
          <w:sz w:val="20"/>
          <w:szCs w:val="20"/>
          <w:lang w:val="en-US"/>
        </w:rPr>
      </w:pPr>
      <w:r w:rsidRPr="4F3A820B">
        <w:rPr>
          <w:rFonts w:ascii="Aptos" w:hAnsi="Aptos" w:cs="Arial"/>
          <w:sz w:val="20"/>
          <w:szCs w:val="20"/>
          <w:lang w:val="en-US"/>
        </w:rPr>
        <w:t>This obligation shall bind the Partner both during the term of the Main Agreement and after its termination or expiry, for the period specified in § 8 of the Main Agreement.</w:t>
      </w:r>
    </w:p>
    <w:p w14:paraId="3F519FA4" w14:textId="77777777" w:rsidR="00362076" w:rsidRPr="00476B4F" w:rsidRDefault="00362076" w:rsidP="4F3A820B">
      <w:pPr>
        <w:pStyle w:val="Tekstpodstawowy"/>
        <w:numPr>
          <w:ilvl w:val="0"/>
          <w:numId w:val="20"/>
        </w:numPr>
        <w:spacing w:after="0" w:line="276" w:lineRule="auto"/>
        <w:ind w:left="357" w:hanging="357"/>
        <w:jc w:val="both"/>
        <w:rPr>
          <w:rFonts w:ascii="Aptos" w:hAnsi="Aptos" w:cs="Arial"/>
          <w:sz w:val="20"/>
          <w:szCs w:val="20"/>
          <w:lang w:val="en-US"/>
        </w:rPr>
      </w:pPr>
      <w:r w:rsidRPr="4F3A820B">
        <w:rPr>
          <w:rFonts w:ascii="Aptos" w:hAnsi="Aptos" w:cs="Arial"/>
          <w:sz w:val="20"/>
          <w:szCs w:val="20"/>
          <w:lang w:val="en-US"/>
        </w:rPr>
        <w:t>The non-disclosure obligation does not apply to information which: a) Was publicly known or became publicly known through no fault of the Partner; b) The Partner must disclose at the request of a court or authorized state authorities, and the obligation to disclose it results from mandatory provisions of law.</w:t>
      </w:r>
    </w:p>
    <w:p w14:paraId="3F519FA5" w14:textId="77777777" w:rsidR="00362076" w:rsidRPr="00476B4F" w:rsidRDefault="00362076" w:rsidP="4F3A820B">
      <w:pPr>
        <w:pStyle w:val="Tekstpodstawowy"/>
        <w:numPr>
          <w:ilvl w:val="0"/>
          <w:numId w:val="20"/>
        </w:numPr>
        <w:spacing w:after="0" w:line="276" w:lineRule="auto"/>
        <w:ind w:left="357" w:hanging="357"/>
        <w:jc w:val="both"/>
        <w:rPr>
          <w:rFonts w:ascii="Aptos" w:hAnsi="Aptos" w:cs="Arial"/>
          <w:sz w:val="20"/>
          <w:szCs w:val="20"/>
          <w:lang w:val="en-US"/>
        </w:rPr>
      </w:pPr>
      <w:r w:rsidRPr="4F3A820B">
        <w:rPr>
          <w:rFonts w:ascii="Aptos" w:hAnsi="Aptos" w:cs="Arial"/>
          <w:sz w:val="20"/>
          <w:szCs w:val="20"/>
          <w:lang w:val="en-US"/>
        </w:rPr>
        <w:t xml:space="preserve">The Partner undertakes to store all Confidential Information (including physical media and electronic files) in a manner that prevents access by unauthorized </w:t>
      </w:r>
      <w:proofErr w:type="gramStart"/>
      <w:r w:rsidRPr="4F3A820B">
        <w:rPr>
          <w:rFonts w:ascii="Aptos" w:hAnsi="Aptos" w:cs="Arial"/>
          <w:sz w:val="20"/>
          <w:szCs w:val="20"/>
          <w:lang w:val="en-US"/>
        </w:rPr>
        <w:t>persons</w:t>
      </w:r>
      <w:proofErr w:type="gramEnd"/>
      <w:r w:rsidRPr="4F3A820B">
        <w:rPr>
          <w:rFonts w:ascii="Aptos" w:hAnsi="Aptos" w:cs="Arial"/>
          <w:sz w:val="20"/>
          <w:szCs w:val="20"/>
          <w:lang w:val="en-US"/>
        </w:rPr>
        <w:t>.</w:t>
      </w:r>
    </w:p>
    <w:p w14:paraId="3F519FA6" w14:textId="77777777" w:rsidR="00362076" w:rsidRPr="00476B4F" w:rsidRDefault="00362076" w:rsidP="4F3A820B">
      <w:pPr>
        <w:pStyle w:val="Tekstpodstawowy"/>
        <w:numPr>
          <w:ilvl w:val="0"/>
          <w:numId w:val="20"/>
        </w:numPr>
        <w:spacing w:after="0" w:line="276" w:lineRule="auto"/>
        <w:ind w:left="357" w:hanging="357"/>
        <w:jc w:val="both"/>
        <w:rPr>
          <w:rFonts w:ascii="Aptos" w:hAnsi="Aptos" w:cs="Arial"/>
          <w:sz w:val="20"/>
          <w:szCs w:val="20"/>
          <w:lang w:val="en-US"/>
        </w:rPr>
      </w:pPr>
      <w:r w:rsidRPr="4F3A820B">
        <w:rPr>
          <w:rFonts w:ascii="Aptos" w:hAnsi="Aptos" w:cs="Arial"/>
          <w:sz w:val="20"/>
          <w:szCs w:val="20"/>
          <w:lang w:val="en-US"/>
        </w:rPr>
        <w:t xml:space="preserve">The Partner is obliged to immediately inform B2BNET of any case of unauthorized disclosure of Confidential Information and to cooperate fully </w:t>
      </w:r>
      <w:proofErr w:type="gramStart"/>
      <w:r w:rsidRPr="4F3A820B">
        <w:rPr>
          <w:rFonts w:ascii="Aptos" w:hAnsi="Aptos" w:cs="Arial"/>
          <w:sz w:val="20"/>
          <w:szCs w:val="20"/>
          <w:lang w:val="en-US"/>
        </w:rPr>
        <w:t>in order to</w:t>
      </w:r>
      <w:proofErr w:type="gramEnd"/>
      <w:r w:rsidRPr="4F3A820B">
        <w:rPr>
          <w:rFonts w:ascii="Aptos" w:hAnsi="Aptos" w:cs="Arial"/>
          <w:sz w:val="20"/>
          <w:szCs w:val="20"/>
          <w:lang w:val="en-US"/>
        </w:rPr>
        <w:t xml:space="preserve"> limit and remove the effects of this fact.</w:t>
      </w:r>
    </w:p>
    <w:p w14:paraId="3F519FA7" w14:textId="77777777" w:rsidR="00362076" w:rsidRPr="00476B4F" w:rsidRDefault="00362076" w:rsidP="4F3A820B">
      <w:pPr>
        <w:pStyle w:val="Default"/>
        <w:spacing w:line="276" w:lineRule="auto"/>
        <w:jc w:val="both"/>
        <w:rPr>
          <w:rFonts w:ascii="Aptos" w:hAnsi="Aptos" w:cs="Arial"/>
          <w:color w:val="auto"/>
          <w:sz w:val="20"/>
          <w:szCs w:val="20"/>
          <w:lang w:val="en-US"/>
        </w:rPr>
      </w:pPr>
    </w:p>
    <w:p w14:paraId="3F519FAA" w14:textId="14B3CE4D" w:rsidR="00362076" w:rsidRPr="00476B4F" w:rsidRDefault="00362076" w:rsidP="4F3A820B">
      <w:pPr>
        <w:pStyle w:val="Default"/>
        <w:spacing w:line="276" w:lineRule="auto"/>
        <w:jc w:val="both"/>
        <w:rPr>
          <w:rFonts w:ascii="Aptos" w:hAnsi="Aptos" w:cs="Arial"/>
          <w:color w:val="auto"/>
          <w:sz w:val="20"/>
          <w:szCs w:val="20"/>
          <w:lang w:val="en-US"/>
        </w:rPr>
      </w:pPr>
      <w:r w:rsidRPr="4F3A820B">
        <w:rPr>
          <w:rFonts w:ascii="Aptos" w:hAnsi="Aptos" w:cs="Arial"/>
          <w:color w:val="auto"/>
          <w:sz w:val="20"/>
          <w:szCs w:val="20"/>
          <w:lang w:val="en-US"/>
        </w:rPr>
        <w:t>I declare that I have read this declaration, understand its content, and undertake to comply with it. I am aware of my responsibility for non-compliance with the provisions of this declaration</w:t>
      </w:r>
    </w:p>
    <w:p w14:paraId="3F519FAB" w14:textId="77777777" w:rsidR="00362076" w:rsidRPr="00476B4F" w:rsidRDefault="00362076" w:rsidP="4F3A820B">
      <w:pPr>
        <w:pStyle w:val="Default"/>
        <w:spacing w:line="276" w:lineRule="auto"/>
        <w:jc w:val="both"/>
        <w:rPr>
          <w:rFonts w:ascii="Aptos" w:hAnsi="Aptos" w:cs="Arial"/>
          <w:color w:val="auto"/>
          <w:sz w:val="20"/>
          <w:szCs w:val="20"/>
          <w:lang w:val="en-US"/>
        </w:rPr>
      </w:pPr>
    </w:p>
    <w:p w14:paraId="3F519FAC" w14:textId="77777777" w:rsidR="00362076" w:rsidRPr="0046298F" w:rsidRDefault="00362076" w:rsidP="4F3A820B">
      <w:pPr>
        <w:pStyle w:val="Default"/>
        <w:spacing w:line="276" w:lineRule="auto"/>
        <w:jc w:val="both"/>
        <w:rPr>
          <w:rFonts w:ascii="Aptos" w:hAnsi="Aptos" w:cs="Arial"/>
          <w:color w:val="auto"/>
          <w:sz w:val="22"/>
          <w:szCs w:val="22"/>
          <w:lang w:val="en-US"/>
        </w:rPr>
      </w:pPr>
      <w:r w:rsidRPr="4F3A820B">
        <w:rPr>
          <w:rFonts w:ascii="Aptos" w:hAnsi="Aptos" w:cs="Arial"/>
          <w:color w:val="auto"/>
          <w:sz w:val="22"/>
          <w:szCs w:val="22"/>
          <w:lang w:val="en-US"/>
        </w:rPr>
        <w:t>_________________________</w:t>
      </w:r>
      <w:r w:rsidRPr="00BD3756">
        <w:rPr>
          <w:lang w:val="en-US"/>
        </w:rPr>
        <w:tab/>
      </w:r>
      <w:r w:rsidRPr="00BD3756">
        <w:rPr>
          <w:lang w:val="en-US"/>
        </w:rPr>
        <w:tab/>
      </w:r>
      <w:r w:rsidRPr="4F3A820B">
        <w:rPr>
          <w:rFonts w:ascii="Aptos" w:hAnsi="Aptos" w:cs="Arial"/>
          <w:color w:val="auto"/>
          <w:sz w:val="22"/>
          <w:szCs w:val="22"/>
          <w:lang w:val="en-US"/>
        </w:rPr>
        <w:t>_________________</w:t>
      </w:r>
    </w:p>
    <w:p w14:paraId="3F519FAD" w14:textId="749B7926" w:rsidR="00362076" w:rsidRPr="0046298F" w:rsidRDefault="00362076" w:rsidP="4F3A820B">
      <w:pPr>
        <w:pStyle w:val="Default"/>
        <w:spacing w:line="276" w:lineRule="auto"/>
        <w:jc w:val="both"/>
        <w:rPr>
          <w:rFonts w:ascii="Aptos" w:hAnsi="Aptos" w:cs="Arial"/>
          <w:color w:val="auto"/>
          <w:sz w:val="22"/>
          <w:szCs w:val="22"/>
          <w:lang w:val="en-US"/>
        </w:rPr>
      </w:pPr>
      <w:r w:rsidRPr="4F3A820B">
        <w:rPr>
          <w:rFonts w:ascii="Aptos" w:hAnsi="Aptos" w:cs="Arial"/>
          <w:color w:val="auto"/>
          <w:sz w:val="22"/>
          <w:szCs w:val="22"/>
          <w:lang w:val="en-US"/>
        </w:rPr>
        <w:t>Legible signature of the Partner</w:t>
      </w:r>
      <w:r w:rsidRPr="00BD3756">
        <w:rPr>
          <w:lang w:val="en-US"/>
        </w:rPr>
        <w:tab/>
      </w:r>
      <w:r w:rsidRPr="00BD3756">
        <w:rPr>
          <w:lang w:val="en-US"/>
        </w:rPr>
        <w:tab/>
      </w:r>
      <w:r w:rsidRPr="4F3A820B">
        <w:rPr>
          <w:rFonts w:ascii="Aptos" w:hAnsi="Aptos" w:cs="Arial"/>
          <w:color w:val="auto"/>
          <w:sz w:val="22"/>
          <w:szCs w:val="22"/>
          <w:lang w:val="en-US"/>
        </w:rPr>
        <w:t>Date</w:t>
      </w:r>
    </w:p>
    <w:p w14:paraId="3F519FAE" w14:textId="77777777" w:rsidR="00362076" w:rsidRPr="0046298F" w:rsidRDefault="00362076" w:rsidP="4F3A820B">
      <w:pPr>
        <w:pStyle w:val="Default"/>
        <w:spacing w:line="276" w:lineRule="auto"/>
        <w:jc w:val="both"/>
        <w:rPr>
          <w:rFonts w:ascii="Aptos" w:hAnsi="Aptos" w:cs="Arial"/>
          <w:color w:val="auto"/>
          <w:sz w:val="22"/>
          <w:szCs w:val="22"/>
          <w:lang w:val="en-US"/>
        </w:rPr>
      </w:pPr>
      <w:r w:rsidRPr="4F3A820B">
        <w:rPr>
          <w:rFonts w:ascii="Aptos" w:hAnsi="Aptos" w:cs="Arial"/>
          <w:color w:val="auto"/>
          <w:sz w:val="22"/>
          <w:szCs w:val="22"/>
          <w:lang w:val="en-US"/>
        </w:rPr>
        <w:t>Declaration signed in the presence of:</w:t>
      </w:r>
    </w:p>
    <w:p w14:paraId="3F519FAF" w14:textId="77777777" w:rsidR="00362076" w:rsidRPr="0046298F" w:rsidRDefault="00362076" w:rsidP="4F3A820B">
      <w:pPr>
        <w:pStyle w:val="Default"/>
        <w:spacing w:line="276" w:lineRule="auto"/>
        <w:jc w:val="both"/>
        <w:rPr>
          <w:rFonts w:ascii="Aptos" w:hAnsi="Aptos" w:cs="Arial"/>
          <w:color w:val="auto"/>
          <w:sz w:val="22"/>
          <w:szCs w:val="22"/>
          <w:lang w:val="en-US"/>
        </w:rPr>
      </w:pPr>
    </w:p>
    <w:p w14:paraId="3F519FB0" w14:textId="77777777" w:rsidR="00362076" w:rsidRPr="0046298F" w:rsidRDefault="00362076" w:rsidP="4F3A820B">
      <w:pPr>
        <w:pStyle w:val="Default"/>
        <w:spacing w:line="276" w:lineRule="auto"/>
        <w:jc w:val="both"/>
        <w:rPr>
          <w:rFonts w:ascii="Aptos" w:hAnsi="Aptos" w:cs="Arial"/>
          <w:color w:val="auto"/>
          <w:sz w:val="22"/>
          <w:szCs w:val="22"/>
          <w:lang w:val="en-US"/>
        </w:rPr>
      </w:pPr>
    </w:p>
    <w:p w14:paraId="3F519FB1" w14:textId="77777777" w:rsidR="00362076" w:rsidRPr="0046298F" w:rsidRDefault="00362076" w:rsidP="4F3A820B">
      <w:pPr>
        <w:pStyle w:val="Default"/>
        <w:spacing w:line="276" w:lineRule="auto"/>
        <w:jc w:val="both"/>
        <w:rPr>
          <w:rFonts w:ascii="Aptos" w:hAnsi="Aptos" w:cs="Arial"/>
          <w:color w:val="auto"/>
          <w:sz w:val="22"/>
          <w:szCs w:val="22"/>
          <w:lang w:val="en-US"/>
        </w:rPr>
      </w:pPr>
      <w:r w:rsidRPr="4F3A820B">
        <w:rPr>
          <w:rFonts w:ascii="Aptos" w:hAnsi="Aptos" w:cs="Arial"/>
          <w:color w:val="auto"/>
          <w:sz w:val="22"/>
          <w:szCs w:val="22"/>
          <w:lang w:val="en-US"/>
        </w:rPr>
        <w:t>_______________________</w:t>
      </w:r>
      <w:r w:rsidRPr="00BD3756">
        <w:rPr>
          <w:lang w:val="en-US"/>
        </w:rPr>
        <w:tab/>
      </w:r>
      <w:r w:rsidRPr="00BD3756">
        <w:rPr>
          <w:lang w:val="en-US"/>
        </w:rPr>
        <w:tab/>
      </w:r>
      <w:r w:rsidRPr="4F3A820B">
        <w:rPr>
          <w:rFonts w:ascii="Aptos" w:hAnsi="Aptos" w:cs="Arial"/>
          <w:color w:val="auto"/>
          <w:sz w:val="22"/>
          <w:szCs w:val="22"/>
          <w:lang w:val="en-US"/>
        </w:rPr>
        <w:t>________________</w:t>
      </w:r>
    </w:p>
    <w:p w14:paraId="3F519FB2" w14:textId="77777777" w:rsidR="00362076" w:rsidRPr="0046298F" w:rsidRDefault="00362076" w:rsidP="4F3A820B">
      <w:pPr>
        <w:pStyle w:val="Default"/>
        <w:spacing w:line="276" w:lineRule="auto"/>
        <w:jc w:val="both"/>
        <w:rPr>
          <w:rFonts w:ascii="Aptos" w:hAnsi="Aptos" w:cs="Arial"/>
          <w:color w:val="auto"/>
          <w:sz w:val="22"/>
          <w:szCs w:val="22"/>
          <w:lang w:val="en-US"/>
        </w:rPr>
      </w:pPr>
      <w:r w:rsidRPr="4F3A820B">
        <w:rPr>
          <w:rFonts w:ascii="Aptos" w:hAnsi="Aptos" w:cs="Arial"/>
          <w:color w:val="auto"/>
          <w:sz w:val="22"/>
          <w:szCs w:val="22"/>
          <w:lang w:val="en-US"/>
        </w:rPr>
        <w:t>Representative of B2B.net S.A.</w:t>
      </w:r>
      <w:r w:rsidRPr="00BD3756">
        <w:rPr>
          <w:lang w:val="en-US"/>
        </w:rPr>
        <w:tab/>
      </w:r>
      <w:r w:rsidRPr="00BD3756">
        <w:rPr>
          <w:lang w:val="en-US"/>
        </w:rPr>
        <w:tab/>
      </w:r>
      <w:r w:rsidRPr="4F3A820B">
        <w:rPr>
          <w:rFonts w:ascii="Aptos" w:hAnsi="Aptos" w:cs="Arial"/>
          <w:color w:val="auto"/>
          <w:sz w:val="22"/>
          <w:szCs w:val="22"/>
          <w:lang w:val="en-US"/>
        </w:rPr>
        <w:t>date</w:t>
      </w:r>
    </w:p>
    <w:p w14:paraId="3F519FB3" w14:textId="77777777" w:rsidR="00362076" w:rsidRPr="0046298F" w:rsidRDefault="00362076" w:rsidP="4F3A820B">
      <w:pPr>
        <w:pStyle w:val="Default"/>
        <w:spacing w:line="276" w:lineRule="auto"/>
        <w:jc w:val="both"/>
        <w:rPr>
          <w:rFonts w:ascii="Aptos" w:hAnsi="Aptos" w:cs="Arial"/>
          <w:color w:val="auto"/>
          <w:sz w:val="22"/>
          <w:szCs w:val="22"/>
          <w:lang w:val="en-US"/>
        </w:rPr>
      </w:pPr>
    </w:p>
    <w:p w14:paraId="3F519FB7" w14:textId="013564CA" w:rsidR="00362076" w:rsidRPr="0046298F" w:rsidRDefault="00362076" w:rsidP="4F3A820B">
      <w:pPr>
        <w:pStyle w:val="Default"/>
        <w:spacing w:line="276" w:lineRule="auto"/>
        <w:jc w:val="both"/>
        <w:rPr>
          <w:rFonts w:ascii="Aptos" w:hAnsi="Aptos" w:cs="Arial"/>
          <w:color w:val="auto"/>
          <w:sz w:val="22"/>
          <w:szCs w:val="22"/>
          <w:lang w:val="en-US"/>
        </w:rPr>
      </w:pPr>
    </w:p>
    <w:p w14:paraId="3F519FB8" w14:textId="77777777" w:rsidR="00362076" w:rsidRPr="0046298F" w:rsidRDefault="00362076" w:rsidP="4F3A820B">
      <w:pPr>
        <w:spacing w:after="0" w:line="276" w:lineRule="auto"/>
        <w:jc w:val="both"/>
        <w:rPr>
          <w:rFonts w:ascii="Aptos" w:hAnsi="Aptos" w:cs="Arial"/>
          <w:i/>
          <w:iCs/>
          <w:lang w:val="en-US"/>
        </w:rPr>
      </w:pPr>
    </w:p>
    <w:p w14:paraId="4976CBA0" w14:textId="77777777" w:rsidR="0060204C" w:rsidRDefault="0060204C" w:rsidP="4F3A820B">
      <w:pPr>
        <w:spacing w:after="0" w:line="276" w:lineRule="auto"/>
        <w:ind w:left="357" w:hanging="357"/>
        <w:jc w:val="both"/>
        <w:rPr>
          <w:rFonts w:ascii="Aptos" w:eastAsia="Aptos" w:hAnsi="Aptos" w:cs="Aptos"/>
          <w:i/>
          <w:iCs/>
          <w:sz w:val="20"/>
          <w:szCs w:val="20"/>
          <w:lang w:val="en-US"/>
        </w:rPr>
      </w:pPr>
    </w:p>
    <w:p w14:paraId="490B3CBE" w14:textId="77777777" w:rsidR="0060204C" w:rsidRDefault="0060204C" w:rsidP="4F3A820B">
      <w:pPr>
        <w:spacing w:after="0" w:line="276" w:lineRule="auto"/>
        <w:ind w:left="357" w:hanging="357"/>
        <w:jc w:val="both"/>
        <w:rPr>
          <w:rFonts w:ascii="Aptos" w:eastAsia="Aptos" w:hAnsi="Aptos" w:cs="Aptos"/>
          <w:i/>
          <w:iCs/>
          <w:sz w:val="20"/>
          <w:szCs w:val="20"/>
          <w:lang w:val="en-US"/>
        </w:rPr>
      </w:pPr>
    </w:p>
    <w:p w14:paraId="05A5C883" w14:textId="77777777" w:rsidR="0060204C" w:rsidRDefault="0060204C" w:rsidP="4F3A820B">
      <w:pPr>
        <w:spacing w:after="0" w:line="276" w:lineRule="auto"/>
        <w:ind w:left="357" w:hanging="357"/>
        <w:jc w:val="both"/>
        <w:rPr>
          <w:rFonts w:ascii="Aptos" w:eastAsia="Aptos" w:hAnsi="Aptos" w:cs="Aptos"/>
          <w:i/>
          <w:iCs/>
          <w:sz w:val="20"/>
          <w:szCs w:val="20"/>
          <w:lang w:val="en-US"/>
        </w:rPr>
      </w:pPr>
    </w:p>
    <w:p w14:paraId="4D301301" w14:textId="77777777" w:rsidR="0060204C" w:rsidRDefault="0060204C" w:rsidP="4F3A820B">
      <w:pPr>
        <w:spacing w:after="0" w:line="276" w:lineRule="auto"/>
        <w:ind w:left="357" w:hanging="357"/>
        <w:jc w:val="both"/>
        <w:rPr>
          <w:rFonts w:ascii="Aptos" w:eastAsia="Aptos" w:hAnsi="Aptos" w:cs="Aptos"/>
          <w:i/>
          <w:iCs/>
          <w:sz w:val="20"/>
          <w:szCs w:val="20"/>
          <w:lang w:val="en-US"/>
        </w:rPr>
      </w:pPr>
    </w:p>
    <w:p w14:paraId="231201E0" w14:textId="77777777" w:rsidR="0060204C" w:rsidRDefault="0060204C" w:rsidP="4F3A820B">
      <w:pPr>
        <w:spacing w:after="0" w:line="276" w:lineRule="auto"/>
        <w:ind w:left="357" w:hanging="357"/>
        <w:jc w:val="both"/>
        <w:rPr>
          <w:rFonts w:ascii="Aptos" w:eastAsia="Aptos" w:hAnsi="Aptos" w:cs="Aptos"/>
          <w:i/>
          <w:iCs/>
          <w:sz w:val="20"/>
          <w:szCs w:val="20"/>
          <w:lang w:val="en-US"/>
        </w:rPr>
      </w:pPr>
    </w:p>
    <w:p w14:paraId="6D752889" w14:textId="77777777" w:rsidR="0060204C" w:rsidRDefault="0060204C" w:rsidP="4F3A820B">
      <w:pPr>
        <w:spacing w:after="0" w:line="276" w:lineRule="auto"/>
        <w:ind w:left="357" w:hanging="357"/>
        <w:jc w:val="both"/>
        <w:rPr>
          <w:rFonts w:ascii="Aptos" w:eastAsia="Aptos" w:hAnsi="Aptos" w:cs="Aptos"/>
          <w:i/>
          <w:iCs/>
          <w:sz w:val="20"/>
          <w:szCs w:val="20"/>
          <w:lang w:val="en-US"/>
        </w:rPr>
      </w:pPr>
    </w:p>
    <w:p w14:paraId="3598B01B" w14:textId="77777777" w:rsidR="0060204C" w:rsidRDefault="0060204C" w:rsidP="4F3A820B">
      <w:pPr>
        <w:spacing w:after="0" w:line="276" w:lineRule="auto"/>
        <w:ind w:left="357" w:hanging="357"/>
        <w:jc w:val="both"/>
        <w:rPr>
          <w:rFonts w:ascii="Aptos" w:eastAsia="Aptos" w:hAnsi="Aptos" w:cs="Aptos"/>
          <w:i/>
          <w:iCs/>
          <w:sz w:val="20"/>
          <w:szCs w:val="20"/>
          <w:lang w:val="en-US"/>
        </w:rPr>
      </w:pPr>
    </w:p>
    <w:p w14:paraId="0E4D532F" w14:textId="77777777" w:rsidR="0060204C" w:rsidRDefault="0060204C" w:rsidP="4F3A820B">
      <w:pPr>
        <w:spacing w:after="0" w:line="276" w:lineRule="auto"/>
        <w:ind w:left="357" w:hanging="357"/>
        <w:jc w:val="both"/>
        <w:rPr>
          <w:rFonts w:ascii="Aptos" w:eastAsia="Aptos" w:hAnsi="Aptos" w:cs="Aptos"/>
          <w:i/>
          <w:iCs/>
          <w:sz w:val="20"/>
          <w:szCs w:val="20"/>
          <w:lang w:val="en-US"/>
        </w:rPr>
      </w:pPr>
    </w:p>
    <w:p w14:paraId="1BFB155B" w14:textId="77777777" w:rsidR="0060204C" w:rsidRDefault="0060204C" w:rsidP="4F3A820B">
      <w:pPr>
        <w:spacing w:after="0" w:line="276" w:lineRule="auto"/>
        <w:ind w:left="357" w:hanging="357"/>
        <w:jc w:val="both"/>
        <w:rPr>
          <w:rFonts w:ascii="Aptos" w:eastAsia="Aptos" w:hAnsi="Aptos" w:cs="Aptos"/>
          <w:i/>
          <w:iCs/>
          <w:sz w:val="20"/>
          <w:szCs w:val="20"/>
          <w:lang w:val="en-US"/>
        </w:rPr>
      </w:pPr>
    </w:p>
    <w:p w14:paraId="60EC93FB" w14:textId="77777777" w:rsidR="0060204C" w:rsidRDefault="0060204C" w:rsidP="4F3A820B">
      <w:pPr>
        <w:spacing w:after="0" w:line="276" w:lineRule="auto"/>
        <w:ind w:left="357" w:hanging="357"/>
        <w:jc w:val="both"/>
        <w:rPr>
          <w:rFonts w:ascii="Aptos" w:eastAsia="Aptos" w:hAnsi="Aptos" w:cs="Aptos"/>
          <w:i/>
          <w:iCs/>
          <w:sz w:val="20"/>
          <w:szCs w:val="20"/>
          <w:lang w:val="en-US"/>
        </w:rPr>
      </w:pPr>
    </w:p>
    <w:p w14:paraId="6978BC2B" w14:textId="77777777" w:rsidR="0060204C" w:rsidRDefault="0060204C" w:rsidP="4F3A820B">
      <w:pPr>
        <w:spacing w:after="0" w:line="276" w:lineRule="auto"/>
        <w:ind w:left="357" w:hanging="357"/>
        <w:jc w:val="both"/>
        <w:rPr>
          <w:rFonts w:ascii="Aptos" w:eastAsia="Aptos" w:hAnsi="Aptos" w:cs="Aptos"/>
          <w:i/>
          <w:iCs/>
          <w:sz w:val="20"/>
          <w:szCs w:val="20"/>
          <w:lang w:val="en-US"/>
        </w:rPr>
      </w:pPr>
    </w:p>
    <w:p w14:paraId="3F519FBA" w14:textId="6EF5DEFF" w:rsidR="00362076" w:rsidRPr="0046298F" w:rsidRDefault="00362076" w:rsidP="4F3A820B">
      <w:pPr>
        <w:keepNext/>
        <w:spacing w:after="0" w:line="276" w:lineRule="auto"/>
        <w:ind w:left="357" w:hanging="357"/>
        <w:jc w:val="both"/>
        <w:rPr>
          <w:rFonts w:ascii="Aptos" w:eastAsia="Aptos" w:hAnsi="Aptos" w:cs="Aptos"/>
          <w:i/>
          <w:iCs/>
          <w:sz w:val="20"/>
          <w:szCs w:val="20"/>
          <w:lang w:val="en-US"/>
        </w:rPr>
      </w:pPr>
      <w:r w:rsidRPr="4F3A820B">
        <w:rPr>
          <w:rFonts w:ascii="Aptos" w:eastAsia="Aptos" w:hAnsi="Aptos" w:cs="Aptos"/>
          <w:i/>
          <w:iCs/>
          <w:sz w:val="20"/>
          <w:szCs w:val="20"/>
          <w:lang w:val="en-US"/>
        </w:rPr>
        <w:t>Appendix No. 2 -</w:t>
      </w:r>
      <w:r w:rsidR="008629A5" w:rsidRPr="4F3A820B">
        <w:rPr>
          <w:rFonts w:ascii="Aptos" w:eastAsia="Aptos" w:hAnsi="Aptos" w:cs="Aptos"/>
          <w:i/>
          <w:iCs/>
          <w:sz w:val="20"/>
          <w:szCs w:val="20"/>
          <w:lang w:val="en-US"/>
        </w:rPr>
        <w:t xml:space="preserve"> </w:t>
      </w:r>
      <w:r w:rsidRPr="4F3A820B">
        <w:rPr>
          <w:rFonts w:ascii="Aptos" w:eastAsia="Aptos" w:hAnsi="Aptos" w:cs="Aptos"/>
          <w:i/>
          <w:iCs/>
          <w:sz w:val="20"/>
          <w:szCs w:val="20"/>
          <w:lang w:val="en-US"/>
        </w:rPr>
        <w:t>Data Processing Agreement (DPA)</w:t>
      </w:r>
    </w:p>
    <w:p w14:paraId="632FD290" w14:textId="0BA679D3" w:rsidR="00362076" w:rsidRPr="0046298F" w:rsidRDefault="00362076" w:rsidP="4F3A820B">
      <w:pPr>
        <w:spacing w:after="0" w:line="276" w:lineRule="auto"/>
        <w:ind w:left="357" w:hanging="357"/>
        <w:jc w:val="both"/>
        <w:rPr>
          <w:rFonts w:ascii="Aptos" w:eastAsia="Aptos" w:hAnsi="Aptos" w:cs="Aptos"/>
          <w:i/>
          <w:iCs/>
          <w:sz w:val="20"/>
          <w:szCs w:val="20"/>
          <w:lang w:val="en-US"/>
        </w:rPr>
      </w:pPr>
    </w:p>
    <w:p w14:paraId="3F519FBB" w14:textId="3C4A3110" w:rsidR="00362076" w:rsidRPr="0046298F" w:rsidRDefault="279C4DDE" w:rsidP="4F3A820B">
      <w:pPr>
        <w:keepNext/>
        <w:spacing w:line="276" w:lineRule="auto"/>
        <w:jc w:val="center"/>
        <w:rPr>
          <w:rFonts w:ascii="Aptos" w:eastAsia="Aptos" w:hAnsi="Aptos" w:cs="Aptos"/>
          <w:b/>
          <w:bCs/>
          <w:color w:val="000000" w:themeColor="text1"/>
          <w:sz w:val="20"/>
          <w:szCs w:val="20"/>
          <w:lang w:val="en-US"/>
        </w:rPr>
      </w:pPr>
      <w:r w:rsidRPr="4F3A820B">
        <w:rPr>
          <w:rFonts w:ascii="Aptos" w:eastAsia="Aptos" w:hAnsi="Aptos" w:cs="Aptos"/>
          <w:b/>
          <w:bCs/>
          <w:color w:val="000000" w:themeColor="text1"/>
          <w:sz w:val="20"/>
          <w:szCs w:val="20"/>
          <w:lang w:val="en-US"/>
        </w:rPr>
        <w:t>DATA PROCESSING AGREEMENT</w:t>
      </w:r>
    </w:p>
    <w:p w14:paraId="3F519FBC" w14:textId="2661EDCC" w:rsidR="00362076" w:rsidRPr="0046298F" w:rsidRDefault="00362076" w:rsidP="4F3A820B">
      <w:pPr>
        <w:spacing w:line="276" w:lineRule="auto"/>
        <w:jc w:val="both"/>
        <w:rPr>
          <w:rFonts w:ascii="Aptos" w:eastAsia="Aptos" w:hAnsi="Aptos" w:cs="Aptos"/>
          <w:sz w:val="20"/>
          <w:szCs w:val="20"/>
          <w:lang w:val="en-US"/>
        </w:rPr>
      </w:pPr>
      <w:r w:rsidRPr="4F3A820B">
        <w:rPr>
          <w:rFonts w:ascii="Aptos" w:eastAsia="Aptos" w:hAnsi="Aptos" w:cs="Aptos"/>
          <w:sz w:val="20"/>
          <w:szCs w:val="20"/>
          <w:lang w:val="en-US"/>
        </w:rPr>
        <w:t>Concluded in Warsaw on {{ b2b.signing_date | pl_date }} as Appendix No. 2 to the B2B Cooperation Agreement no: {{ b2b.contract_number or '…' }}</w:t>
      </w:r>
    </w:p>
    <w:p w14:paraId="3F519FBD" w14:textId="77777777" w:rsidR="00362076" w:rsidRPr="0046298F" w:rsidRDefault="00362076" w:rsidP="4F3A820B">
      <w:pPr>
        <w:spacing w:line="276" w:lineRule="auto"/>
        <w:jc w:val="both"/>
        <w:rPr>
          <w:rFonts w:ascii="Aptos" w:eastAsia="Aptos" w:hAnsi="Aptos" w:cs="Aptos"/>
          <w:sz w:val="20"/>
          <w:szCs w:val="20"/>
          <w:lang w:val="en-US"/>
        </w:rPr>
      </w:pPr>
      <w:r w:rsidRPr="4F3A820B">
        <w:rPr>
          <w:rFonts w:ascii="Aptos" w:eastAsia="Aptos" w:hAnsi="Aptos" w:cs="Aptos"/>
          <w:sz w:val="20"/>
          <w:szCs w:val="20"/>
          <w:lang w:val="en-US"/>
        </w:rPr>
        <w:t>Between:</w:t>
      </w:r>
    </w:p>
    <w:p w14:paraId="3F519FBE" w14:textId="3E1A0A3C" w:rsidR="00362076" w:rsidRPr="0046298F" w:rsidRDefault="00362076" w:rsidP="4F3A820B">
      <w:pPr>
        <w:spacing w:line="276" w:lineRule="auto"/>
        <w:jc w:val="both"/>
        <w:rPr>
          <w:rFonts w:ascii="Aptos" w:eastAsia="Aptos" w:hAnsi="Aptos" w:cs="Aptos"/>
          <w:sz w:val="20"/>
          <w:szCs w:val="20"/>
          <w:lang w:val="en-US"/>
        </w:rPr>
      </w:pPr>
      <w:r w:rsidRPr="4F3A820B">
        <w:rPr>
          <w:rFonts w:ascii="Aptos" w:eastAsia="Aptos" w:hAnsi="Aptos" w:cs="Aptos"/>
          <w:b/>
          <w:bCs/>
          <w:sz w:val="20"/>
          <w:szCs w:val="20"/>
          <w:lang w:val="en-US"/>
        </w:rPr>
        <w:t>B2B</w:t>
      </w:r>
      <w:r w:rsidR="00162173">
        <w:rPr>
          <w:rFonts w:ascii="Aptos" w:eastAsia="Aptos" w:hAnsi="Aptos" w:cs="Aptos"/>
          <w:b/>
          <w:bCs/>
          <w:sz w:val="20"/>
          <w:szCs w:val="20"/>
          <w:lang w:val="en-US"/>
        </w:rPr>
        <w:t>.</w:t>
      </w:r>
      <w:r w:rsidRPr="4F3A820B">
        <w:rPr>
          <w:rFonts w:ascii="Aptos" w:eastAsia="Aptos" w:hAnsi="Aptos" w:cs="Aptos"/>
          <w:b/>
          <w:bCs/>
          <w:sz w:val="20"/>
          <w:szCs w:val="20"/>
          <w:lang w:val="en-US"/>
        </w:rPr>
        <w:t>net S.A</w:t>
      </w:r>
      <w:r w:rsidRPr="4F3A820B">
        <w:rPr>
          <w:rFonts w:ascii="Aptos" w:eastAsia="Aptos" w:hAnsi="Aptos" w:cs="Aptos"/>
          <w:sz w:val="20"/>
          <w:szCs w:val="20"/>
          <w:lang w:val="en-US"/>
        </w:rPr>
        <w:t xml:space="preserve">. with its registered office in Warsaw, Al. </w:t>
      </w:r>
      <w:proofErr w:type="spellStart"/>
      <w:r w:rsidRPr="4F3A820B">
        <w:rPr>
          <w:rFonts w:ascii="Aptos" w:eastAsia="Aptos" w:hAnsi="Aptos" w:cs="Aptos"/>
          <w:sz w:val="20"/>
          <w:szCs w:val="20"/>
          <w:lang w:val="en-US"/>
        </w:rPr>
        <w:t>Jerozolimskie</w:t>
      </w:r>
      <w:proofErr w:type="spellEnd"/>
      <w:r w:rsidRPr="4F3A820B">
        <w:rPr>
          <w:rFonts w:ascii="Aptos" w:eastAsia="Aptos" w:hAnsi="Aptos" w:cs="Aptos"/>
          <w:sz w:val="20"/>
          <w:szCs w:val="20"/>
          <w:lang w:val="en-US"/>
        </w:rPr>
        <w:t xml:space="preserve"> 180, 02-486 Warsaw, entered in the Register of Entrepreneurs of the National Court Register under number 0000387063, NIP: 5711707392</w:t>
      </w:r>
      <w:bookmarkStart w:id="3" w:name="_Hlk215685428"/>
      <w:r w:rsidRPr="4F3A820B">
        <w:rPr>
          <w:rFonts w:ascii="Aptos" w:eastAsia="Aptos" w:hAnsi="Aptos" w:cs="Aptos"/>
          <w:sz w:val="20"/>
          <w:szCs w:val="20"/>
          <w:lang w:val="en-US"/>
        </w:rPr>
        <w:t xml:space="preserve"> represented by Mr. Artur Twardowski – President of the Management Board,</w:t>
      </w:r>
      <w:bookmarkEnd w:id="3"/>
    </w:p>
    <w:p w14:paraId="3F519FC0" w14:textId="28A75036" w:rsidR="00362076" w:rsidRPr="0046298F" w:rsidRDefault="00362076" w:rsidP="4F3A820B">
      <w:pPr>
        <w:spacing w:line="276" w:lineRule="auto"/>
        <w:rPr>
          <w:rFonts w:ascii="Aptos" w:eastAsia="Aptos" w:hAnsi="Aptos" w:cs="Aptos"/>
          <w:sz w:val="20"/>
          <w:szCs w:val="20"/>
          <w:lang w:val="en-US"/>
        </w:rPr>
      </w:pPr>
      <w:r w:rsidRPr="4F3A820B">
        <w:rPr>
          <w:rFonts w:ascii="Aptos" w:eastAsia="Aptos" w:hAnsi="Aptos" w:cs="Aptos"/>
          <w:sz w:val="20"/>
          <w:szCs w:val="20"/>
          <w:lang w:val="en-US"/>
        </w:rPr>
        <w:t xml:space="preserve">hereinafter referred to as </w:t>
      </w:r>
      <w:r w:rsidRPr="4F3A820B">
        <w:rPr>
          <w:rFonts w:ascii="Aptos" w:eastAsia="Aptos" w:hAnsi="Aptos" w:cs="Aptos"/>
          <w:b/>
          <w:bCs/>
          <w:sz w:val="20"/>
          <w:szCs w:val="20"/>
          <w:lang w:val="en-US"/>
        </w:rPr>
        <w:t>the "</w:t>
      </w:r>
      <w:r w:rsidR="000920D6" w:rsidRPr="4F3A820B">
        <w:rPr>
          <w:rFonts w:ascii="Aptos" w:eastAsia="Aptos" w:hAnsi="Aptos" w:cs="Aptos"/>
          <w:b/>
          <w:bCs/>
          <w:sz w:val="20"/>
          <w:szCs w:val="20"/>
          <w:lang w:val="en-US"/>
        </w:rPr>
        <w:t>Controller</w:t>
      </w:r>
      <w:r w:rsidRPr="4F3A820B">
        <w:rPr>
          <w:rFonts w:ascii="Aptos" w:eastAsia="Aptos" w:hAnsi="Aptos" w:cs="Aptos"/>
          <w:b/>
          <w:bCs/>
          <w:sz w:val="20"/>
          <w:szCs w:val="20"/>
          <w:lang w:val="en-US"/>
        </w:rPr>
        <w:t>"</w:t>
      </w:r>
      <w:r w:rsidRPr="00BD3756">
        <w:rPr>
          <w:lang w:val="en-US"/>
        </w:rPr>
        <w:br/>
      </w:r>
      <w:r w:rsidRPr="00BD3756">
        <w:rPr>
          <w:lang w:val="en-US"/>
        </w:rPr>
        <w:br/>
      </w:r>
      <w:r w:rsidRPr="4F3A820B">
        <w:rPr>
          <w:rFonts w:ascii="Aptos" w:eastAsia="Aptos" w:hAnsi="Aptos" w:cs="Aptos"/>
          <w:sz w:val="20"/>
          <w:szCs w:val="20"/>
          <w:lang w:val="en-US"/>
        </w:rPr>
        <w:t>and</w:t>
      </w:r>
    </w:p>
    <w:p w14:paraId="3F519FC1" w14:textId="77777777" w:rsidR="00362076" w:rsidRPr="0046298F" w:rsidRDefault="00362076" w:rsidP="4F3A820B">
      <w:pPr>
        <w:spacing w:line="276" w:lineRule="auto"/>
        <w:jc w:val="both"/>
        <w:rPr>
          <w:rFonts w:ascii="Aptos" w:eastAsia="Aptos" w:hAnsi="Aptos" w:cs="Aptos"/>
          <w:sz w:val="20"/>
          <w:szCs w:val="20"/>
          <w:lang w:val="en-US"/>
        </w:rPr>
      </w:pPr>
      <w:proofErr w:type="spellStart"/>
      <w:proofErr w:type="spellEnd"/>
      <w:proofErr w:type="spellStart"/>
      <w:proofErr w:type="spellEnd"/>
      <w:r>
        <w:rPr>
          <w:b w:val="0"/>
        </w:rPr>
        <w:br/>
      </w:r>
      <w:r>
        <w:rPr>
          <w:b/>
        </w:rPr>
        <w:t>{% if b2b.is_company is defined and b2b.is_company %}{{ candidate.legal_name or '………' }} {% else %}{{ b2b.g_mr }} {{ candidate.full_name or '………' }} {% endif %}</w:t>
      </w:r>
      <w:r>
        <w:rPr>
          <w:b w:val="0"/>
        </w:rPr>
        <w:t>{% if b2b.is_company is defined and b2b.is_company %}with its registered office in {{ b2b.company.seat or '………' }}, at the address: {{ candidate.business_address or '………' }}, entered in the Register of Entrepreneurs of the National Court Register kept by {{ b2b.company.registry_court or '………' }}, under KRS number: {{ b2b.company.krs or '………' }}, NIP: {{ candidate.nip or '………' }}, REGON: {{ candidate.regon or '………' }}, with share capital of {{ b2b.company.share_capital or '………' }}, represented by {{ b2b.company.representation or '………' }}, {% else %}conducting business activity under the name: {{ candidate.legal_name or '………' }}, registered in the Central Register and Information on Economic Activity at the address: {{ candidate.business_address or '………' }}, NIP: {{ candidate.nip or '………' }}, REGON: {{ candidate.regon or '………' }}, {% endif %}</w:t>
      </w:r>
    </w:p>
    <w:p w14:paraId="3F519FC3" w14:textId="51CD7A65" w:rsidR="00362076" w:rsidRPr="0046298F" w:rsidRDefault="00362076" w:rsidP="4F3A820B">
      <w:pPr>
        <w:spacing w:after="0" w:line="276" w:lineRule="auto"/>
        <w:jc w:val="both"/>
        <w:rPr>
          <w:rFonts w:ascii="Aptos" w:eastAsia="Aptos" w:hAnsi="Aptos" w:cs="Aptos"/>
          <w:sz w:val="20"/>
          <w:szCs w:val="20"/>
          <w:lang w:val="en-US"/>
        </w:rPr>
      </w:pPr>
      <w:r w:rsidRPr="4F3A820B">
        <w:rPr>
          <w:rFonts w:ascii="Aptos" w:eastAsia="Aptos" w:hAnsi="Aptos" w:cs="Aptos"/>
          <w:sz w:val="20"/>
          <w:szCs w:val="20"/>
          <w:lang w:val="en-US"/>
        </w:rPr>
        <w:t xml:space="preserve">hereinafter referred to as </w:t>
      </w:r>
      <w:r w:rsidRPr="4F3A820B">
        <w:rPr>
          <w:rFonts w:ascii="Aptos" w:eastAsia="Aptos" w:hAnsi="Aptos" w:cs="Aptos"/>
          <w:b/>
          <w:bCs/>
          <w:sz w:val="20"/>
          <w:szCs w:val="20"/>
          <w:lang w:val="en-US"/>
        </w:rPr>
        <w:t>the "Processor"</w:t>
      </w:r>
    </w:p>
    <w:p w14:paraId="3F519FC4" w14:textId="62086642" w:rsidR="00362076" w:rsidRPr="000920D6" w:rsidRDefault="00362076" w:rsidP="4F3A820B">
      <w:pPr>
        <w:keepNext/>
        <w:spacing w:line="276" w:lineRule="auto"/>
        <w:jc w:val="center"/>
        <w:rPr>
          <w:rFonts w:ascii="Aptos" w:eastAsia="Aptos" w:hAnsi="Aptos" w:cs="Aptos"/>
          <w:b/>
          <w:bCs/>
          <w:sz w:val="20"/>
          <w:szCs w:val="20"/>
          <w:lang w:val="en-US"/>
        </w:rPr>
      </w:pPr>
      <w:r w:rsidRPr="4F3A820B">
        <w:rPr>
          <w:rFonts w:ascii="Aptos" w:eastAsia="Aptos" w:hAnsi="Aptos" w:cs="Aptos"/>
          <w:b/>
          <w:bCs/>
          <w:sz w:val="20"/>
          <w:szCs w:val="20"/>
          <w:lang w:val="en-US"/>
        </w:rPr>
        <w:t xml:space="preserve">§ 1. </w:t>
      </w:r>
      <w:r>
        <w:br/>
      </w:r>
      <w:r w:rsidR="00267E59" w:rsidRPr="4F3A820B">
        <w:rPr>
          <w:rFonts w:ascii="Aptos" w:eastAsia="Aptos" w:hAnsi="Aptos" w:cs="Aptos"/>
          <w:b/>
          <w:bCs/>
          <w:sz w:val="20"/>
          <w:szCs w:val="20"/>
          <w:lang w:val="en-US"/>
        </w:rPr>
        <w:t>Data Processing Agreement</w:t>
      </w:r>
    </w:p>
    <w:p w14:paraId="3963FC13" w14:textId="45626910" w:rsidR="0018086E" w:rsidRDefault="00E64FE5" w:rsidP="4F3A820B">
      <w:pPr>
        <w:pStyle w:val="Akapitzlist"/>
        <w:spacing w:before="0" w:after="0"/>
        <w:rPr>
          <w:rFonts w:ascii="Aptos" w:eastAsia="Aptos" w:hAnsi="Aptos" w:cs="Aptos"/>
          <w:sz w:val="20"/>
          <w:szCs w:val="20"/>
          <w:lang w:val="en-US"/>
        </w:rPr>
      </w:pPr>
      <w:r w:rsidRPr="4F3A820B">
        <w:rPr>
          <w:rFonts w:ascii="Aptos" w:eastAsia="Aptos" w:hAnsi="Aptos" w:cs="Aptos"/>
          <w:sz w:val="20"/>
          <w:szCs w:val="20"/>
          <w:lang w:val="en-US"/>
        </w:rPr>
        <w:t>Controller</w:t>
      </w:r>
      <w:r w:rsidR="00362076" w:rsidRPr="4F3A820B">
        <w:rPr>
          <w:rFonts w:ascii="Aptos" w:eastAsia="Aptos" w:hAnsi="Aptos" w:cs="Aptos"/>
          <w:sz w:val="20"/>
          <w:szCs w:val="20"/>
          <w:lang w:val="en-US"/>
        </w:rPr>
        <w:t>, pursuant to Article 28(3) of Regulation (EU) 2016/679 of the European Parliament and of the Council (GDPR), entrusts the P</w:t>
      </w:r>
      <w:r w:rsidR="00481601" w:rsidRPr="4F3A820B">
        <w:rPr>
          <w:rFonts w:ascii="Aptos" w:eastAsia="Aptos" w:hAnsi="Aptos" w:cs="Aptos"/>
          <w:sz w:val="20"/>
          <w:szCs w:val="20"/>
          <w:lang w:val="en-US"/>
        </w:rPr>
        <w:t>rocessor</w:t>
      </w:r>
      <w:r w:rsidR="00362076" w:rsidRPr="4F3A820B">
        <w:rPr>
          <w:rFonts w:ascii="Aptos" w:eastAsia="Aptos" w:hAnsi="Aptos" w:cs="Aptos"/>
          <w:sz w:val="20"/>
          <w:szCs w:val="20"/>
          <w:lang w:val="en-US"/>
        </w:rPr>
        <w:t xml:space="preserve"> with the processing of personal data, and the Processor undertakes to process them on the terms set out in this Agreement.</w:t>
      </w:r>
    </w:p>
    <w:p w14:paraId="0E0E9272" w14:textId="2F7C42B2" w:rsidR="004D0780" w:rsidRPr="0060204C" w:rsidRDefault="00362076" w:rsidP="0060204C">
      <w:pPr>
        <w:pStyle w:val="Akapitzlist"/>
        <w:spacing w:before="0" w:after="0"/>
        <w:rPr>
          <w:rFonts w:ascii="Aptos" w:eastAsia="Aptos" w:hAnsi="Aptos" w:cs="Aptos"/>
          <w:sz w:val="20"/>
          <w:szCs w:val="20"/>
          <w:lang w:val="en-US"/>
        </w:rPr>
      </w:pPr>
      <w:r w:rsidRPr="4F3A820B">
        <w:rPr>
          <w:rFonts w:ascii="Aptos" w:eastAsia="Aptos" w:hAnsi="Aptos" w:cs="Aptos"/>
          <w:sz w:val="20"/>
          <w:szCs w:val="20"/>
          <w:lang w:val="en-US"/>
        </w:rPr>
        <w:t xml:space="preserve">Personal data is entrusted for the purpose of and in connection with the performance of the B2B Service Agreement (Main Agreement), of which </w:t>
      </w:r>
      <w:r w:rsidR="004D0780" w:rsidRPr="4F3A820B">
        <w:rPr>
          <w:rFonts w:ascii="Aptos" w:eastAsia="Aptos" w:hAnsi="Aptos" w:cs="Aptos"/>
          <w:sz w:val="20"/>
          <w:szCs w:val="20"/>
          <w:lang w:val="en-US"/>
        </w:rPr>
        <w:t>this Data Processing Agreement forms an integral part.</w:t>
      </w:r>
    </w:p>
    <w:p w14:paraId="3F519FC8" w14:textId="0844343A" w:rsidR="00362076" w:rsidRPr="00F222A3" w:rsidRDefault="00362076" w:rsidP="4F3A820B">
      <w:pPr>
        <w:keepNext/>
        <w:spacing w:line="276" w:lineRule="auto"/>
        <w:jc w:val="center"/>
        <w:rPr>
          <w:rFonts w:ascii="Aptos" w:eastAsia="Aptos" w:hAnsi="Aptos" w:cs="Aptos"/>
          <w:b/>
          <w:bCs/>
          <w:sz w:val="20"/>
          <w:szCs w:val="20"/>
          <w:lang w:val="en-US"/>
        </w:rPr>
      </w:pPr>
      <w:r w:rsidRPr="4F3A820B">
        <w:rPr>
          <w:rFonts w:ascii="Aptos" w:eastAsia="Aptos" w:hAnsi="Aptos" w:cs="Aptos"/>
          <w:b/>
          <w:bCs/>
          <w:sz w:val="20"/>
          <w:szCs w:val="20"/>
          <w:lang w:val="en-US"/>
        </w:rPr>
        <w:t>§</w:t>
      </w:r>
      <w:r w:rsidR="0060204C">
        <w:rPr>
          <w:rFonts w:ascii="Aptos" w:eastAsia="Aptos" w:hAnsi="Aptos" w:cs="Aptos"/>
          <w:b/>
          <w:bCs/>
          <w:sz w:val="20"/>
          <w:szCs w:val="20"/>
          <w:lang w:val="en-US"/>
        </w:rPr>
        <w:t xml:space="preserve"> </w:t>
      </w:r>
      <w:r w:rsidRPr="4F3A820B">
        <w:rPr>
          <w:rFonts w:ascii="Aptos" w:eastAsia="Aptos" w:hAnsi="Aptos" w:cs="Aptos"/>
          <w:b/>
          <w:bCs/>
          <w:sz w:val="20"/>
          <w:szCs w:val="20"/>
          <w:lang w:val="en-US"/>
        </w:rPr>
        <w:t xml:space="preserve">2. </w:t>
      </w:r>
      <w:r w:rsidRPr="0060204C">
        <w:rPr>
          <w:lang w:val="en-US"/>
        </w:rPr>
        <w:br/>
      </w:r>
      <w:r w:rsidRPr="4F3A820B">
        <w:rPr>
          <w:rFonts w:ascii="Aptos" w:eastAsia="Aptos" w:hAnsi="Aptos" w:cs="Aptos"/>
          <w:b/>
          <w:bCs/>
          <w:sz w:val="20"/>
          <w:szCs w:val="20"/>
          <w:lang w:val="en-US"/>
        </w:rPr>
        <w:t>Scope and Nature of Processing</w:t>
      </w:r>
    </w:p>
    <w:p w14:paraId="3F519FC9" w14:textId="00D25565" w:rsidR="00362076" w:rsidRPr="0046298F" w:rsidRDefault="00362076" w:rsidP="4F3A820B">
      <w:pPr>
        <w:pStyle w:val="Akapitzlist"/>
        <w:spacing w:before="0" w:after="0"/>
        <w:rPr>
          <w:rFonts w:ascii="Aptos" w:eastAsia="Aptos" w:hAnsi="Aptos" w:cs="Aptos"/>
          <w:sz w:val="20"/>
          <w:szCs w:val="20"/>
          <w:lang w:val="en-US"/>
        </w:rPr>
      </w:pPr>
      <w:r w:rsidRPr="4F3A820B">
        <w:rPr>
          <w:rFonts w:ascii="Aptos" w:eastAsia="Aptos" w:hAnsi="Aptos" w:cs="Aptos"/>
          <w:sz w:val="20"/>
          <w:szCs w:val="20"/>
          <w:lang w:val="en-US"/>
        </w:rPr>
        <w:t xml:space="preserve">Ordinary personal data (e.g., first name, last name, position, e-mail address, business phone number, data concerning activity in the Customer's IT systems). Possible processing of special categories of personal data (sensitive data) – only on the express written instruction of the </w:t>
      </w:r>
      <w:r w:rsidR="00117898" w:rsidRPr="4F3A820B">
        <w:rPr>
          <w:rFonts w:ascii="Aptos" w:eastAsia="Aptos" w:hAnsi="Aptos" w:cs="Aptos"/>
          <w:sz w:val="20"/>
          <w:szCs w:val="20"/>
          <w:lang w:val="en-US"/>
        </w:rPr>
        <w:t>Controller</w:t>
      </w:r>
      <w:r w:rsidRPr="4F3A820B">
        <w:rPr>
          <w:rFonts w:ascii="Aptos" w:eastAsia="Aptos" w:hAnsi="Aptos" w:cs="Aptos"/>
          <w:sz w:val="20"/>
          <w:szCs w:val="20"/>
          <w:lang w:val="en-US"/>
        </w:rPr>
        <w:t xml:space="preserve"> and to the extent </w:t>
      </w:r>
      <w:proofErr w:type="gramStart"/>
      <w:r w:rsidRPr="4F3A820B">
        <w:rPr>
          <w:rFonts w:ascii="Aptos" w:eastAsia="Aptos" w:hAnsi="Aptos" w:cs="Aptos"/>
          <w:sz w:val="20"/>
          <w:szCs w:val="20"/>
          <w:lang w:val="en-US"/>
        </w:rPr>
        <w:t>absolutely necessary</w:t>
      </w:r>
      <w:proofErr w:type="gramEnd"/>
      <w:r w:rsidRPr="4F3A820B">
        <w:rPr>
          <w:rFonts w:ascii="Aptos" w:eastAsia="Aptos" w:hAnsi="Aptos" w:cs="Aptos"/>
          <w:sz w:val="20"/>
          <w:szCs w:val="20"/>
          <w:lang w:val="en-US"/>
        </w:rPr>
        <w:t xml:space="preserve"> for the performance of the Service (e.g., in medical projects).</w:t>
      </w:r>
    </w:p>
    <w:p w14:paraId="3F519FCA" w14:textId="68145BDB" w:rsidR="00362076" w:rsidRPr="0046298F" w:rsidRDefault="00362076" w:rsidP="4F3A820B">
      <w:pPr>
        <w:pStyle w:val="Akapitzlist"/>
        <w:spacing w:before="0" w:after="0"/>
        <w:rPr>
          <w:rFonts w:ascii="Aptos" w:eastAsia="Aptos" w:hAnsi="Aptos" w:cs="Aptos"/>
          <w:sz w:val="20"/>
          <w:szCs w:val="20"/>
          <w:lang w:val="en-US"/>
        </w:rPr>
      </w:pPr>
      <w:r w:rsidRPr="4F3A820B">
        <w:rPr>
          <w:rFonts w:ascii="Aptos" w:eastAsia="Aptos" w:hAnsi="Aptos" w:cs="Aptos"/>
          <w:sz w:val="20"/>
          <w:szCs w:val="20"/>
          <w:lang w:val="en-US"/>
        </w:rPr>
        <w:t xml:space="preserve">Customers of the </w:t>
      </w:r>
      <w:r w:rsidR="00117898" w:rsidRPr="4F3A820B">
        <w:rPr>
          <w:rFonts w:ascii="Aptos" w:eastAsia="Aptos" w:hAnsi="Aptos" w:cs="Aptos"/>
          <w:sz w:val="20"/>
          <w:szCs w:val="20"/>
          <w:lang w:val="en-US"/>
        </w:rPr>
        <w:t>Controller</w:t>
      </w:r>
      <w:r w:rsidRPr="4F3A820B">
        <w:rPr>
          <w:rFonts w:ascii="Aptos" w:eastAsia="Aptos" w:hAnsi="Aptos" w:cs="Aptos"/>
          <w:sz w:val="20"/>
          <w:szCs w:val="20"/>
          <w:lang w:val="en-US"/>
        </w:rPr>
        <w:t xml:space="preserve">, employees of Customers, contractors of Customers, or other </w:t>
      </w:r>
      <w:proofErr w:type="gramStart"/>
      <w:r w:rsidRPr="4F3A820B">
        <w:rPr>
          <w:rFonts w:ascii="Aptos" w:eastAsia="Aptos" w:hAnsi="Aptos" w:cs="Aptos"/>
          <w:sz w:val="20"/>
          <w:szCs w:val="20"/>
          <w:lang w:val="en-US"/>
        </w:rPr>
        <w:t>persons</w:t>
      </w:r>
      <w:proofErr w:type="gramEnd"/>
      <w:r w:rsidRPr="4F3A820B">
        <w:rPr>
          <w:rFonts w:ascii="Aptos" w:eastAsia="Aptos" w:hAnsi="Aptos" w:cs="Aptos"/>
          <w:sz w:val="20"/>
          <w:szCs w:val="20"/>
          <w:lang w:val="en-US"/>
        </w:rPr>
        <w:t xml:space="preserve"> whose data has been transferred to the Processor in connection with the performance of the Main Agreement.</w:t>
      </w:r>
    </w:p>
    <w:p w14:paraId="3F519FCB" w14:textId="77777777" w:rsidR="00362076" w:rsidRPr="0046298F" w:rsidRDefault="00362076" w:rsidP="4F3A820B">
      <w:pPr>
        <w:pStyle w:val="Akapitzlist"/>
        <w:spacing w:before="0" w:after="0"/>
        <w:rPr>
          <w:rFonts w:ascii="Aptos" w:eastAsia="Aptos" w:hAnsi="Aptos" w:cs="Aptos"/>
          <w:sz w:val="20"/>
          <w:szCs w:val="20"/>
          <w:lang w:val="en-US"/>
        </w:rPr>
      </w:pPr>
      <w:r w:rsidRPr="4F3A820B">
        <w:rPr>
          <w:rFonts w:ascii="Aptos" w:eastAsia="Aptos" w:hAnsi="Aptos" w:cs="Aptos"/>
          <w:sz w:val="20"/>
          <w:szCs w:val="20"/>
          <w:lang w:val="en-US"/>
        </w:rPr>
        <w:t>For the duration of the Main Agreement and for the time necessary to complete the processing operation after its termination or expiry.</w:t>
      </w:r>
    </w:p>
    <w:p w14:paraId="3F519FCD" w14:textId="1BF5AA08" w:rsidR="00362076" w:rsidRPr="0060204C" w:rsidRDefault="00362076" w:rsidP="4F3A820B">
      <w:pPr>
        <w:pStyle w:val="Akapitzlist"/>
        <w:spacing w:before="0" w:after="0"/>
        <w:rPr>
          <w:rFonts w:ascii="Aptos" w:eastAsia="Aptos" w:hAnsi="Aptos" w:cs="Aptos"/>
          <w:sz w:val="20"/>
          <w:szCs w:val="20"/>
          <w:lang w:val="en-US"/>
        </w:rPr>
      </w:pPr>
      <w:r w:rsidRPr="4F3A820B">
        <w:rPr>
          <w:rFonts w:ascii="Aptos" w:eastAsia="Aptos" w:hAnsi="Aptos" w:cs="Aptos"/>
          <w:sz w:val="20"/>
          <w:szCs w:val="20"/>
          <w:lang w:val="en-US"/>
        </w:rPr>
        <w:t xml:space="preserve">Processing consists of operations </w:t>
      </w:r>
      <w:proofErr w:type="gramStart"/>
      <w:r w:rsidRPr="4F3A820B">
        <w:rPr>
          <w:rFonts w:ascii="Aptos" w:eastAsia="Aptos" w:hAnsi="Aptos" w:cs="Aptos"/>
          <w:sz w:val="20"/>
          <w:szCs w:val="20"/>
          <w:lang w:val="en-US"/>
        </w:rPr>
        <w:t>such as:</w:t>
      </w:r>
      <w:proofErr w:type="gramEnd"/>
      <w:r w:rsidRPr="4F3A820B">
        <w:rPr>
          <w:rFonts w:ascii="Aptos" w:eastAsia="Aptos" w:hAnsi="Aptos" w:cs="Aptos"/>
          <w:sz w:val="20"/>
          <w:szCs w:val="20"/>
          <w:lang w:val="en-US"/>
        </w:rPr>
        <w:t xml:space="preserve"> access, collection, recording, organizing, modifying, storing, compiling, deleting – to the extent necessary to provide IT/consulting services in accordance with the Main Agreement.</w:t>
      </w:r>
    </w:p>
    <w:p w14:paraId="3F519FCE" w14:textId="39E9A177" w:rsidR="00362076" w:rsidRPr="0046298F" w:rsidRDefault="00362076" w:rsidP="4F3A820B">
      <w:pPr>
        <w:keepNext/>
        <w:spacing w:line="276" w:lineRule="auto"/>
        <w:jc w:val="center"/>
        <w:rPr>
          <w:rFonts w:ascii="Aptos" w:eastAsia="Aptos" w:hAnsi="Aptos" w:cs="Aptos"/>
          <w:b/>
          <w:bCs/>
          <w:sz w:val="20"/>
          <w:szCs w:val="20"/>
          <w:lang w:val="en-US"/>
        </w:rPr>
      </w:pPr>
      <w:r w:rsidRPr="4F3A820B">
        <w:rPr>
          <w:rFonts w:ascii="Aptos" w:eastAsia="Aptos" w:hAnsi="Aptos" w:cs="Aptos"/>
          <w:b/>
          <w:bCs/>
          <w:sz w:val="20"/>
          <w:szCs w:val="20"/>
          <w:lang w:val="en-US"/>
        </w:rPr>
        <w:t xml:space="preserve">§ 3. </w:t>
      </w:r>
      <w:r w:rsidRPr="00BD3756">
        <w:rPr>
          <w:lang w:val="en-US"/>
        </w:rPr>
        <w:br/>
      </w:r>
      <w:r w:rsidRPr="4F3A820B">
        <w:rPr>
          <w:rFonts w:ascii="Aptos" w:eastAsia="Aptos" w:hAnsi="Aptos" w:cs="Aptos"/>
          <w:b/>
          <w:bCs/>
          <w:sz w:val="20"/>
          <w:szCs w:val="20"/>
          <w:lang w:val="en-US"/>
        </w:rPr>
        <w:t>Obligations of the</w:t>
      </w:r>
      <w:r w:rsidR="000941A5" w:rsidRPr="4F3A820B">
        <w:rPr>
          <w:rFonts w:ascii="Aptos" w:eastAsia="Aptos" w:hAnsi="Aptos" w:cs="Aptos"/>
          <w:b/>
          <w:bCs/>
          <w:sz w:val="20"/>
          <w:szCs w:val="20"/>
          <w:lang w:val="en-US"/>
        </w:rPr>
        <w:t xml:space="preserve"> </w:t>
      </w:r>
      <w:r w:rsidRPr="4F3A820B">
        <w:rPr>
          <w:rFonts w:ascii="Aptos" w:eastAsia="Aptos" w:hAnsi="Aptos" w:cs="Aptos"/>
          <w:b/>
          <w:bCs/>
          <w:sz w:val="20"/>
          <w:szCs w:val="20"/>
          <w:lang w:val="en-US"/>
        </w:rPr>
        <w:t>Processor (Partner)</w:t>
      </w:r>
    </w:p>
    <w:p w14:paraId="3F519FCF" w14:textId="77777777" w:rsidR="00362076" w:rsidRPr="0046298F" w:rsidRDefault="00362076" w:rsidP="4F3A820B">
      <w:pPr>
        <w:pStyle w:val="Akapitzlist"/>
        <w:spacing w:before="0" w:after="0"/>
        <w:rPr>
          <w:rFonts w:ascii="Aptos" w:eastAsia="Aptos" w:hAnsi="Aptos" w:cs="Aptos"/>
          <w:sz w:val="20"/>
          <w:szCs w:val="20"/>
          <w:lang w:val="en-US"/>
        </w:rPr>
      </w:pPr>
      <w:r w:rsidRPr="4F3A820B">
        <w:rPr>
          <w:rFonts w:ascii="Aptos" w:eastAsia="Aptos" w:hAnsi="Aptos" w:cs="Aptos"/>
          <w:sz w:val="20"/>
          <w:szCs w:val="20"/>
          <w:lang w:val="en-US"/>
        </w:rPr>
        <w:t>The Processor undertakes to process the entrusted data exclusively on the documented instructions of the Controller.</w:t>
      </w:r>
    </w:p>
    <w:p w14:paraId="3F519FD0" w14:textId="77777777" w:rsidR="00362076" w:rsidRPr="0046298F" w:rsidRDefault="00362076" w:rsidP="4F3A820B">
      <w:pPr>
        <w:pStyle w:val="Akapitzlist"/>
        <w:spacing w:before="0" w:after="0"/>
        <w:rPr>
          <w:rFonts w:ascii="Aptos" w:eastAsia="Aptos" w:hAnsi="Aptos" w:cs="Aptos"/>
          <w:sz w:val="20"/>
          <w:szCs w:val="20"/>
          <w:lang w:val="en-US"/>
        </w:rPr>
      </w:pPr>
      <w:r w:rsidRPr="4F3A820B">
        <w:rPr>
          <w:rFonts w:ascii="Aptos" w:eastAsia="Aptos" w:hAnsi="Aptos" w:cs="Aptos"/>
          <w:sz w:val="20"/>
          <w:szCs w:val="20"/>
          <w:lang w:val="en-US"/>
        </w:rPr>
        <w:lastRenderedPageBreak/>
        <w:t xml:space="preserve">The Processor undertakes to apply the technical and organizational measures required by Art. 32 of the GDPR, ensuring a level of security appropriate to the risk associated with the processing, and </w:t>
      </w:r>
      <w:proofErr w:type="gramStart"/>
      <w:r w:rsidRPr="4F3A820B">
        <w:rPr>
          <w:rFonts w:ascii="Aptos" w:eastAsia="Aptos" w:hAnsi="Aptos" w:cs="Aptos"/>
          <w:sz w:val="20"/>
          <w:szCs w:val="20"/>
          <w:lang w:val="en-US"/>
        </w:rPr>
        <w:t>in particular protecting</w:t>
      </w:r>
      <w:proofErr w:type="gramEnd"/>
      <w:r w:rsidRPr="4F3A820B">
        <w:rPr>
          <w:rFonts w:ascii="Aptos" w:eastAsia="Aptos" w:hAnsi="Aptos" w:cs="Aptos"/>
          <w:sz w:val="20"/>
          <w:szCs w:val="20"/>
          <w:lang w:val="en-US"/>
        </w:rPr>
        <w:t xml:space="preserve"> the data against unauthorized access, loss, damage, or destruction.</w:t>
      </w:r>
    </w:p>
    <w:p w14:paraId="3F519FD1" w14:textId="77777777" w:rsidR="00362076" w:rsidRPr="0046298F" w:rsidRDefault="00362076" w:rsidP="4F3A820B">
      <w:pPr>
        <w:pStyle w:val="Akapitzlist"/>
        <w:spacing w:before="0" w:after="0"/>
        <w:rPr>
          <w:rFonts w:ascii="Aptos" w:eastAsia="Aptos" w:hAnsi="Aptos" w:cs="Aptos"/>
          <w:sz w:val="20"/>
          <w:szCs w:val="20"/>
          <w:lang w:val="en-US"/>
        </w:rPr>
      </w:pPr>
      <w:r w:rsidRPr="4F3A820B">
        <w:rPr>
          <w:rFonts w:ascii="Aptos" w:eastAsia="Aptos" w:hAnsi="Aptos" w:cs="Aptos"/>
          <w:sz w:val="20"/>
          <w:szCs w:val="20"/>
          <w:lang w:val="en-US"/>
        </w:rPr>
        <w:t xml:space="preserve">The Processor shall ensure that persons authorized to process data (including itself) have committed themselves to confidentiality </w:t>
      </w:r>
      <w:proofErr w:type="gramStart"/>
      <w:r w:rsidRPr="4F3A820B">
        <w:rPr>
          <w:rFonts w:ascii="Aptos" w:eastAsia="Aptos" w:hAnsi="Aptos" w:cs="Aptos"/>
          <w:sz w:val="20"/>
          <w:szCs w:val="20"/>
          <w:lang w:val="en-US"/>
        </w:rPr>
        <w:t>on the basis of</w:t>
      </w:r>
      <w:proofErr w:type="gramEnd"/>
      <w:r w:rsidRPr="4F3A820B">
        <w:rPr>
          <w:rFonts w:ascii="Aptos" w:eastAsia="Aptos" w:hAnsi="Aptos" w:cs="Aptos"/>
          <w:sz w:val="20"/>
          <w:szCs w:val="20"/>
          <w:lang w:val="en-US"/>
        </w:rPr>
        <w:t xml:space="preserve"> a written statement.</w:t>
      </w:r>
    </w:p>
    <w:p w14:paraId="3F519FD2" w14:textId="77777777" w:rsidR="00362076" w:rsidRPr="0046298F" w:rsidRDefault="00362076" w:rsidP="4F3A820B">
      <w:pPr>
        <w:pStyle w:val="Akapitzlist"/>
        <w:spacing w:before="0" w:after="0"/>
        <w:rPr>
          <w:rFonts w:ascii="Aptos" w:eastAsia="Aptos" w:hAnsi="Aptos" w:cs="Aptos"/>
          <w:sz w:val="20"/>
          <w:szCs w:val="20"/>
          <w:lang w:val="en-US"/>
        </w:rPr>
      </w:pPr>
      <w:r w:rsidRPr="4F3A820B">
        <w:rPr>
          <w:rFonts w:ascii="Aptos" w:eastAsia="Aptos" w:hAnsi="Aptos" w:cs="Aptos"/>
          <w:sz w:val="20"/>
          <w:szCs w:val="20"/>
          <w:lang w:val="en-US"/>
        </w:rPr>
        <w:t>The Processor undertakes to support the Controller in the exercise of the rights of data subjects (e.g., the right of access, rectification) and in the fulfillment of the obligations set out in Articles 32-36 of the GDPR (e.g., reporting breaches).</w:t>
      </w:r>
    </w:p>
    <w:p w14:paraId="3F519FD3" w14:textId="77777777" w:rsidR="00362076" w:rsidRPr="0046298F" w:rsidRDefault="00362076" w:rsidP="4F3A820B">
      <w:pPr>
        <w:pStyle w:val="Akapitzlist"/>
        <w:spacing w:before="0" w:after="0"/>
        <w:rPr>
          <w:rFonts w:ascii="Aptos" w:eastAsia="Aptos" w:hAnsi="Aptos" w:cs="Aptos"/>
          <w:sz w:val="20"/>
          <w:szCs w:val="20"/>
          <w:lang w:val="en-US"/>
        </w:rPr>
      </w:pPr>
      <w:r w:rsidRPr="4F3A820B">
        <w:rPr>
          <w:rFonts w:ascii="Aptos" w:eastAsia="Aptos" w:hAnsi="Aptos" w:cs="Aptos"/>
          <w:sz w:val="20"/>
          <w:szCs w:val="20"/>
          <w:lang w:val="en-US"/>
        </w:rPr>
        <w:t xml:space="preserve">In the event of a personal data breach, the Processor shall notify the Controller immediately, but no later </w:t>
      </w:r>
      <w:proofErr w:type="gramStart"/>
      <w:r w:rsidRPr="4F3A820B">
        <w:rPr>
          <w:rFonts w:ascii="Aptos" w:eastAsia="Aptos" w:hAnsi="Aptos" w:cs="Aptos"/>
          <w:sz w:val="20"/>
          <w:szCs w:val="20"/>
          <w:lang w:val="en-US"/>
        </w:rPr>
        <w:t>than within</w:t>
      </w:r>
      <w:proofErr w:type="gramEnd"/>
      <w:r w:rsidRPr="4F3A820B">
        <w:rPr>
          <w:rFonts w:ascii="Aptos" w:eastAsia="Aptos" w:hAnsi="Aptos" w:cs="Aptos"/>
          <w:sz w:val="20"/>
          <w:szCs w:val="20"/>
          <w:lang w:val="en-US"/>
        </w:rPr>
        <w:t xml:space="preserve"> 24 hours of becoming aware of the breach.</w:t>
      </w:r>
    </w:p>
    <w:p w14:paraId="0DFB3553" w14:textId="5CFBD705" w:rsidR="00F222A3" w:rsidRPr="0018086E" w:rsidRDefault="00362076" w:rsidP="4F3A820B">
      <w:pPr>
        <w:pStyle w:val="Akapitzlist"/>
        <w:spacing w:before="0" w:after="0"/>
        <w:rPr>
          <w:rFonts w:ascii="Aptos" w:eastAsia="Aptos" w:hAnsi="Aptos" w:cs="Aptos"/>
          <w:sz w:val="20"/>
          <w:szCs w:val="20"/>
          <w:lang w:val="en-US"/>
        </w:rPr>
      </w:pPr>
      <w:r w:rsidRPr="4F3A820B">
        <w:rPr>
          <w:rFonts w:ascii="Aptos" w:eastAsia="Aptos" w:hAnsi="Aptos" w:cs="Aptos"/>
          <w:sz w:val="20"/>
          <w:szCs w:val="20"/>
          <w:lang w:val="en-US"/>
        </w:rPr>
        <w:t>The Processor shall provide the Controller with all information necessary to demonstrate compliance with the obligations of the GDPR and shall enable audits and inspections (including remote or on-site) to be carried out.</w:t>
      </w:r>
    </w:p>
    <w:p w14:paraId="3F519FD5" w14:textId="23A0C0EA" w:rsidR="00362076" w:rsidRPr="0046298F" w:rsidRDefault="00362076" w:rsidP="4F3A820B">
      <w:pPr>
        <w:keepNext/>
        <w:spacing w:line="276" w:lineRule="auto"/>
        <w:jc w:val="center"/>
        <w:rPr>
          <w:rFonts w:ascii="Aptos" w:eastAsia="Aptos" w:hAnsi="Aptos" w:cs="Aptos"/>
          <w:b/>
          <w:bCs/>
          <w:sz w:val="20"/>
          <w:szCs w:val="20"/>
        </w:rPr>
      </w:pPr>
      <w:r w:rsidRPr="4F3A820B">
        <w:rPr>
          <w:rFonts w:ascii="Aptos" w:eastAsia="Aptos" w:hAnsi="Aptos" w:cs="Aptos"/>
          <w:b/>
          <w:bCs/>
          <w:sz w:val="20"/>
          <w:szCs w:val="20"/>
        </w:rPr>
        <w:t xml:space="preserve">§ 4. </w:t>
      </w:r>
      <w:r>
        <w:br/>
      </w:r>
      <w:proofErr w:type="spellStart"/>
      <w:r w:rsidRPr="4F3A820B">
        <w:rPr>
          <w:rFonts w:ascii="Aptos" w:eastAsia="Aptos" w:hAnsi="Aptos" w:cs="Aptos"/>
          <w:b/>
          <w:bCs/>
          <w:sz w:val="20"/>
          <w:szCs w:val="20"/>
        </w:rPr>
        <w:t>Further</w:t>
      </w:r>
      <w:proofErr w:type="spellEnd"/>
      <w:r w:rsidRPr="4F3A820B">
        <w:rPr>
          <w:rFonts w:ascii="Aptos" w:eastAsia="Aptos" w:hAnsi="Aptos" w:cs="Aptos"/>
          <w:b/>
          <w:bCs/>
          <w:sz w:val="20"/>
          <w:szCs w:val="20"/>
        </w:rPr>
        <w:t xml:space="preserve"> </w:t>
      </w:r>
      <w:proofErr w:type="spellStart"/>
      <w:r w:rsidRPr="4F3A820B">
        <w:rPr>
          <w:rFonts w:ascii="Aptos" w:eastAsia="Aptos" w:hAnsi="Aptos" w:cs="Aptos"/>
          <w:b/>
          <w:bCs/>
          <w:sz w:val="20"/>
          <w:szCs w:val="20"/>
        </w:rPr>
        <w:t>Entrustment</w:t>
      </w:r>
      <w:proofErr w:type="spellEnd"/>
      <w:r w:rsidRPr="4F3A820B">
        <w:rPr>
          <w:rFonts w:ascii="Aptos" w:eastAsia="Aptos" w:hAnsi="Aptos" w:cs="Aptos"/>
          <w:b/>
          <w:bCs/>
          <w:sz w:val="20"/>
          <w:szCs w:val="20"/>
        </w:rPr>
        <w:t xml:space="preserve"> (</w:t>
      </w:r>
      <w:proofErr w:type="spellStart"/>
      <w:r w:rsidRPr="4F3A820B">
        <w:rPr>
          <w:rFonts w:ascii="Aptos" w:eastAsia="Aptos" w:hAnsi="Aptos" w:cs="Aptos"/>
          <w:b/>
          <w:bCs/>
          <w:sz w:val="20"/>
          <w:szCs w:val="20"/>
        </w:rPr>
        <w:t>Sub-processors</w:t>
      </w:r>
      <w:proofErr w:type="spellEnd"/>
      <w:r w:rsidRPr="4F3A820B">
        <w:rPr>
          <w:rFonts w:ascii="Aptos" w:eastAsia="Aptos" w:hAnsi="Aptos" w:cs="Aptos"/>
          <w:b/>
          <w:bCs/>
          <w:sz w:val="20"/>
          <w:szCs w:val="20"/>
        </w:rPr>
        <w:t>)</w:t>
      </w:r>
    </w:p>
    <w:p w14:paraId="3F519FD6" w14:textId="77777777" w:rsidR="00362076" w:rsidRPr="0046298F" w:rsidRDefault="00362076" w:rsidP="4F3A820B">
      <w:pPr>
        <w:pStyle w:val="Akapitzlist"/>
        <w:spacing w:before="0" w:after="0"/>
        <w:rPr>
          <w:rFonts w:ascii="Aptos" w:eastAsia="Aptos" w:hAnsi="Aptos" w:cs="Aptos"/>
          <w:sz w:val="20"/>
          <w:szCs w:val="20"/>
          <w:lang w:val="en-US"/>
        </w:rPr>
      </w:pPr>
      <w:r w:rsidRPr="4F3A820B">
        <w:rPr>
          <w:rFonts w:ascii="Aptos" w:eastAsia="Aptos" w:hAnsi="Aptos" w:cs="Aptos"/>
          <w:sz w:val="20"/>
          <w:szCs w:val="20"/>
          <w:lang w:val="en-US"/>
        </w:rPr>
        <w:t xml:space="preserve">The Processor may entrust the processing of entrusted data to third parties (sub-processors, e.g., external cloud or tool providers), </w:t>
      </w:r>
      <w:proofErr w:type="gramStart"/>
      <w:r w:rsidRPr="4F3A820B">
        <w:rPr>
          <w:rFonts w:ascii="Aptos" w:eastAsia="Aptos" w:hAnsi="Aptos" w:cs="Aptos"/>
          <w:sz w:val="20"/>
          <w:szCs w:val="20"/>
          <w:lang w:val="en-US"/>
        </w:rPr>
        <w:t>provided that</w:t>
      </w:r>
      <w:proofErr w:type="gramEnd"/>
      <w:r w:rsidRPr="4F3A820B">
        <w:rPr>
          <w:rFonts w:ascii="Aptos" w:eastAsia="Aptos" w:hAnsi="Aptos" w:cs="Aptos"/>
          <w:sz w:val="20"/>
          <w:szCs w:val="20"/>
          <w:lang w:val="en-US"/>
        </w:rPr>
        <w:t xml:space="preserve"> it obtains the prior written general or specific consent of the Controller.</w:t>
      </w:r>
    </w:p>
    <w:p w14:paraId="3F519FD7" w14:textId="4E58FE1B" w:rsidR="00362076" w:rsidRPr="0046298F" w:rsidRDefault="00362076" w:rsidP="4F3A820B">
      <w:pPr>
        <w:pStyle w:val="Akapitzlist"/>
        <w:spacing w:before="0" w:after="0"/>
        <w:rPr>
          <w:rFonts w:ascii="Aptos" w:eastAsia="Aptos" w:hAnsi="Aptos" w:cs="Aptos"/>
          <w:sz w:val="20"/>
          <w:szCs w:val="20"/>
          <w:lang w:val="en-US"/>
        </w:rPr>
      </w:pPr>
      <w:r w:rsidRPr="4F3A820B">
        <w:rPr>
          <w:rFonts w:ascii="Aptos" w:eastAsia="Aptos" w:hAnsi="Aptos" w:cs="Aptos"/>
          <w:sz w:val="20"/>
          <w:szCs w:val="20"/>
          <w:lang w:val="en-US"/>
        </w:rPr>
        <w:t xml:space="preserve">If consent is obtained, further entrustment may only take place </w:t>
      </w:r>
      <w:proofErr w:type="gramStart"/>
      <w:r w:rsidRPr="4F3A820B">
        <w:rPr>
          <w:rFonts w:ascii="Aptos" w:eastAsia="Aptos" w:hAnsi="Aptos" w:cs="Aptos"/>
          <w:sz w:val="20"/>
          <w:szCs w:val="20"/>
          <w:lang w:val="en-US"/>
        </w:rPr>
        <w:t>on the basis of</w:t>
      </w:r>
      <w:proofErr w:type="gramEnd"/>
      <w:r w:rsidRPr="4F3A820B">
        <w:rPr>
          <w:rFonts w:ascii="Aptos" w:eastAsia="Aptos" w:hAnsi="Aptos" w:cs="Aptos"/>
          <w:sz w:val="20"/>
          <w:szCs w:val="20"/>
          <w:lang w:val="en-US"/>
        </w:rPr>
        <w:t xml:space="preserve"> an agreement that imposes on the sub-processor the same data protection obligations as those imposed on the Processor in this Agreement.</w:t>
      </w:r>
    </w:p>
    <w:p w14:paraId="3F519FD8" w14:textId="01F78C44" w:rsidR="00362076" w:rsidRPr="0046298F" w:rsidRDefault="00362076" w:rsidP="4F3A820B">
      <w:pPr>
        <w:pStyle w:val="Akapitzlist"/>
        <w:spacing w:before="0" w:after="0"/>
        <w:rPr>
          <w:rFonts w:ascii="Aptos" w:eastAsia="Aptos" w:hAnsi="Aptos" w:cs="Aptos"/>
          <w:sz w:val="20"/>
          <w:szCs w:val="20"/>
          <w:lang w:val="en-US"/>
        </w:rPr>
      </w:pPr>
      <w:r w:rsidRPr="4F3A820B">
        <w:rPr>
          <w:rFonts w:ascii="Aptos" w:eastAsia="Aptos" w:hAnsi="Aptos" w:cs="Aptos"/>
          <w:sz w:val="20"/>
          <w:szCs w:val="20"/>
          <w:lang w:val="en-US"/>
        </w:rPr>
        <w:t xml:space="preserve">The Processor shall be fully liable to the </w:t>
      </w:r>
      <w:r w:rsidR="000200D7" w:rsidRPr="4F3A820B">
        <w:rPr>
          <w:rFonts w:ascii="Aptos" w:eastAsia="Aptos" w:hAnsi="Aptos" w:cs="Aptos"/>
          <w:sz w:val="20"/>
          <w:szCs w:val="20"/>
          <w:lang w:val="en-US"/>
        </w:rPr>
        <w:t>Controller</w:t>
      </w:r>
      <w:r w:rsidRPr="4F3A820B">
        <w:rPr>
          <w:rFonts w:ascii="Aptos" w:eastAsia="Aptos" w:hAnsi="Aptos" w:cs="Aptos"/>
          <w:sz w:val="20"/>
          <w:szCs w:val="20"/>
          <w:lang w:val="en-US"/>
        </w:rPr>
        <w:t xml:space="preserve"> for any failure or improper performance of obligations by the sub-processor.</w:t>
      </w:r>
    </w:p>
    <w:p w14:paraId="3F519FDA" w14:textId="77777777" w:rsidR="00362076" w:rsidRPr="0046298F" w:rsidRDefault="00362076" w:rsidP="4F3A820B">
      <w:pPr>
        <w:spacing w:after="0" w:line="276" w:lineRule="auto"/>
        <w:rPr>
          <w:rFonts w:ascii="Aptos" w:eastAsia="Aptos" w:hAnsi="Aptos" w:cs="Aptos"/>
          <w:sz w:val="20"/>
          <w:szCs w:val="20"/>
          <w:lang w:val="en-US"/>
        </w:rPr>
      </w:pPr>
    </w:p>
    <w:p w14:paraId="3F519FDB" w14:textId="4474C909" w:rsidR="00362076" w:rsidRPr="0046298F" w:rsidRDefault="00362076" w:rsidP="4F3A820B">
      <w:pPr>
        <w:keepNext/>
        <w:spacing w:line="276" w:lineRule="auto"/>
        <w:jc w:val="center"/>
        <w:rPr>
          <w:rFonts w:ascii="Aptos" w:eastAsia="Aptos" w:hAnsi="Aptos" w:cs="Aptos"/>
          <w:b/>
          <w:bCs/>
          <w:sz w:val="20"/>
          <w:szCs w:val="20"/>
        </w:rPr>
      </w:pPr>
      <w:r w:rsidRPr="4F3A820B">
        <w:rPr>
          <w:rFonts w:ascii="Aptos" w:eastAsia="Aptos" w:hAnsi="Aptos" w:cs="Aptos"/>
          <w:b/>
          <w:bCs/>
          <w:sz w:val="20"/>
          <w:szCs w:val="20"/>
        </w:rPr>
        <w:t xml:space="preserve">§ 5. </w:t>
      </w:r>
      <w:r>
        <w:br/>
      </w:r>
      <w:proofErr w:type="spellStart"/>
      <w:r w:rsidRPr="4F3A820B">
        <w:rPr>
          <w:rFonts w:ascii="Aptos" w:eastAsia="Aptos" w:hAnsi="Aptos" w:cs="Aptos"/>
          <w:b/>
          <w:bCs/>
          <w:sz w:val="20"/>
          <w:szCs w:val="20"/>
        </w:rPr>
        <w:t>Final</w:t>
      </w:r>
      <w:proofErr w:type="spellEnd"/>
      <w:r w:rsidRPr="4F3A820B">
        <w:rPr>
          <w:rFonts w:ascii="Aptos" w:eastAsia="Aptos" w:hAnsi="Aptos" w:cs="Aptos"/>
          <w:b/>
          <w:bCs/>
          <w:sz w:val="20"/>
          <w:szCs w:val="20"/>
        </w:rPr>
        <w:t xml:space="preserve"> </w:t>
      </w:r>
      <w:proofErr w:type="spellStart"/>
      <w:r w:rsidRPr="4F3A820B">
        <w:rPr>
          <w:rFonts w:ascii="Aptos" w:eastAsia="Aptos" w:hAnsi="Aptos" w:cs="Aptos"/>
          <w:b/>
          <w:bCs/>
          <w:sz w:val="20"/>
          <w:szCs w:val="20"/>
        </w:rPr>
        <w:t>Provisions</w:t>
      </w:r>
      <w:proofErr w:type="spellEnd"/>
    </w:p>
    <w:p w14:paraId="3F519FDC" w14:textId="2FCA8582" w:rsidR="00362076" w:rsidRPr="0046298F" w:rsidRDefault="00362076" w:rsidP="4F3A820B">
      <w:pPr>
        <w:pStyle w:val="Akapitzlist"/>
        <w:spacing w:before="0" w:after="0"/>
        <w:rPr>
          <w:rFonts w:ascii="Aptos" w:eastAsia="Aptos" w:hAnsi="Aptos" w:cs="Aptos"/>
          <w:sz w:val="20"/>
          <w:szCs w:val="20"/>
          <w:lang w:val="en-US"/>
        </w:rPr>
      </w:pPr>
      <w:r w:rsidRPr="4F3A820B">
        <w:rPr>
          <w:rFonts w:ascii="Aptos" w:eastAsia="Aptos" w:hAnsi="Aptos" w:cs="Aptos"/>
          <w:sz w:val="20"/>
          <w:szCs w:val="20"/>
          <w:lang w:val="en-US"/>
        </w:rPr>
        <w:t xml:space="preserve">Upon termination of the Main Agreement or at the request of the </w:t>
      </w:r>
      <w:r w:rsidR="000200D7" w:rsidRPr="4F3A820B">
        <w:rPr>
          <w:rFonts w:ascii="Aptos" w:eastAsia="Aptos" w:hAnsi="Aptos" w:cs="Aptos"/>
          <w:sz w:val="20"/>
          <w:szCs w:val="20"/>
          <w:lang w:val="en-US"/>
        </w:rPr>
        <w:t>Controller</w:t>
      </w:r>
      <w:r w:rsidRPr="4F3A820B">
        <w:rPr>
          <w:rFonts w:ascii="Aptos" w:eastAsia="Aptos" w:hAnsi="Aptos" w:cs="Aptos"/>
          <w:sz w:val="20"/>
          <w:szCs w:val="20"/>
          <w:lang w:val="en-US"/>
        </w:rPr>
        <w:t xml:space="preserve">, the Processor shall, at the discretion of the </w:t>
      </w:r>
      <w:r w:rsidR="000200D7" w:rsidRPr="4F3A820B">
        <w:rPr>
          <w:rFonts w:ascii="Aptos" w:eastAsia="Aptos" w:hAnsi="Aptos" w:cs="Aptos"/>
          <w:sz w:val="20"/>
          <w:szCs w:val="20"/>
          <w:lang w:val="en-US"/>
        </w:rPr>
        <w:t>Controller</w:t>
      </w:r>
      <w:r w:rsidRPr="4F3A820B">
        <w:rPr>
          <w:rFonts w:ascii="Aptos" w:eastAsia="Aptos" w:hAnsi="Aptos" w:cs="Aptos"/>
          <w:sz w:val="20"/>
          <w:szCs w:val="20"/>
          <w:lang w:val="en-US"/>
        </w:rPr>
        <w:t>, permanently delete or return to it all entrusted personal data (including copies thereof), unless further storage is required by law.</w:t>
      </w:r>
    </w:p>
    <w:p w14:paraId="3F519FDD" w14:textId="21C16114" w:rsidR="00362076" w:rsidRPr="0046298F" w:rsidRDefault="00362076" w:rsidP="4F3A820B">
      <w:pPr>
        <w:pStyle w:val="Akapitzlist"/>
        <w:spacing w:before="0" w:after="0"/>
        <w:rPr>
          <w:rFonts w:ascii="Aptos" w:eastAsia="Aptos" w:hAnsi="Aptos" w:cs="Aptos"/>
          <w:sz w:val="20"/>
          <w:szCs w:val="20"/>
          <w:lang w:val="en-US"/>
        </w:rPr>
      </w:pPr>
      <w:r w:rsidRPr="4F3A820B">
        <w:rPr>
          <w:rFonts w:ascii="Aptos" w:eastAsia="Aptos" w:hAnsi="Aptos" w:cs="Aptos"/>
          <w:sz w:val="20"/>
          <w:szCs w:val="20"/>
          <w:lang w:val="en-US"/>
        </w:rPr>
        <w:t xml:space="preserve">The Processor shall be fully liable for any damages, including administrative fines imposed on the </w:t>
      </w:r>
      <w:r w:rsidR="00441ACB" w:rsidRPr="4F3A820B">
        <w:rPr>
          <w:rFonts w:ascii="Aptos" w:eastAsia="Aptos" w:hAnsi="Aptos" w:cs="Aptos"/>
          <w:sz w:val="20"/>
          <w:szCs w:val="20"/>
          <w:lang w:val="en-US"/>
        </w:rPr>
        <w:t>Controller</w:t>
      </w:r>
      <w:r w:rsidRPr="4F3A820B">
        <w:rPr>
          <w:rFonts w:ascii="Aptos" w:eastAsia="Aptos" w:hAnsi="Aptos" w:cs="Aptos"/>
          <w:sz w:val="20"/>
          <w:szCs w:val="20"/>
          <w:lang w:val="en-US"/>
        </w:rPr>
        <w:t xml:space="preserve">, resulting from the </w:t>
      </w:r>
      <w:r w:rsidR="00D64DD3" w:rsidRPr="4F3A820B">
        <w:rPr>
          <w:rFonts w:ascii="Aptos" w:eastAsia="Aptos" w:hAnsi="Aptos" w:cs="Aptos"/>
          <w:sz w:val="20"/>
          <w:szCs w:val="20"/>
          <w:lang w:val="en-US"/>
        </w:rPr>
        <w:t xml:space="preserve">Processor’s breach of this Data Processing Agreement </w:t>
      </w:r>
      <w:r w:rsidRPr="4F3A820B">
        <w:rPr>
          <w:rFonts w:ascii="Aptos" w:eastAsia="Aptos" w:hAnsi="Aptos" w:cs="Aptos"/>
          <w:sz w:val="20"/>
          <w:szCs w:val="20"/>
          <w:lang w:val="en-US"/>
        </w:rPr>
        <w:t>or the provisions of the GDPR.</w:t>
      </w:r>
    </w:p>
    <w:p w14:paraId="3F519FDE" w14:textId="77777777" w:rsidR="00362076" w:rsidRPr="0046298F" w:rsidRDefault="00362076" w:rsidP="4F3A820B">
      <w:pPr>
        <w:pStyle w:val="Akapitzlist"/>
        <w:spacing w:before="0" w:after="0"/>
        <w:rPr>
          <w:rFonts w:ascii="Aptos" w:eastAsia="Aptos" w:hAnsi="Aptos" w:cs="Aptos"/>
          <w:sz w:val="20"/>
          <w:szCs w:val="20"/>
          <w:lang w:val="en-US"/>
        </w:rPr>
      </w:pPr>
      <w:r w:rsidRPr="4F3A820B">
        <w:rPr>
          <w:rFonts w:ascii="Aptos" w:eastAsia="Aptos" w:hAnsi="Aptos" w:cs="Aptos"/>
          <w:sz w:val="20"/>
          <w:szCs w:val="20"/>
          <w:lang w:val="en-US"/>
        </w:rPr>
        <w:t>In matters not covered by this Agreement, the provisions of the GDPR and the Civil Code shall apply.</w:t>
      </w:r>
    </w:p>
    <w:p w14:paraId="3F519FDF" w14:textId="77777777" w:rsidR="00362076" w:rsidRDefault="00362076" w:rsidP="4F3A820B">
      <w:pPr>
        <w:spacing w:after="0" w:line="276" w:lineRule="auto"/>
        <w:rPr>
          <w:rFonts w:ascii="Aptos" w:eastAsia="Aptos" w:hAnsi="Aptos" w:cs="Aptos"/>
          <w:sz w:val="20"/>
          <w:szCs w:val="20"/>
          <w:lang w:val="en-US"/>
        </w:rPr>
      </w:pPr>
    </w:p>
    <w:p w14:paraId="19D7A478" w14:textId="77777777" w:rsidR="0060204C" w:rsidRDefault="0060204C" w:rsidP="4F3A820B">
      <w:pPr>
        <w:spacing w:after="0" w:line="276" w:lineRule="auto"/>
        <w:rPr>
          <w:rFonts w:ascii="Aptos" w:eastAsia="Aptos" w:hAnsi="Aptos" w:cs="Aptos"/>
          <w:sz w:val="20"/>
          <w:szCs w:val="20"/>
          <w:lang w:val="en-US"/>
        </w:rPr>
      </w:pPr>
    </w:p>
    <w:p w14:paraId="5F1F895D" w14:textId="77777777" w:rsidR="0060204C" w:rsidRPr="0046298F" w:rsidRDefault="0060204C" w:rsidP="4F3A820B">
      <w:pPr>
        <w:spacing w:after="0" w:line="276" w:lineRule="auto"/>
        <w:rPr>
          <w:rFonts w:ascii="Aptos" w:eastAsia="Aptos" w:hAnsi="Aptos" w:cs="Aptos"/>
          <w:sz w:val="20"/>
          <w:szCs w:val="20"/>
          <w:lang w:val="en-US"/>
        </w:rPr>
      </w:pPr>
    </w:p>
    <w:p w14:paraId="3F519FE0" w14:textId="77777777" w:rsidR="00362076" w:rsidRPr="0046298F" w:rsidRDefault="00362076" w:rsidP="4F3A820B">
      <w:pPr>
        <w:spacing w:after="0" w:line="276" w:lineRule="auto"/>
        <w:rPr>
          <w:rFonts w:ascii="Aptos" w:eastAsia="Aptos" w:hAnsi="Aptos" w:cs="Aptos"/>
          <w:sz w:val="20"/>
          <w:szCs w:val="20"/>
          <w:lang w:val="en-US"/>
        </w:rPr>
      </w:pPr>
    </w:p>
    <w:p w14:paraId="3F519FE1" w14:textId="77777777" w:rsidR="00362076" w:rsidRPr="0046298F" w:rsidRDefault="00362076" w:rsidP="4F3A820B">
      <w:pPr>
        <w:spacing w:after="0" w:line="276" w:lineRule="auto"/>
        <w:ind w:firstLine="360"/>
        <w:rPr>
          <w:rFonts w:ascii="Aptos" w:eastAsia="Aptos" w:hAnsi="Aptos" w:cs="Aptos"/>
          <w:sz w:val="20"/>
          <w:szCs w:val="20"/>
          <w:lang w:val="en-US"/>
        </w:rPr>
      </w:pPr>
      <w:r w:rsidRPr="4F3A820B">
        <w:rPr>
          <w:rFonts w:ascii="Aptos" w:eastAsia="Aptos" w:hAnsi="Aptos" w:cs="Aptos"/>
          <w:sz w:val="20"/>
          <w:szCs w:val="20"/>
          <w:lang w:val="en-US"/>
        </w:rPr>
        <w:t>_______________</w:t>
      </w:r>
      <w:r w:rsidRPr="00BD3756">
        <w:rPr>
          <w:lang w:val="en-US"/>
        </w:rPr>
        <w:tab/>
      </w:r>
      <w:r w:rsidRPr="00BD3756">
        <w:rPr>
          <w:lang w:val="en-US"/>
        </w:rPr>
        <w:tab/>
      </w:r>
      <w:r w:rsidRPr="00BD3756">
        <w:rPr>
          <w:lang w:val="en-US"/>
        </w:rPr>
        <w:tab/>
      </w:r>
      <w:r w:rsidRPr="00BD3756">
        <w:rPr>
          <w:lang w:val="en-US"/>
        </w:rPr>
        <w:tab/>
      </w:r>
      <w:r w:rsidRPr="00BD3756">
        <w:rPr>
          <w:lang w:val="en-US"/>
        </w:rPr>
        <w:tab/>
      </w:r>
      <w:r w:rsidRPr="00BD3756">
        <w:rPr>
          <w:lang w:val="en-US"/>
        </w:rPr>
        <w:tab/>
      </w:r>
      <w:r w:rsidRPr="00BD3756">
        <w:rPr>
          <w:lang w:val="en-US"/>
        </w:rPr>
        <w:tab/>
      </w:r>
      <w:r w:rsidRPr="4F3A820B">
        <w:rPr>
          <w:rFonts w:ascii="Aptos" w:eastAsia="Aptos" w:hAnsi="Aptos" w:cs="Aptos"/>
          <w:sz w:val="20"/>
          <w:szCs w:val="20"/>
          <w:lang w:val="en-US"/>
        </w:rPr>
        <w:t>_______________</w:t>
      </w:r>
    </w:p>
    <w:p w14:paraId="3F519FE2" w14:textId="2F73DD17" w:rsidR="00362076" w:rsidRPr="00441ACB" w:rsidRDefault="00362076" w:rsidP="4F3A820B">
      <w:pPr>
        <w:spacing w:after="0" w:line="276" w:lineRule="auto"/>
        <w:rPr>
          <w:rFonts w:ascii="Aptos" w:eastAsia="Aptos" w:hAnsi="Aptos" w:cs="Aptos"/>
          <w:sz w:val="20"/>
          <w:szCs w:val="20"/>
          <w:lang w:val="en-US"/>
        </w:rPr>
      </w:pPr>
      <w:r w:rsidRPr="4F3A820B">
        <w:rPr>
          <w:rFonts w:ascii="Aptos" w:eastAsia="Aptos" w:hAnsi="Aptos" w:cs="Aptos"/>
          <w:sz w:val="20"/>
          <w:szCs w:val="20"/>
          <w:lang w:val="en-US"/>
        </w:rPr>
        <w:t xml:space="preserve">         B2B.net S.A</w:t>
      </w:r>
      <w:r w:rsidR="50CDCCC4" w:rsidRPr="4F3A820B">
        <w:rPr>
          <w:rFonts w:ascii="Aptos" w:eastAsia="Aptos" w:hAnsi="Aptos" w:cs="Aptos"/>
          <w:sz w:val="20"/>
          <w:szCs w:val="20"/>
          <w:lang w:val="en-US"/>
        </w:rPr>
        <w:t>.</w:t>
      </w:r>
      <w:r w:rsidRPr="00BD3756">
        <w:rPr>
          <w:lang w:val="en-US"/>
        </w:rPr>
        <w:tab/>
      </w:r>
      <w:r w:rsidRPr="00BD3756">
        <w:rPr>
          <w:lang w:val="en-US"/>
        </w:rPr>
        <w:tab/>
      </w:r>
      <w:r w:rsidRPr="00BD3756">
        <w:rPr>
          <w:lang w:val="en-US"/>
        </w:rPr>
        <w:tab/>
      </w:r>
      <w:r w:rsidRPr="00BD3756">
        <w:rPr>
          <w:lang w:val="en-US"/>
        </w:rPr>
        <w:tab/>
      </w:r>
      <w:r w:rsidRPr="00BD3756">
        <w:rPr>
          <w:lang w:val="en-US"/>
        </w:rPr>
        <w:tab/>
      </w:r>
      <w:r w:rsidRPr="00BD3756">
        <w:rPr>
          <w:lang w:val="en-US"/>
        </w:rPr>
        <w:tab/>
      </w:r>
      <w:r w:rsidRPr="4F3A820B">
        <w:rPr>
          <w:rFonts w:ascii="Aptos" w:eastAsia="Aptos" w:hAnsi="Aptos" w:cs="Aptos"/>
          <w:sz w:val="20"/>
          <w:szCs w:val="20"/>
          <w:lang w:val="en-US"/>
        </w:rPr>
        <w:t xml:space="preserve">                      P</w:t>
      </w:r>
      <w:r w:rsidR="00441ACB" w:rsidRPr="4F3A820B">
        <w:rPr>
          <w:rFonts w:ascii="Aptos" w:eastAsia="Aptos" w:hAnsi="Aptos" w:cs="Aptos"/>
          <w:sz w:val="20"/>
          <w:szCs w:val="20"/>
          <w:lang w:val="en-US"/>
        </w:rPr>
        <w:t>rocessor</w:t>
      </w:r>
    </w:p>
    <w:p w14:paraId="3F519FFA" w14:textId="77777777" w:rsidR="00362076" w:rsidRPr="00441ACB" w:rsidRDefault="00362076" w:rsidP="4F3A820B">
      <w:pPr>
        <w:spacing w:after="0" w:line="276" w:lineRule="auto"/>
        <w:rPr>
          <w:rFonts w:ascii="Aptos" w:hAnsi="Aptos" w:cs="Arial"/>
          <w:i/>
          <w:iCs/>
          <w:sz w:val="20"/>
          <w:szCs w:val="20"/>
          <w:lang w:val="en-US"/>
        </w:rPr>
      </w:pPr>
    </w:p>
    <w:p w14:paraId="24AE79C1" w14:textId="06A89FE6" w:rsidR="1F7C0D8E" w:rsidRPr="00441ACB" w:rsidRDefault="1F7C0D8E" w:rsidP="4F3A820B">
      <w:pPr>
        <w:spacing w:after="0" w:line="276" w:lineRule="auto"/>
        <w:rPr>
          <w:rFonts w:ascii="Aptos" w:hAnsi="Aptos" w:cs="Arial"/>
          <w:i/>
          <w:iCs/>
          <w:lang w:val="en-US"/>
        </w:rPr>
      </w:pPr>
    </w:p>
    <w:p w14:paraId="299CC8C0" w14:textId="77777777" w:rsidR="00F222A3" w:rsidRPr="00441ACB" w:rsidRDefault="00F222A3" w:rsidP="4F3A820B">
      <w:pPr>
        <w:spacing w:after="0" w:line="276" w:lineRule="auto"/>
        <w:rPr>
          <w:rFonts w:ascii="Aptos" w:hAnsi="Aptos" w:cs="Arial"/>
          <w:i/>
          <w:iCs/>
          <w:lang w:val="en-US"/>
        </w:rPr>
      </w:pPr>
    </w:p>
    <w:p w14:paraId="45AC766E" w14:textId="77777777" w:rsidR="00F222A3" w:rsidRPr="00441ACB" w:rsidRDefault="00F222A3" w:rsidP="4F3A820B">
      <w:pPr>
        <w:spacing w:after="0" w:line="276" w:lineRule="auto"/>
        <w:rPr>
          <w:rFonts w:ascii="Aptos" w:hAnsi="Aptos" w:cs="Arial"/>
          <w:i/>
          <w:iCs/>
          <w:lang w:val="en-US"/>
        </w:rPr>
      </w:pPr>
    </w:p>
    <w:p w14:paraId="6B6DDA25" w14:textId="77777777" w:rsidR="00F222A3" w:rsidRPr="00441ACB" w:rsidRDefault="00F222A3" w:rsidP="4F3A820B">
      <w:pPr>
        <w:spacing w:after="0" w:line="276" w:lineRule="auto"/>
        <w:rPr>
          <w:rFonts w:ascii="Aptos" w:hAnsi="Aptos" w:cs="Arial"/>
          <w:i/>
          <w:iCs/>
          <w:lang w:val="en-US"/>
        </w:rPr>
      </w:pPr>
    </w:p>
    <w:p w14:paraId="484F105D" w14:textId="77777777" w:rsidR="00F222A3" w:rsidRPr="00441ACB" w:rsidRDefault="00F222A3" w:rsidP="4F3A820B">
      <w:pPr>
        <w:spacing w:after="0" w:line="276" w:lineRule="auto"/>
        <w:rPr>
          <w:rFonts w:ascii="Aptos" w:hAnsi="Aptos" w:cs="Arial"/>
          <w:i/>
          <w:iCs/>
          <w:lang w:val="en-US"/>
        </w:rPr>
      </w:pPr>
    </w:p>
    <w:p w14:paraId="1D8EE266" w14:textId="77777777" w:rsidR="0060204C" w:rsidRDefault="0060204C" w:rsidP="4F3A820B">
      <w:pPr>
        <w:spacing w:after="0" w:line="276" w:lineRule="auto"/>
        <w:rPr>
          <w:rFonts w:ascii="Aptos" w:hAnsi="Aptos" w:cs="Arial"/>
          <w:i/>
          <w:iCs/>
          <w:sz w:val="20"/>
          <w:szCs w:val="20"/>
          <w:lang w:val="en-US"/>
        </w:rPr>
      </w:pPr>
    </w:p>
    <w:p w14:paraId="70159F07" w14:textId="77777777" w:rsidR="0060204C" w:rsidRDefault="0060204C" w:rsidP="4F3A820B">
      <w:pPr>
        <w:spacing w:after="0" w:line="276" w:lineRule="auto"/>
        <w:rPr>
          <w:rFonts w:ascii="Aptos" w:hAnsi="Aptos" w:cs="Arial"/>
          <w:i/>
          <w:iCs/>
          <w:sz w:val="20"/>
          <w:szCs w:val="20"/>
          <w:lang w:val="en-US"/>
        </w:rPr>
      </w:pPr>
    </w:p>
    <w:p w14:paraId="1A0D2ABB" w14:textId="77777777" w:rsidR="0060204C" w:rsidRDefault="0060204C" w:rsidP="4F3A820B">
      <w:pPr>
        <w:spacing w:after="0" w:line="276" w:lineRule="auto"/>
        <w:rPr>
          <w:rFonts w:ascii="Aptos" w:hAnsi="Aptos" w:cs="Arial"/>
          <w:i/>
          <w:iCs/>
          <w:sz w:val="20"/>
          <w:szCs w:val="20"/>
          <w:lang w:val="en-US"/>
        </w:rPr>
      </w:pPr>
    </w:p>
    <w:p w14:paraId="3F519FFB" w14:textId="0882B958" w:rsidR="00362076" w:rsidRPr="0046298F" w:rsidRDefault="00362076" w:rsidP="4F3A820B">
      <w:pPr>
        <w:keepNext/>
        <w:spacing w:after="0" w:line="276" w:lineRule="auto"/>
        <w:rPr>
          <w:rFonts w:ascii="Aptos" w:hAnsi="Aptos" w:cs="Arial"/>
          <w:i/>
          <w:iCs/>
          <w:sz w:val="20"/>
          <w:szCs w:val="20"/>
          <w:lang w:val="en-US"/>
        </w:rPr>
      </w:pPr>
      <w:r w:rsidRPr="4F3A820B">
        <w:rPr>
          <w:rFonts w:ascii="Aptos" w:hAnsi="Aptos" w:cs="Arial"/>
          <w:i/>
          <w:iCs/>
          <w:sz w:val="20"/>
          <w:szCs w:val="20"/>
          <w:lang w:val="en-US"/>
        </w:rPr>
        <w:lastRenderedPageBreak/>
        <w:t>Appendix No. 3 – template specifying the B2BNET Customer</w:t>
      </w:r>
    </w:p>
    <w:p w14:paraId="3F519FFC" w14:textId="77777777" w:rsidR="00362076" w:rsidRPr="0046298F" w:rsidRDefault="00362076" w:rsidP="4F3A820B">
      <w:pPr>
        <w:keepNext/>
        <w:spacing w:before="200" w:after="100" w:line="276" w:lineRule="auto"/>
        <w:jc w:val="center"/>
        <w:rPr>
          <w:rFonts w:ascii="Aptos" w:hAnsi="Aptos"/>
          <w:i/>
          <w:iCs/>
          <w:sz w:val="20"/>
          <w:szCs w:val="20"/>
        </w:rPr>
      </w:pPr>
      <w:r w:rsidRPr="4F3A820B">
        <w:rPr>
          <w:rFonts w:ascii="Aptos" w:eastAsia="Calibri" w:hAnsi="Aptos" w:cs="Calibri"/>
          <w:b/>
          <w:bCs/>
          <w:i/>
          <w:iCs/>
          <w:color w:val="3A3A3A"/>
          <w:sz w:val="20"/>
          <w:szCs w:val="20"/>
          <w:lang w:val="en-US"/>
        </w:rPr>
        <w:t>APPENDIX NO. 3 TO B2B AGREEMENT NO. {{ b2b.contract_number or '…' }}</w:t>
      </w:r>
    </w:p>
    <w:p w14:paraId="3F519FFD" w14:textId="77777777" w:rsidR="00362076" w:rsidRPr="0046298F" w:rsidRDefault="00362076" w:rsidP="4F3A820B">
      <w:pPr>
        <w:keepNext/>
        <w:spacing w:after="200" w:line="276" w:lineRule="auto"/>
        <w:jc w:val="center"/>
        <w:rPr>
          <w:rFonts w:ascii="Aptos" w:hAnsi="Aptos"/>
          <w:sz w:val="20"/>
          <w:szCs w:val="20"/>
        </w:rPr>
      </w:pPr>
      <w:r w:rsidRPr="4F3A820B">
        <w:rPr>
          <w:rFonts w:ascii="Aptos" w:eastAsia="Calibri" w:hAnsi="Aptos" w:cs="Calibri"/>
          <w:b/>
          <w:bCs/>
          <w:color w:val="E73748"/>
          <w:sz w:val="20"/>
          <w:szCs w:val="20"/>
        </w:rPr>
        <w:t>PROJECT CUSTOMER</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703"/>
        <w:gridCol w:w="5363"/>
      </w:tblGrid>
      <w:tr w:rsidR="00337033" w:rsidRPr="0046298F" w14:paraId="3F51A000" w14:textId="77777777" w:rsidTr="4F3A820B">
        <w:trPr>
          <w:trHeight w:val="450"/>
          <w:tblHeader/>
        </w:trPr>
        <w:tc>
          <w:tcPr>
            <w:tcW w:w="3703" w:type="dxa"/>
            <w:tcBorders>
              <w:top w:val="single" w:sz="2" w:space="0" w:color="AAB4BF"/>
              <w:left w:val="single" w:sz="2" w:space="0" w:color="AAB4BF"/>
              <w:bottom w:val="single" w:sz="2" w:space="0" w:color="AAB4BF"/>
              <w:right w:val="single" w:sz="2" w:space="0" w:color="AAB4BF"/>
            </w:tcBorders>
            <w:shd w:val="clear" w:color="auto" w:fill="E73748"/>
            <w:vAlign w:val="center"/>
            <w:hideMark/>
          </w:tcPr>
          <w:p w14:paraId="3F519FFE" w14:textId="77777777" w:rsidR="00362076" w:rsidRPr="0046298F" w:rsidRDefault="00362076" w:rsidP="4F3A820B">
            <w:pPr>
              <w:spacing w:line="276" w:lineRule="auto"/>
              <w:jc w:val="center"/>
              <w:rPr>
                <w:rFonts w:ascii="Aptos" w:hAnsi="Aptos"/>
                <w:sz w:val="20"/>
                <w:szCs w:val="20"/>
              </w:rPr>
            </w:pPr>
            <w:r w:rsidRPr="4F3A820B">
              <w:rPr>
                <w:rFonts w:ascii="Aptos" w:eastAsia="Calibri" w:hAnsi="Aptos" w:cs="Calibri"/>
                <w:b/>
                <w:bCs/>
                <w:color w:val="FFFFFF" w:themeColor="background1"/>
                <w:sz w:val="20"/>
                <w:szCs w:val="20"/>
              </w:rPr>
              <w:t>Element</w:t>
            </w:r>
          </w:p>
        </w:tc>
        <w:tc>
          <w:tcPr>
            <w:tcW w:w="5363" w:type="dxa"/>
            <w:tcBorders>
              <w:top w:val="single" w:sz="2" w:space="0" w:color="AAB4BF"/>
              <w:left w:val="single" w:sz="2" w:space="0" w:color="AAB4BF"/>
              <w:bottom w:val="single" w:sz="2" w:space="0" w:color="AAB4BF"/>
              <w:right w:val="single" w:sz="2" w:space="0" w:color="AAB4BF"/>
            </w:tcBorders>
            <w:shd w:val="clear" w:color="auto" w:fill="E73748"/>
            <w:vAlign w:val="center"/>
            <w:hideMark/>
          </w:tcPr>
          <w:p w14:paraId="3F519FFF" w14:textId="77777777" w:rsidR="00362076" w:rsidRPr="0046298F" w:rsidRDefault="00362076" w:rsidP="4F3A820B">
            <w:pPr>
              <w:spacing w:line="276" w:lineRule="auto"/>
              <w:jc w:val="center"/>
              <w:rPr>
                <w:rFonts w:ascii="Aptos" w:hAnsi="Aptos"/>
                <w:sz w:val="20"/>
                <w:szCs w:val="20"/>
              </w:rPr>
            </w:pPr>
            <w:r w:rsidRPr="4F3A820B">
              <w:rPr>
                <w:rFonts w:ascii="Aptos" w:eastAsia="Calibri" w:hAnsi="Aptos" w:cs="Calibri"/>
                <w:b/>
                <w:bCs/>
                <w:color w:val="FFFFFF" w:themeColor="background1"/>
                <w:sz w:val="20"/>
                <w:szCs w:val="20"/>
              </w:rPr>
              <w:t>Value</w:t>
            </w:r>
          </w:p>
        </w:tc>
      </w:tr>
      <w:tr w:rsidR="00337033" w:rsidRPr="000945CF" w14:paraId="3F51A003" w14:textId="77777777" w:rsidTr="4F3A820B">
        <w:trPr>
          <w:trHeight w:val="400"/>
        </w:trPr>
        <w:tc>
          <w:tcPr>
            <w:tcW w:w="3703" w:type="dxa"/>
            <w:tcBorders>
              <w:top w:val="single" w:sz="2" w:space="0" w:color="AAB4BF"/>
              <w:left w:val="single" w:sz="2" w:space="0" w:color="AAB4BF"/>
              <w:bottom w:val="single" w:sz="2" w:space="0" w:color="AAB4BF"/>
              <w:right w:val="single" w:sz="2" w:space="0" w:color="AAB4BF"/>
            </w:tcBorders>
            <w:vAlign w:val="center"/>
            <w:hideMark/>
          </w:tcPr>
          <w:p w14:paraId="3F51A001" w14:textId="77777777" w:rsidR="00362076" w:rsidRPr="0046298F" w:rsidRDefault="00362076" w:rsidP="4F3A820B">
            <w:pPr>
              <w:spacing w:line="276" w:lineRule="auto"/>
              <w:rPr>
                <w:rFonts w:ascii="Aptos" w:hAnsi="Aptos"/>
                <w:sz w:val="20"/>
                <w:szCs w:val="20"/>
              </w:rPr>
            </w:pPr>
            <w:r w:rsidRPr="4F3A820B">
              <w:rPr>
                <w:rFonts w:ascii="Aptos" w:eastAsia="Calibri" w:hAnsi="Aptos" w:cs="Calibri"/>
                <w:color w:val="3A3A3A"/>
                <w:sz w:val="20"/>
                <w:szCs w:val="20"/>
              </w:rPr>
              <w:t xml:space="preserve">Project </w:t>
            </w:r>
            <w:proofErr w:type="spellStart"/>
            <w:r w:rsidRPr="4F3A820B">
              <w:rPr>
                <w:rFonts w:ascii="Aptos" w:eastAsia="Calibri" w:hAnsi="Aptos" w:cs="Calibri"/>
                <w:color w:val="3A3A3A"/>
                <w:sz w:val="20"/>
                <w:szCs w:val="20"/>
              </w:rPr>
              <w:t>Customer</w:t>
            </w:r>
            <w:proofErr w:type="spellEnd"/>
            <w:r w:rsidRPr="4F3A820B">
              <w:rPr>
                <w:rFonts w:ascii="Aptos" w:eastAsia="Calibri" w:hAnsi="Aptos" w:cs="Calibri"/>
                <w:color w:val="3A3A3A"/>
                <w:sz w:val="20"/>
                <w:szCs w:val="20"/>
              </w:rPr>
              <w:t xml:space="preserve"> </w:t>
            </w:r>
            <w:proofErr w:type="spellStart"/>
            <w:r w:rsidRPr="4F3A820B">
              <w:rPr>
                <w:rFonts w:ascii="Aptos" w:eastAsia="Calibri" w:hAnsi="Aptos" w:cs="Calibri"/>
                <w:color w:val="3A3A3A"/>
                <w:sz w:val="20"/>
                <w:szCs w:val="20"/>
              </w:rPr>
              <w:t>Name</w:t>
            </w:r>
            <w:proofErr w:type="spellEnd"/>
            <w:r w:rsidRPr="4F3A820B">
              <w:rPr>
                <w:rFonts w:ascii="Aptos" w:eastAsia="Calibri" w:hAnsi="Aptos" w:cs="Calibri"/>
                <w:color w:val="3A3A3A"/>
                <w:sz w:val="20"/>
                <w:szCs w:val="20"/>
              </w:rPr>
              <w:t>:</w:t>
            </w:r>
          </w:p>
        </w:tc>
        <w:tc>
          <w:tcPr>
            <w:tcW w:w="5363" w:type="dxa"/>
            <w:tcBorders>
              <w:top w:val="single" w:sz="2" w:space="0" w:color="AAB4BF"/>
              <w:left w:val="single" w:sz="2" w:space="0" w:color="AAB4BF"/>
              <w:bottom w:val="single" w:sz="2" w:space="0" w:color="AAB4BF"/>
              <w:right w:val="single" w:sz="2" w:space="0" w:color="AAB4BF"/>
            </w:tcBorders>
            <w:vAlign w:val="center"/>
            <w:hideMark/>
          </w:tcPr>
          <w:p w14:paraId="3F51A002" w14:textId="77777777" w:rsidR="00362076" w:rsidRPr="0046298F" w:rsidRDefault="00362076" w:rsidP="4F3A820B">
            <w:pPr>
              <w:spacing w:line="276" w:lineRule="auto"/>
              <w:rPr>
                <w:rFonts w:ascii="Aptos" w:hAnsi="Aptos"/>
                <w:sz w:val="20"/>
                <w:szCs w:val="20"/>
                <w:lang w:val="en-US"/>
              </w:rPr>
            </w:pPr>
            <w:r w:rsidRPr="4F3A820B">
              <w:rPr>
                <w:rFonts w:ascii="Aptos" w:eastAsia="Calibri" w:hAnsi="Aptos" w:cs="Calibri"/>
                <w:color w:val="3A3A3A"/>
                <w:sz w:val="20"/>
                <w:szCs w:val="20"/>
                <w:lang w:val="en-US"/>
              </w:rPr>
              <w:t>{{ client.legal_name or client.name or '………' }}</w:t>
            </w:r>
          </w:p>
        </w:tc>
      </w:tr>
      <w:tr w:rsidR="00337033" w:rsidRPr="000945CF" w14:paraId="3F51A006" w14:textId="77777777" w:rsidTr="4F3A820B">
        <w:trPr>
          <w:trHeight w:val="400"/>
        </w:trPr>
        <w:tc>
          <w:tcPr>
            <w:tcW w:w="3703" w:type="dxa"/>
            <w:tcBorders>
              <w:top w:val="single" w:sz="2" w:space="0" w:color="AAB4BF"/>
              <w:left w:val="single" w:sz="2" w:space="0" w:color="AAB4BF"/>
              <w:bottom w:val="single" w:sz="2" w:space="0" w:color="AAB4BF"/>
              <w:right w:val="single" w:sz="2" w:space="0" w:color="AAB4BF"/>
            </w:tcBorders>
            <w:shd w:val="clear" w:color="auto" w:fill="E1E1E1"/>
            <w:vAlign w:val="center"/>
            <w:hideMark/>
          </w:tcPr>
          <w:p w14:paraId="3F51A004" w14:textId="77777777" w:rsidR="00362076" w:rsidRPr="0046298F" w:rsidRDefault="00362076" w:rsidP="4F3A820B">
            <w:pPr>
              <w:spacing w:line="276" w:lineRule="auto"/>
              <w:rPr>
                <w:rFonts w:ascii="Aptos" w:hAnsi="Aptos"/>
                <w:sz w:val="20"/>
                <w:szCs w:val="20"/>
              </w:rPr>
            </w:pPr>
            <w:proofErr w:type="spellStart"/>
            <w:r w:rsidRPr="4F3A820B">
              <w:rPr>
                <w:rFonts w:ascii="Aptos" w:hAnsi="Aptos"/>
                <w:sz w:val="20"/>
                <w:szCs w:val="20"/>
              </w:rPr>
              <w:t>Address</w:t>
            </w:r>
            <w:proofErr w:type="spellEnd"/>
            <w:r w:rsidRPr="4F3A820B">
              <w:rPr>
                <w:rFonts w:ascii="Aptos" w:hAnsi="Aptos"/>
                <w:sz w:val="20"/>
                <w:szCs w:val="20"/>
              </w:rPr>
              <w:t xml:space="preserve"> (</w:t>
            </w:r>
            <w:proofErr w:type="spellStart"/>
            <w:r w:rsidRPr="4F3A820B">
              <w:rPr>
                <w:rFonts w:ascii="Aptos" w:hAnsi="Aptos"/>
                <w:sz w:val="20"/>
                <w:szCs w:val="20"/>
              </w:rPr>
              <w:t>city</w:t>
            </w:r>
            <w:proofErr w:type="spellEnd"/>
            <w:r w:rsidRPr="4F3A820B">
              <w:rPr>
                <w:rFonts w:ascii="Aptos" w:hAnsi="Aptos"/>
                <w:sz w:val="20"/>
                <w:szCs w:val="20"/>
              </w:rPr>
              <w:t>):</w:t>
            </w:r>
          </w:p>
        </w:tc>
        <w:tc>
          <w:tcPr>
            <w:tcW w:w="5363" w:type="dxa"/>
            <w:tcBorders>
              <w:top w:val="single" w:sz="2" w:space="0" w:color="AAB4BF"/>
              <w:left w:val="single" w:sz="2" w:space="0" w:color="AAB4BF"/>
              <w:bottom w:val="single" w:sz="2" w:space="0" w:color="AAB4BF"/>
              <w:right w:val="single" w:sz="2" w:space="0" w:color="AAB4BF"/>
            </w:tcBorders>
            <w:shd w:val="clear" w:color="auto" w:fill="E1E1E1"/>
            <w:vAlign w:val="center"/>
            <w:hideMark/>
          </w:tcPr>
          <w:p w14:paraId="3F51A005" w14:textId="77777777" w:rsidR="00362076" w:rsidRPr="0046298F" w:rsidRDefault="00362076" w:rsidP="4F3A820B">
            <w:pPr>
              <w:spacing w:line="276" w:lineRule="auto"/>
              <w:rPr>
                <w:rFonts w:ascii="Aptos" w:hAnsi="Aptos"/>
                <w:i/>
                <w:iCs/>
                <w:sz w:val="20"/>
                <w:szCs w:val="20"/>
                <w:lang w:val="en-US"/>
              </w:rPr>
            </w:pPr>
            <w:r w:rsidRPr="4F3A820B">
              <w:rPr>
                <w:rFonts w:ascii="Aptos" w:eastAsia="Calibri" w:hAnsi="Aptos" w:cs="Calibri"/>
                <w:i/>
                <w:iCs/>
                <w:color w:val="3A3A3A"/>
                <w:sz w:val="20"/>
                <w:szCs w:val="20"/>
                <w:lang w:val="en-US"/>
              </w:rPr>
              <w:t>{{ b2b.project_city or '………' }}</w:t>
            </w:r>
          </w:p>
        </w:tc>
      </w:tr>
      <w:tr w:rsidR="008B5F93" w:rsidRPr="000945CF" w14:paraId="3F51A009" w14:textId="77777777" w:rsidTr="4F3A820B">
        <w:trPr>
          <w:trHeight w:val="400"/>
        </w:trPr>
        <w:tc>
          <w:tcPr>
            <w:tcW w:w="3703" w:type="dxa"/>
            <w:tcBorders>
              <w:top w:val="single" w:sz="2" w:space="0" w:color="AAB4BF"/>
              <w:left w:val="single" w:sz="2" w:space="0" w:color="AAB4BF"/>
              <w:bottom w:val="single" w:sz="2" w:space="0" w:color="AAB4BF"/>
              <w:right w:val="single" w:sz="2" w:space="0" w:color="AAB4BF"/>
            </w:tcBorders>
            <w:shd w:val="clear" w:color="auto" w:fill="E1E1E1"/>
            <w:vAlign w:val="center"/>
            <w:hideMark/>
          </w:tcPr>
          <w:p w14:paraId="3F51A007" w14:textId="77777777" w:rsidR="00362076" w:rsidRPr="0046298F" w:rsidRDefault="00362076" w:rsidP="4F3A820B">
            <w:pPr>
              <w:spacing w:line="276" w:lineRule="auto"/>
              <w:rPr>
                <w:rFonts w:ascii="Aptos" w:hAnsi="Aptos"/>
                <w:sz w:val="20"/>
                <w:szCs w:val="20"/>
                <w:lang w:val="en-US"/>
              </w:rPr>
            </w:pPr>
            <w:r w:rsidRPr="4F3A820B">
              <w:rPr>
                <w:rFonts w:ascii="Aptos" w:eastAsia="Calibri" w:hAnsi="Aptos" w:cs="Calibri"/>
                <w:color w:val="3A3A3A"/>
                <w:sz w:val="20"/>
                <w:szCs w:val="20"/>
                <w:lang w:val="en-US"/>
              </w:rPr>
              <w:t xml:space="preserve">Project description and scope of services (if known): </w:t>
            </w:r>
          </w:p>
        </w:tc>
        <w:tc>
          <w:tcPr>
            <w:tcW w:w="5363" w:type="dxa"/>
            <w:tcBorders>
              <w:top w:val="single" w:sz="2" w:space="0" w:color="AAB4BF"/>
              <w:left w:val="single" w:sz="2" w:space="0" w:color="AAB4BF"/>
              <w:bottom w:val="single" w:sz="2" w:space="0" w:color="AAB4BF"/>
              <w:right w:val="single" w:sz="2" w:space="0" w:color="AAB4BF"/>
            </w:tcBorders>
            <w:shd w:val="clear" w:color="auto" w:fill="E1E1E1"/>
            <w:vAlign w:val="center"/>
            <w:hideMark/>
          </w:tcPr>
          <w:p w14:paraId="3F51A008" w14:textId="77777777" w:rsidR="00362076" w:rsidRPr="0046298F" w:rsidRDefault="00362076" w:rsidP="4F3A820B">
            <w:pPr>
              <w:spacing w:line="276" w:lineRule="auto"/>
              <w:rPr>
                <w:rFonts w:ascii="Aptos" w:hAnsi="Aptos"/>
                <w:i/>
                <w:iCs/>
                <w:sz w:val="20"/>
                <w:szCs w:val="20"/>
                <w:lang w:val="en-US"/>
              </w:rPr>
            </w:pPr>
            <w:r w:rsidRPr="4F3A820B">
              <w:rPr>
                <w:rFonts w:ascii="Aptos" w:eastAsia="Calibri" w:hAnsi="Aptos" w:cs="Calibri"/>
                <w:i/>
                <w:iCs/>
                <w:color w:val="3A3A3A"/>
                <w:sz w:val="20"/>
                <w:szCs w:val="20"/>
                <w:lang w:val="en-US"/>
              </w:rPr>
              <w:t>{{ b2b.project_description or '………' }}</w:t>
            </w:r>
          </w:p>
        </w:tc>
      </w:tr>
      <w:tr w:rsidR="00337033" w:rsidRPr="0046298F" w14:paraId="3F51A00C" w14:textId="77777777" w:rsidTr="4F3A820B">
        <w:trPr>
          <w:trHeight w:val="400"/>
        </w:trPr>
        <w:tc>
          <w:tcPr>
            <w:tcW w:w="3703" w:type="dxa"/>
            <w:tcBorders>
              <w:top w:val="single" w:sz="2" w:space="0" w:color="AAB4BF"/>
              <w:left w:val="single" w:sz="2" w:space="0" w:color="AAB4BF"/>
              <w:bottom w:val="single" w:sz="2" w:space="0" w:color="AAB4BF"/>
              <w:right w:val="single" w:sz="2" w:space="0" w:color="AAB4BF"/>
            </w:tcBorders>
            <w:shd w:val="clear" w:color="auto" w:fill="E1E1E1"/>
            <w:vAlign w:val="center"/>
            <w:hideMark/>
          </w:tcPr>
          <w:p w14:paraId="3F51A00A" w14:textId="5B030A1F" w:rsidR="00362076" w:rsidRPr="0046298F" w:rsidRDefault="00362076" w:rsidP="4F3A820B">
            <w:pPr>
              <w:spacing w:line="276" w:lineRule="auto"/>
              <w:rPr>
                <w:rFonts w:ascii="Aptos" w:hAnsi="Aptos"/>
                <w:sz w:val="20"/>
                <w:szCs w:val="20"/>
                <w:lang w:val="en-US"/>
              </w:rPr>
            </w:pPr>
            <w:r w:rsidRPr="4F3A820B">
              <w:rPr>
                <w:rFonts w:ascii="Aptos" w:eastAsia="Calibri" w:hAnsi="Aptos" w:cs="Calibri"/>
                <w:color w:val="3A3A3A"/>
                <w:sz w:val="20"/>
                <w:szCs w:val="20"/>
                <w:lang w:val="en-US"/>
              </w:rPr>
              <w:t>Start date of service provision</w:t>
            </w:r>
            <w:r w:rsidR="779EBA89" w:rsidRPr="4F3A820B">
              <w:rPr>
                <w:rFonts w:ascii="Aptos" w:eastAsia="Calibri" w:hAnsi="Aptos" w:cs="Calibri"/>
                <w:color w:val="3A3A3A"/>
                <w:sz w:val="20"/>
                <w:szCs w:val="20"/>
                <w:lang w:val="en-US"/>
              </w:rPr>
              <w:t>:</w:t>
            </w:r>
          </w:p>
        </w:tc>
        <w:tc>
          <w:tcPr>
            <w:tcW w:w="5363" w:type="dxa"/>
            <w:tcBorders>
              <w:top w:val="single" w:sz="2" w:space="0" w:color="AAB4BF"/>
              <w:left w:val="single" w:sz="2" w:space="0" w:color="AAB4BF"/>
              <w:bottom w:val="single" w:sz="2" w:space="0" w:color="AAB4BF"/>
              <w:right w:val="single" w:sz="2" w:space="0" w:color="AAB4BF"/>
            </w:tcBorders>
            <w:shd w:val="clear" w:color="auto" w:fill="E1E1E1"/>
            <w:vAlign w:val="center"/>
            <w:hideMark/>
          </w:tcPr>
          <w:p w14:paraId="3F51A00B" w14:textId="77777777" w:rsidR="00362076" w:rsidRPr="0046298F" w:rsidRDefault="00362076" w:rsidP="4F3A820B">
            <w:pPr>
              <w:spacing w:line="276" w:lineRule="auto"/>
              <w:rPr>
                <w:rFonts w:ascii="Aptos" w:hAnsi="Aptos"/>
                <w:sz w:val="20"/>
                <w:szCs w:val="20"/>
              </w:rPr>
            </w:pPr>
            <w:r w:rsidRPr="4F3A820B">
              <w:rPr>
                <w:rFonts w:ascii="Aptos" w:eastAsia="Calibri" w:hAnsi="Aptos" w:cs="Calibri"/>
                <w:color w:val="3A3A3A"/>
                <w:sz w:val="20"/>
                <w:szCs w:val="20"/>
              </w:rPr>
              <w:t>{{ contract.start_date | pl_date }}</w:t>
            </w:r>
          </w:p>
        </w:tc>
      </w:tr>
    </w:tbl>
    <w:p w14:paraId="3F51A00D" w14:textId="77777777" w:rsidR="00362076" w:rsidRPr="0046298F" w:rsidRDefault="00362076" w:rsidP="4F3A820B">
      <w:pPr>
        <w:spacing w:after="0" w:line="276" w:lineRule="auto"/>
        <w:rPr>
          <w:rFonts w:ascii="Aptos" w:hAnsi="Aptos" w:cs="Arial"/>
          <w:sz w:val="20"/>
          <w:szCs w:val="20"/>
        </w:rPr>
      </w:pPr>
    </w:p>
    <w:p w14:paraId="3F51A00E" w14:textId="77777777" w:rsidR="00362076" w:rsidRPr="0046298F" w:rsidRDefault="00362076" w:rsidP="4F3A820B">
      <w:pPr>
        <w:spacing w:after="0" w:line="276" w:lineRule="auto"/>
        <w:rPr>
          <w:rFonts w:ascii="Aptos" w:hAnsi="Aptos" w:cs="Arial"/>
          <w:sz w:val="20"/>
          <w:szCs w:val="20"/>
        </w:rPr>
      </w:pPr>
    </w:p>
    <w:p w14:paraId="3F51A00F" w14:textId="77777777" w:rsidR="00362076" w:rsidRPr="0046298F" w:rsidRDefault="00362076" w:rsidP="4F3A820B">
      <w:pPr>
        <w:spacing w:after="0" w:line="276" w:lineRule="auto"/>
        <w:rPr>
          <w:rFonts w:ascii="Aptos" w:hAnsi="Aptos" w:cs="Arial"/>
          <w:sz w:val="20"/>
          <w:szCs w:val="20"/>
        </w:rPr>
      </w:pPr>
    </w:p>
    <w:p w14:paraId="3F51A010" w14:textId="77777777" w:rsidR="00362076" w:rsidRPr="0046298F" w:rsidRDefault="00362076" w:rsidP="4F3A820B">
      <w:pPr>
        <w:spacing w:after="0" w:line="276" w:lineRule="auto"/>
        <w:rPr>
          <w:rFonts w:ascii="Aptos" w:hAnsi="Aptos" w:cs="Arial"/>
          <w:sz w:val="20"/>
          <w:szCs w:val="20"/>
        </w:rPr>
      </w:pPr>
    </w:p>
    <w:p w14:paraId="3F51A011" w14:textId="77777777" w:rsidR="00362076" w:rsidRPr="0046298F" w:rsidRDefault="00362076" w:rsidP="4F3A820B">
      <w:pPr>
        <w:spacing w:after="0" w:line="276" w:lineRule="auto"/>
        <w:rPr>
          <w:rFonts w:ascii="Aptos" w:hAnsi="Aptos" w:cs="Arial"/>
          <w:sz w:val="20"/>
          <w:szCs w:val="20"/>
        </w:rPr>
      </w:pPr>
    </w:p>
    <w:p w14:paraId="3F51A012" w14:textId="77777777" w:rsidR="00362076" w:rsidRPr="0046298F" w:rsidRDefault="00362076" w:rsidP="4F3A820B">
      <w:pPr>
        <w:spacing w:after="0" w:line="276" w:lineRule="auto"/>
        <w:rPr>
          <w:rFonts w:ascii="Aptos" w:hAnsi="Aptos" w:cs="Arial"/>
          <w:sz w:val="20"/>
          <w:szCs w:val="20"/>
        </w:rPr>
      </w:pPr>
    </w:p>
    <w:p w14:paraId="3F51A013" w14:textId="77777777" w:rsidR="00362076" w:rsidRPr="0046298F" w:rsidRDefault="00362076" w:rsidP="4F3A820B">
      <w:pPr>
        <w:spacing w:after="0" w:line="276" w:lineRule="auto"/>
        <w:rPr>
          <w:rFonts w:ascii="Aptos" w:hAnsi="Aptos" w:cs="Arial"/>
          <w:sz w:val="20"/>
          <w:szCs w:val="20"/>
        </w:rPr>
      </w:pPr>
      <w:r w:rsidRPr="4F3A820B">
        <w:rPr>
          <w:rFonts w:ascii="Aptos" w:hAnsi="Aptos" w:cs="Arial"/>
          <w:sz w:val="20"/>
          <w:szCs w:val="20"/>
        </w:rPr>
        <w:t>________________________</w:t>
      </w:r>
      <w:r>
        <w:tab/>
      </w:r>
      <w:r>
        <w:tab/>
      </w:r>
      <w:r>
        <w:tab/>
      </w:r>
      <w:r>
        <w:tab/>
      </w:r>
      <w:r>
        <w:tab/>
      </w:r>
      <w:r>
        <w:tab/>
      </w:r>
      <w:r w:rsidRPr="4F3A820B">
        <w:rPr>
          <w:rFonts w:ascii="Aptos" w:hAnsi="Aptos" w:cs="Arial"/>
          <w:sz w:val="20"/>
          <w:szCs w:val="20"/>
        </w:rPr>
        <w:t>________________</w:t>
      </w:r>
    </w:p>
    <w:p w14:paraId="3F51A014" w14:textId="7C501631" w:rsidR="00362076" w:rsidRPr="0046298F" w:rsidRDefault="00362076" w:rsidP="4F3A820B">
      <w:pPr>
        <w:spacing w:after="0" w:line="276" w:lineRule="auto"/>
        <w:rPr>
          <w:rFonts w:ascii="Aptos" w:hAnsi="Aptos" w:cs="Arial"/>
          <w:sz w:val="20"/>
          <w:szCs w:val="20"/>
        </w:rPr>
      </w:pPr>
      <w:r w:rsidRPr="4F3A820B">
        <w:rPr>
          <w:rFonts w:ascii="Aptos" w:hAnsi="Aptos" w:cs="Arial"/>
          <w:sz w:val="20"/>
          <w:szCs w:val="20"/>
        </w:rPr>
        <w:t>B2B.net S.A.</w:t>
      </w:r>
      <w:r>
        <w:tab/>
      </w:r>
      <w:r>
        <w:tab/>
      </w:r>
      <w:r>
        <w:tab/>
      </w:r>
      <w:r>
        <w:tab/>
      </w:r>
      <w:r>
        <w:tab/>
      </w:r>
      <w:r>
        <w:tab/>
      </w:r>
      <w:r>
        <w:tab/>
      </w:r>
      <w:r>
        <w:tab/>
      </w:r>
      <w:r w:rsidR="13793D4D" w:rsidRPr="4F3A820B">
        <w:rPr>
          <w:rFonts w:ascii="Aptos" w:hAnsi="Aptos" w:cs="Arial"/>
          <w:sz w:val="20"/>
          <w:szCs w:val="20"/>
        </w:rPr>
        <w:t xml:space="preserve">            </w:t>
      </w:r>
      <w:r w:rsidRPr="4F3A820B">
        <w:rPr>
          <w:rFonts w:ascii="Aptos" w:hAnsi="Aptos" w:cs="Arial"/>
          <w:sz w:val="20"/>
          <w:szCs w:val="20"/>
        </w:rPr>
        <w:t>Partner</w:t>
      </w:r>
    </w:p>
    <w:sectPr w:rsidR="00362076" w:rsidRPr="0046298F" w:rsidSect="002842BE">
      <w:headerReference w:type="even" r:id="rId11"/>
      <w:headerReference w:type="default" r:id="rId12"/>
      <w:footerReference w:type="default" r:id="rId13"/>
      <w:headerReference w:type="first" r:id="rId16"/>
      <w:footerReference w:type="first" r:id="rId17"/>
      <w:footerReference w:type="even" r:id="rId18"/>
      <w:pgSz w:w="11906" w:h="16838"/>
      <w:pgMar w:top="1107" w:right="1417" w:bottom="1417" w:left="1417" w:header="454"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6B603D7" w14:textId="77777777" w:rsidR="00495743" w:rsidRDefault="00495743">
      <w:pPr>
        <w:spacing w:after="0" w:line="240" w:lineRule="auto"/>
      </w:pPr>
      <w:r>
        <w:separator/>
      </w:r>
    </w:p>
  </w:endnote>
  <w:endnote w:type="continuationSeparator" w:id="0">
    <w:p w14:paraId="192ACC25" w14:textId="77777777" w:rsidR="00495743" w:rsidRDefault="0049574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EE"/>
    <w:family w:val="swiss"/>
    <w:pitch w:val="variable"/>
    <w:sig w:usb0="E4002EFF" w:usb1="C200247B" w:usb2="00000009" w:usb3="00000000" w:csb0="000001FF" w:csb1="00000000"/>
  </w:font>
  <w:font w:name="Verdana">
    <w:panose1 w:val="020B0604030504040204"/>
    <w:charset w:val="EE"/>
    <w:family w:val="swiss"/>
    <w:pitch w:val="variable"/>
    <w:sig w:usb0="A00006FF" w:usb1="4000205B" w:usb2="00000010" w:usb3="00000000" w:csb0="0000019F" w:csb1="00000000"/>
  </w:font>
  <w:font w:name="Calibri Light">
    <w:panose1 w:val="020F0302020204030204"/>
    <w:charset w:val="EE"/>
    <w:family w:val="swiss"/>
    <w:pitch w:val="variable"/>
    <w:sig w:usb0="E4002EFF" w:usb1="C200247B" w:usb2="00000009" w:usb3="00000000" w:csb0="000001FF" w:csb1="00000000"/>
  </w:font>
  <w:font w:name="Segoe UI">
    <w:panose1 w:val="020B0502040204020203"/>
    <w:charset w:val="EE"/>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Roboto">
    <w:charset w:val="00"/>
    <w:family w:val="auto"/>
    <w:pitch w:val="variable"/>
    <w:sig w:usb0="E0000AFF" w:usb1="5000217F" w:usb2="0000002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51A022" w14:textId="77777777" w:rsidR="00362076" w:rsidRDefault="00362076" w:rsidP="008E4098">
    <w:pPr>
      <w:pStyle w:val="Stopka"/>
      <w:pBdr>
        <w:top w:val="single" w:sz="4" w:space="1" w:color="auto"/>
      </w:pBdr>
      <w:jc w:val="both"/>
      <w:rPr>
        <w:rFonts w:ascii="Arial" w:hAnsi="Arial" w:cs="Arial"/>
        <w:sz w:val="16"/>
        <w:szCs w:val="16"/>
      </w:rPr>
    </w:pPr>
  </w:p>
  <w:p w14:paraId="3F51A023" w14:textId="77777777" w:rsidR="00362076" w:rsidRPr="008E4098" w:rsidRDefault="00362076" w:rsidP="008E4098">
    <w:pPr>
      <w:pStyle w:val="Stopka"/>
      <w:pBdr>
        <w:top w:val="single" w:sz="4" w:space="1" w:color="auto"/>
      </w:pBdr>
      <w:jc w:val="both"/>
      <w:rPr>
        <w:rFonts w:ascii="Arial" w:hAnsi="Arial" w:cs="Arial"/>
        <w:sz w:val="16"/>
        <w:szCs w:val="16"/>
      </w:rPr>
    </w:pPr>
    <w:r>
      <w:rPr>
        <w:rFonts w:ascii="Arial" w:hAnsi="Arial" w:cs="Arial"/>
        <w:sz w:val="16"/>
        <w:szCs w:val="16"/>
      </w:rPr>
      <w:t>B2B.net S.A., Aleje Jerozolimskie 180</w:t>
    </w:r>
    <w:r w:rsidRPr="008E4098">
      <w:rPr>
        <w:rFonts w:ascii="Arial" w:hAnsi="Arial" w:cs="Arial"/>
        <w:sz w:val="16"/>
        <w:szCs w:val="16"/>
      </w:rPr>
      <w:t xml:space="preserve">, </w:t>
    </w:r>
    <w:r>
      <w:rPr>
        <w:rFonts w:ascii="Arial" w:hAnsi="Arial" w:cs="Arial"/>
        <w:sz w:val="16"/>
        <w:szCs w:val="16"/>
      </w:rPr>
      <w:t xml:space="preserve">Kopernik Office </w:t>
    </w:r>
    <w:proofErr w:type="spellStart"/>
    <w:r>
      <w:rPr>
        <w:rFonts w:ascii="Arial" w:hAnsi="Arial" w:cs="Arial"/>
        <w:sz w:val="16"/>
        <w:szCs w:val="16"/>
      </w:rPr>
      <w:t>Building</w:t>
    </w:r>
    <w:proofErr w:type="spellEnd"/>
    <w:r>
      <w:rPr>
        <w:rFonts w:ascii="Arial" w:hAnsi="Arial" w:cs="Arial"/>
        <w:sz w:val="16"/>
        <w:szCs w:val="16"/>
      </w:rPr>
      <w:t xml:space="preserve">, 02-486 </w:t>
    </w:r>
    <w:proofErr w:type="spellStart"/>
    <w:r>
      <w:rPr>
        <w:rFonts w:ascii="Arial" w:hAnsi="Arial" w:cs="Arial"/>
        <w:sz w:val="16"/>
        <w:szCs w:val="16"/>
      </w:rPr>
      <w:t>Warsaw</w:t>
    </w:r>
    <w:proofErr w:type="spellEnd"/>
    <w:r>
      <w:rPr>
        <w:rFonts w:ascii="Arial" w:hAnsi="Arial" w:cs="Arial"/>
        <w:sz w:val="16"/>
        <w:szCs w:val="16"/>
      </w:rPr>
      <w:t>,</w:t>
    </w:r>
    <w:r w:rsidRPr="008C2D35">
      <w:rPr>
        <w:rFonts w:ascii="Arial" w:hAnsi="Arial" w:cs="Arial"/>
        <w:sz w:val="16"/>
        <w:szCs w:val="16"/>
      </w:rPr>
      <w:t xml:space="preserve"> office@B2Bnetwork.pl</w:t>
    </w:r>
    <w:r>
      <w:rPr>
        <w:rFonts w:ascii="Arial" w:hAnsi="Arial" w:cs="Arial"/>
        <w:sz w:val="16"/>
        <w:szCs w:val="16"/>
      </w:rPr>
      <w:t>, www.B2Bnetwork.pl</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F09EF3E" w14:textId="77777777" w:rsidR="00495743" w:rsidRDefault="00495743">
      <w:pPr>
        <w:spacing w:after="0" w:line="240" w:lineRule="auto"/>
      </w:pPr>
      <w:r>
        <w:separator/>
      </w:r>
    </w:p>
  </w:footnote>
  <w:footnote w:type="continuationSeparator" w:id="0">
    <w:p w14:paraId="129AA711" w14:textId="77777777" w:rsidR="00495743" w:rsidRDefault="0049574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51A01D" w14:textId="77777777" w:rsidR="00362076" w:rsidRDefault="00362076" w:rsidP="008E4098">
    <w:pPr>
      <w:pStyle w:val="Nagwek"/>
      <w:framePr w:wrap="around" w:vAnchor="text" w:hAnchor="margin" w:xAlign="right" w:y="1"/>
      <w:rPr>
        <w:rStyle w:val="Numerstrony"/>
      </w:rPr>
    </w:pPr>
    <w:r>
      <w:rPr>
        <w:rStyle w:val="Numerstrony"/>
      </w:rPr>
      <w:fldChar w:fldCharType="begin"/>
    </w:r>
    <w:r>
      <w:rPr>
        <w:rStyle w:val="Numerstrony"/>
      </w:rPr>
      <w:instrText xml:space="preserve">PAGE  </w:instrText>
    </w:r>
    <w:r>
      <w:rPr>
        <w:rStyle w:val="Numerstrony"/>
      </w:rPr>
      <w:fldChar w:fldCharType="end"/>
    </w:r>
  </w:p>
  <w:p w14:paraId="3F51A01E" w14:textId="77777777" w:rsidR="00362076" w:rsidRDefault="00362076" w:rsidP="008E4098">
    <w:pPr>
      <w:pStyle w:val="Nagwek"/>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51A01F" w14:textId="77777777" w:rsidR="00362076" w:rsidRPr="00085E63" w:rsidRDefault="00362076" w:rsidP="008E4098">
    <w:pPr>
      <w:pStyle w:val="Nagwek"/>
      <w:framePr w:wrap="around" w:vAnchor="text" w:hAnchor="margin" w:xAlign="right" w:y="1"/>
      <w:rPr>
        <w:rStyle w:val="Numerstrony"/>
        <w:sz w:val="16"/>
        <w:szCs w:val="16"/>
      </w:rPr>
    </w:pPr>
    <w:r w:rsidRPr="00085E63">
      <w:rPr>
        <w:rStyle w:val="Numerstrony"/>
        <w:sz w:val="16"/>
        <w:szCs w:val="16"/>
      </w:rPr>
      <w:fldChar w:fldCharType="begin"/>
    </w:r>
    <w:r w:rsidRPr="00085E63">
      <w:rPr>
        <w:rStyle w:val="Numerstrony"/>
        <w:sz w:val="16"/>
        <w:szCs w:val="16"/>
      </w:rPr>
      <w:instrText xml:space="preserve">PAGE  </w:instrText>
    </w:r>
    <w:r w:rsidRPr="00085E63">
      <w:rPr>
        <w:rStyle w:val="Numerstrony"/>
        <w:sz w:val="16"/>
        <w:szCs w:val="16"/>
      </w:rPr>
      <w:fldChar w:fldCharType="separate"/>
    </w:r>
    <w:r>
      <w:rPr>
        <w:rStyle w:val="Numerstrony"/>
        <w:noProof/>
        <w:sz w:val="16"/>
        <w:szCs w:val="16"/>
      </w:rPr>
      <w:t>9</w:t>
    </w:r>
    <w:r w:rsidRPr="00085E63">
      <w:rPr>
        <w:rStyle w:val="Numerstrony"/>
        <w:sz w:val="16"/>
        <w:szCs w:val="16"/>
      </w:rPr>
      <w:fldChar w:fldCharType="end"/>
    </w:r>
  </w:p>
  <w:p w14:paraId="3F51A020" w14:textId="77777777" w:rsidR="00362076" w:rsidRDefault="00362076" w:rsidP="00085E63">
    <w:pPr>
      <w:pStyle w:val="Nagwek"/>
      <w:ind w:right="360"/>
    </w:pPr>
    <w:r>
      <w:rPr>
        <w:noProof/>
        <w:lang w:eastAsia="pl-PL"/>
      </w:rPr>
      <w:drawing>
        <wp:inline distT="0" distB="0" distL="0" distR="0" wp14:anchorId="3F51A024" wp14:editId="3F51A025">
          <wp:extent cx="733425" cy="489273"/>
          <wp:effectExtent l="0" t="0" r="0" b="6350"/>
          <wp:docPr id="2" name="Obraz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41161" cy="494433"/>
                  </a:xfrm>
                  <a:prstGeom prst="rect">
                    <a:avLst/>
                  </a:prstGeom>
                  <a:noFill/>
                  <a:ln>
                    <a:noFill/>
                  </a:ln>
                </pic:spPr>
              </pic:pic>
            </a:graphicData>
          </a:graphic>
        </wp:inline>
      </w:drawing>
    </w:r>
  </w:p>
  <w:p w14:paraId="3F51A021" w14:textId="77777777" w:rsidR="00362076" w:rsidRDefault="00362076" w:rsidP="00085E63">
    <w:pPr>
      <w:pStyle w:val="Nagwek"/>
      <w:ind w:right="360"/>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B"/>
    <w:multiLevelType w:val="multilevel"/>
    <w:tmpl w:val="D910B260"/>
    <w:lvl w:ilvl="0">
      <w:start w:val="1"/>
      <w:numFmt w:val="decimal"/>
      <w:pStyle w:val="Nagwek1"/>
      <w:lvlText w:val="%1."/>
      <w:legacy w:legacy="1" w:legacySpace="0" w:legacyIndent="708"/>
      <w:lvlJc w:val="left"/>
      <w:pPr>
        <w:ind w:left="709" w:hanging="708"/>
      </w:pPr>
    </w:lvl>
    <w:lvl w:ilvl="1">
      <w:start w:val="1"/>
      <w:numFmt w:val="decimal"/>
      <w:pStyle w:val="Nagwek2"/>
      <w:lvlText w:val="%1.%2"/>
      <w:legacy w:legacy="1" w:legacySpace="0" w:legacyIndent="708"/>
      <w:lvlJc w:val="left"/>
      <w:pPr>
        <w:ind w:left="709" w:hanging="708"/>
      </w:pPr>
      <w:rPr>
        <w:rFonts w:ascii="Arial" w:eastAsia="Times New Roman" w:hAnsi="Arial" w:cs="Arial"/>
      </w:rPr>
    </w:lvl>
    <w:lvl w:ilvl="2">
      <w:start w:val="1"/>
      <w:numFmt w:val="decimal"/>
      <w:pStyle w:val="Nagwek3"/>
      <w:lvlText w:val="%1.%2.%3."/>
      <w:legacy w:legacy="1" w:legacySpace="0" w:legacyIndent="708"/>
      <w:lvlJc w:val="left"/>
      <w:pPr>
        <w:ind w:left="709" w:hanging="708"/>
      </w:pPr>
    </w:lvl>
    <w:lvl w:ilvl="3">
      <w:start w:val="1"/>
      <w:numFmt w:val="decimal"/>
      <w:pStyle w:val="Nagwek4"/>
      <w:lvlText w:val="%1.%2.%3.%4."/>
      <w:legacy w:legacy="1" w:legacySpace="0" w:legacyIndent="708"/>
      <w:lvlJc w:val="left"/>
      <w:pPr>
        <w:ind w:left="709" w:hanging="708"/>
      </w:pPr>
    </w:lvl>
    <w:lvl w:ilvl="4">
      <w:start w:val="1"/>
      <w:numFmt w:val="decimal"/>
      <w:pStyle w:val="Nagwek5"/>
      <w:lvlText w:val="%1.%2.%3.%4.%5."/>
      <w:legacy w:legacy="1" w:legacySpace="0" w:legacyIndent="708"/>
      <w:lvlJc w:val="left"/>
      <w:pPr>
        <w:ind w:left="709" w:hanging="708"/>
      </w:pPr>
    </w:lvl>
    <w:lvl w:ilvl="5">
      <w:start w:val="1"/>
      <w:numFmt w:val="decimal"/>
      <w:pStyle w:val="Nagwek6"/>
      <w:lvlText w:val="%1.%2.%3.%4.%5.%6."/>
      <w:legacy w:legacy="1" w:legacySpace="0" w:legacyIndent="708"/>
      <w:lvlJc w:val="left"/>
      <w:pPr>
        <w:ind w:left="709" w:hanging="708"/>
      </w:pPr>
    </w:lvl>
    <w:lvl w:ilvl="6">
      <w:start w:val="1"/>
      <w:numFmt w:val="decimal"/>
      <w:pStyle w:val="Nagwek7"/>
      <w:lvlText w:val="%1.%2.%3.%4.%5.%6.%7."/>
      <w:legacy w:legacy="1" w:legacySpace="0" w:legacyIndent="708"/>
      <w:lvlJc w:val="left"/>
      <w:pPr>
        <w:ind w:left="4956" w:hanging="708"/>
      </w:pPr>
    </w:lvl>
    <w:lvl w:ilvl="7">
      <w:start w:val="1"/>
      <w:numFmt w:val="decimal"/>
      <w:pStyle w:val="Nagwek8"/>
      <w:lvlText w:val="%1.%2.%3.%4.%5.%6.%7.%8."/>
      <w:legacy w:legacy="1" w:legacySpace="0" w:legacyIndent="708"/>
      <w:lvlJc w:val="left"/>
      <w:pPr>
        <w:ind w:left="5664" w:hanging="708"/>
      </w:pPr>
    </w:lvl>
    <w:lvl w:ilvl="8">
      <w:start w:val="1"/>
      <w:numFmt w:val="decimal"/>
      <w:pStyle w:val="Nagwek9"/>
      <w:lvlText w:val="%1.%2.%3.%4.%5.%6.%7.%8.%9."/>
      <w:legacy w:legacy="1" w:legacySpace="0" w:legacyIndent="708"/>
      <w:lvlJc w:val="left"/>
      <w:pPr>
        <w:ind w:left="6372" w:hanging="708"/>
      </w:pPr>
    </w:lvl>
  </w:abstractNum>
  <w:abstractNum w:abstractNumId="1" w15:restartNumberingAfterBreak="0">
    <w:nsid w:val="02301F79"/>
    <w:multiLevelType w:val="hybridMultilevel"/>
    <w:tmpl w:val="C0A02A38"/>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start w:val="1"/>
      <w:numFmt w:val="lowerRoman"/>
      <w:lvlText w:val="%3."/>
      <w:lvlJc w:val="right"/>
      <w:pPr>
        <w:ind w:left="1800" w:hanging="180"/>
      </w:pPr>
    </w:lvl>
    <w:lvl w:ilvl="3" w:tplc="0409000F">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 w15:restartNumberingAfterBreak="0">
    <w:nsid w:val="045971A8"/>
    <w:multiLevelType w:val="hybridMultilevel"/>
    <w:tmpl w:val="425E5CA2"/>
    <w:lvl w:ilvl="0" w:tplc="0415000F">
      <w:start w:val="1"/>
      <w:numFmt w:val="decimal"/>
      <w:lvlText w:val="%1."/>
      <w:lvlJc w:val="left"/>
      <w:pPr>
        <w:ind w:left="720" w:hanging="360"/>
      </w:pPr>
      <w:rPr>
        <w:rFonts w:hint="default"/>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3" w15:restartNumberingAfterBreak="0">
    <w:nsid w:val="05897D6A"/>
    <w:multiLevelType w:val="hybridMultilevel"/>
    <w:tmpl w:val="4A06254A"/>
    <w:lvl w:ilvl="0" w:tplc="04090017">
      <w:start w:val="1"/>
      <w:numFmt w:val="lowerLetter"/>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8085C3D"/>
    <w:multiLevelType w:val="hybridMultilevel"/>
    <w:tmpl w:val="D2E08EB6"/>
    <w:lvl w:ilvl="0" w:tplc="51DCED00">
      <w:start w:val="1"/>
      <w:numFmt w:val="decimal"/>
      <w:lvlText w:val="%1."/>
      <w:lvlJc w:val="left"/>
      <w:pPr>
        <w:tabs>
          <w:tab w:val="num" w:pos="360"/>
        </w:tabs>
        <w:ind w:left="360" w:hanging="360"/>
      </w:pPr>
      <w:rPr>
        <w:rFonts w:cs="Times New Roman" w:hint="default"/>
      </w:rPr>
    </w:lvl>
    <w:lvl w:ilvl="1" w:tplc="4BC2BCF6">
      <w:start w:val="1"/>
      <w:numFmt w:val="decimal"/>
      <w:lvlText w:val="%2."/>
      <w:lvlJc w:val="left"/>
      <w:pPr>
        <w:tabs>
          <w:tab w:val="num" w:pos="360"/>
        </w:tabs>
        <w:ind w:left="360" w:hanging="360"/>
      </w:pPr>
      <w:rPr>
        <w:rFonts w:cs="Times New Roman" w:hint="default"/>
      </w:rPr>
    </w:lvl>
    <w:lvl w:ilvl="2" w:tplc="0415001B" w:tentative="1">
      <w:start w:val="1"/>
      <w:numFmt w:val="lowerRoman"/>
      <w:lvlText w:val="%3."/>
      <w:lvlJc w:val="right"/>
      <w:pPr>
        <w:tabs>
          <w:tab w:val="num" w:pos="1080"/>
        </w:tabs>
        <w:ind w:left="1080" w:hanging="180"/>
      </w:pPr>
      <w:rPr>
        <w:rFonts w:cs="Times New Roman"/>
      </w:rPr>
    </w:lvl>
    <w:lvl w:ilvl="3" w:tplc="0415000F" w:tentative="1">
      <w:start w:val="1"/>
      <w:numFmt w:val="decimal"/>
      <w:lvlText w:val="%4."/>
      <w:lvlJc w:val="left"/>
      <w:pPr>
        <w:tabs>
          <w:tab w:val="num" w:pos="1800"/>
        </w:tabs>
        <w:ind w:left="1800" w:hanging="360"/>
      </w:pPr>
      <w:rPr>
        <w:rFonts w:cs="Times New Roman"/>
      </w:rPr>
    </w:lvl>
    <w:lvl w:ilvl="4" w:tplc="04150019" w:tentative="1">
      <w:start w:val="1"/>
      <w:numFmt w:val="lowerLetter"/>
      <w:lvlText w:val="%5."/>
      <w:lvlJc w:val="left"/>
      <w:pPr>
        <w:tabs>
          <w:tab w:val="num" w:pos="2520"/>
        </w:tabs>
        <w:ind w:left="2520" w:hanging="360"/>
      </w:pPr>
      <w:rPr>
        <w:rFonts w:cs="Times New Roman"/>
      </w:rPr>
    </w:lvl>
    <w:lvl w:ilvl="5" w:tplc="0415001B" w:tentative="1">
      <w:start w:val="1"/>
      <w:numFmt w:val="lowerRoman"/>
      <w:lvlText w:val="%6."/>
      <w:lvlJc w:val="right"/>
      <w:pPr>
        <w:tabs>
          <w:tab w:val="num" w:pos="3240"/>
        </w:tabs>
        <w:ind w:left="3240" w:hanging="180"/>
      </w:pPr>
      <w:rPr>
        <w:rFonts w:cs="Times New Roman"/>
      </w:rPr>
    </w:lvl>
    <w:lvl w:ilvl="6" w:tplc="0415000F" w:tentative="1">
      <w:start w:val="1"/>
      <w:numFmt w:val="decimal"/>
      <w:lvlText w:val="%7."/>
      <w:lvlJc w:val="left"/>
      <w:pPr>
        <w:tabs>
          <w:tab w:val="num" w:pos="3960"/>
        </w:tabs>
        <w:ind w:left="3960" w:hanging="360"/>
      </w:pPr>
      <w:rPr>
        <w:rFonts w:cs="Times New Roman"/>
      </w:rPr>
    </w:lvl>
    <w:lvl w:ilvl="7" w:tplc="04150019" w:tentative="1">
      <w:start w:val="1"/>
      <w:numFmt w:val="lowerLetter"/>
      <w:lvlText w:val="%8."/>
      <w:lvlJc w:val="left"/>
      <w:pPr>
        <w:tabs>
          <w:tab w:val="num" w:pos="4680"/>
        </w:tabs>
        <w:ind w:left="4680" w:hanging="360"/>
      </w:pPr>
      <w:rPr>
        <w:rFonts w:cs="Times New Roman"/>
      </w:rPr>
    </w:lvl>
    <w:lvl w:ilvl="8" w:tplc="0415001B" w:tentative="1">
      <w:start w:val="1"/>
      <w:numFmt w:val="lowerRoman"/>
      <w:lvlText w:val="%9."/>
      <w:lvlJc w:val="right"/>
      <w:pPr>
        <w:tabs>
          <w:tab w:val="num" w:pos="5400"/>
        </w:tabs>
        <w:ind w:left="5400" w:hanging="180"/>
      </w:pPr>
      <w:rPr>
        <w:rFonts w:cs="Times New Roman"/>
      </w:rPr>
    </w:lvl>
  </w:abstractNum>
  <w:abstractNum w:abstractNumId="5" w15:restartNumberingAfterBreak="0">
    <w:nsid w:val="12B55F69"/>
    <w:multiLevelType w:val="hybridMultilevel"/>
    <w:tmpl w:val="48B8186A"/>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start w:val="1"/>
      <w:numFmt w:val="lowerRoman"/>
      <w:lvlText w:val="%3."/>
      <w:lvlJc w:val="right"/>
      <w:pPr>
        <w:ind w:left="1800" w:hanging="180"/>
      </w:pPr>
    </w:lvl>
    <w:lvl w:ilvl="3" w:tplc="0409000F">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 w15:restartNumberingAfterBreak="0">
    <w:nsid w:val="1AFC6CB5"/>
    <w:multiLevelType w:val="hybridMultilevel"/>
    <w:tmpl w:val="6FFA4FEC"/>
    <w:lvl w:ilvl="0" w:tplc="04150001">
      <w:start w:val="1"/>
      <w:numFmt w:val="bullet"/>
      <w:lvlText w:val=""/>
      <w:lvlJc w:val="left"/>
      <w:pPr>
        <w:ind w:left="1080" w:hanging="360"/>
      </w:pPr>
      <w:rPr>
        <w:rFonts w:ascii="Symbol" w:hAnsi="Symbol" w:hint="default"/>
      </w:rPr>
    </w:lvl>
    <w:lvl w:ilvl="1" w:tplc="04150003" w:tentative="1">
      <w:start w:val="1"/>
      <w:numFmt w:val="bullet"/>
      <w:lvlText w:val="o"/>
      <w:lvlJc w:val="left"/>
      <w:pPr>
        <w:ind w:left="1800" w:hanging="360"/>
      </w:pPr>
      <w:rPr>
        <w:rFonts w:ascii="Courier New" w:hAnsi="Courier New" w:cs="Courier New" w:hint="default"/>
      </w:rPr>
    </w:lvl>
    <w:lvl w:ilvl="2" w:tplc="04150005" w:tentative="1">
      <w:start w:val="1"/>
      <w:numFmt w:val="bullet"/>
      <w:lvlText w:val=""/>
      <w:lvlJc w:val="left"/>
      <w:pPr>
        <w:ind w:left="2520" w:hanging="360"/>
      </w:pPr>
      <w:rPr>
        <w:rFonts w:ascii="Wingdings" w:hAnsi="Wingdings" w:hint="default"/>
      </w:rPr>
    </w:lvl>
    <w:lvl w:ilvl="3" w:tplc="04150001" w:tentative="1">
      <w:start w:val="1"/>
      <w:numFmt w:val="bullet"/>
      <w:lvlText w:val=""/>
      <w:lvlJc w:val="left"/>
      <w:pPr>
        <w:ind w:left="3240" w:hanging="360"/>
      </w:pPr>
      <w:rPr>
        <w:rFonts w:ascii="Symbol" w:hAnsi="Symbol" w:hint="default"/>
      </w:rPr>
    </w:lvl>
    <w:lvl w:ilvl="4" w:tplc="04150003" w:tentative="1">
      <w:start w:val="1"/>
      <w:numFmt w:val="bullet"/>
      <w:lvlText w:val="o"/>
      <w:lvlJc w:val="left"/>
      <w:pPr>
        <w:ind w:left="3960" w:hanging="360"/>
      </w:pPr>
      <w:rPr>
        <w:rFonts w:ascii="Courier New" w:hAnsi="Courier New" w:cs="Courier New" w:hint="default"/>
      </w:rPr>
    </w:lvl>
    <w:lvl w:ilvl="5" w:tplc="04150005" w:tentative="1">
      <w:start w:val="1"/>
      <w:numFmt w:val="bullet"/>
      <w:lvlText w:val=""/>
      <w:lvlJc w:val="left"/>
      <w:pPr>
        <w:ind w:left="4680" w:hanging="360"/>
      </w:pPr>
      <w:rPr>
        <w:rFonts w:ascii="Wingdings" w:hAnsi="Wingdings" w:hint="default"/>
      </w:rPr>
    </w:lvl>
    <w:lvl w:ilvl="6" w:tplc="04150001" w:tentative="1">
      <w:start w:val="1"/>
      <w:numFmt w:val="bullet"/>
      <w:lvlText w:val=""/>
      <w:lvlJc w:val="left"/>
      <w:pPr>
        <w:ind w:left="5400" w:hanging="360"/>
      </w:pPr>
      <w:rPr>
        <w:rFonts w:ascii="Symbol" w:hAnsi="Symbol" w:hint="default"/>
      </w:rPr>
    </w:lvl>
    <w:lvl w:ilvl="7" w:tplc="04150003" w:tentative="1">
      <w:start w:val="1"/>
      <w:numFmt w:val="bullet"/>
      <w:lvlText w:val="o"/>
      <w:lvlJc w:val="left"/>
      <w:pPr>
        <w:ind w:left="6120" w:hanging="360"/>
      </w:pPr>
      <w:rPr>
        <w:rFonts w:ascii="Courier New" w:hAnsi="Courier New" w:cs="Courier New" w:hint="default"/>
      </w:rPr>
    </w:lvl>
    <w:lvl w:ilvl="8" w:tplc="04150005" w:tentative="1">
      <w:start w:val="1"/>
      <w:numFmt w:val="bullet"/>
      <w:lvlText w:val=""/>
      <w:lvlJc w:val="left"/>
      <w:pPr>
        <w:ind w:left="6840" w:hanging="360"/>
      </w:pPr>
      <w:rPr>
        <w:rFonts w:ascii="Wingdings" w:hAnsi="Wingdings" w:hint="default"/>
      </w:rPr>
    </w:lvl>
  </w:abstractNum>
  <w:abstractNum w:abstractNumId="7" w15:restartNumberingAfterBreak="0">
    <w:nsid w:val="1BA305D6"/>
    <w:multiLevelType w:val="hybridMultilevel"/>
    <w:tmpl w:val="8278D308"/>
    <w:lvl w:ilvl="0" w:tplc="0415000F">
      <w:start w:val="1"/>
      <w:numFmt w:val="decimal"/>
      <w:lvlText w:val="%1."/>
      <w:lvlJc w:val="left"/>
      <w:pPr>
        <w:ind w:left="720" w:hanging="360"/>
      </w:pPr>
      <w:rPr>
        <w:rFonts w:hint="default"/>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8" w15:restartNumberingAfterBreak="0">
    <w:nsid w:val="1CFF2C7E"/>
    <w:multiLevelType w:val="hybridMultilevel"/>
    <w:tmpl w:val="2E82A050"/>
    <w:lvl w:ilvl="0" w:tplc="0409000F">
      <w:start w:val="1"/>
      <w:numFmt w:val="decimal"/>
      <w:lvlText w:val="%1."/>
      <w:lvlJc w:val="left"/>
      <w:pPr>
        <w:ind w:left="360" w:hanging="360"/>
      </w:pPr>
    </w:lvl>
    <w:lvl w:ilvl="1" w:tplc="04090017">
      <w:start w:val="1"/>
      <w:numFmt w:val="lowerLetter"/>
      <w:lvlText w:val="%2)"/>
      <w:lvlJc w:val="left"/>
      <w:pPr>
        <w:ind w:left="720" w:hanging="360"/>
      </w:pPr>
    </w:lvl>
    <w:lvl w:ilvl="2" w:tplc="0409001B">
      <w:start w:val="1"/>
      <w:numFmt w:val="lowerRoman"/>
      <w:lvlText w:val="%3."/>
      <w:lvlJc w:val="right"/>
      <w:pPr>
        <w:ind w:left="1800" w:hanging="180"/>
      </w:pPr>
    </w:lvl>
    <w:lvl w:ilvl="3" w:tplc="0409000F">
      <w:start w:val="1"/>
      <w:numFmt w:val="decimal"/>
      <w:lvlText w:val="%4."/>
      <w:lvlJc w:val="left"/>
      <w:pPr>
        <w:ind w:left="2520" w:hanging="360"/>
      </w:pPr>
    </w:lvl>
    <w:lvl w:ilvl="4" w:tplc="04090019">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 w15:restartNumberingAfterBreak="0">
    <w:nsid w:val="24B573C3"/>
    <w:multiLevelType w:val="hybridMultilevel"/>
    <w:tmpl w:val="AE4AF8B6"/>
    <w:lvl w:ilvl="0" w:tplc="0415000F">
      <w:start w:val="1"/>
      <w:numFmt w:val="decimal"/>
      <w:lvlText w:val="%1."/>
      <w:lvlJc w:val="left"/>
      <w:pPr>
        <w:ind w:left="720" w:hanging="360"/>
      </w:pPr>
      <w:rPr>
        <w:rFonts w:hint="default"/>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10" w15:restartNumberingAfterBreak="0">
    <w:nsid w:val="2A1646CA"/>
    <w:multiLevelType w:val="hybridMultilevel"/>
    <w:tmpl w:val="33C8C98C"/>
    <w:lvl w:ilvl="0" w:tplc="04150001">
      <w:start w:val="1"/>
      <w:numFmt w:val="bullet"/>
      <w:lvlText w:val=""/>
      <w:lvlJc w:val="left"/>
      <w:pPr>
        <w:ind w:left="1080" w:hanging="360"/>
      </w:pPr>
      <w:rPr>
        <w:rFonts w:ascii="Symbol" w:hAnsi="Symbol" w:hint="default"/>
      </w:rPr>
    </w:lvl>
    <w:lvl w:ilvl="1" w:tplc="04150003" w:tentative="1">
      <w:start w:val="1"/>
      <w:numFmt w:val="bullet"/>
      <w:lvlText w:val="o"/>
      <w:lvlJc w:val="left"/>
      <w:pPr>
        <w:ind w:left="1800" w:hanging="360"/>
      </w:pPr>
      <w:rPr>
        <w:rFonts w:ascii="Courier New" w:hAnsi="Courier New" w:cs="Courier New" w:hint="default"/>
      </w:rPr>
    </w:lvl>
    <w:lvl w:ilvl="2" w:tplc="04150005" w:tentative="1">
      <w:start w:val="1"/>
      <w:numFmt w:val="bullet"/>
      <w:lvlText w:val=""/>
      <w:lvlJc w:val="left"/>
      <w:pPr>
        <w:ind w:left="2520" w:hanging="360"/>
      </w:pPr>
      <w:rPr>
        <w:rFonts w:ascii="Wingdings" w:hAnsi="Wingdings" w:hint="default"/>
      </w:rPr>
    </w:lvl>
    <w:lvl w:ilvl="3" w:tplc="04150001" w:tentative="1">
      <w:start w:val="1"/>
      <w:numFmt w:val="bullet"/>
      <w:lvlText w:val=""/>
      <w:lvlJc w:val="left"/>
      <w:pPr>
        <w:ind w:left="3240" w:hanging="360"/>
      </w:pPr>
      <w:rPr>
        <w:rFonts w:ascii="Symbol" w:hAnsi="Symbol" w:hint="default"/>
      </w:rPr>
    </w:lvl>
    <w:lvl w:ilvl="4" w:tplc="04150003" w:tentative="1">
      <w:start w:val="1"/>
      <w:numFmt w:val="bullet"/>
      <w:lvlText w:val="o"/>
      <w:lvlJc w:val="left"/>
      <w:pPr>
        <w:ind w:left="3960" w:hanging="360"/>
      </w:pPr>
      <w:rPr>
        <w:rFonts w:ascii="Courier New" w:hAnsi="Courier New" w:cs="Courier New" w:hint="default"/>
      </w:rPr>
    </w:lvl>
    <w:lvl w:ilvl="5" w:tplc="04150005" w:tentative="1">
      <w:start w:val="1"/>
      <w:numFmt w:val="bullet"/>
      <w:lvlText w:val=""/>
      <w:lvlJc w:val="left"/>
      <w:pPr>
        <w:ind w:left="4680" w:hanging="360"/>
      </w:pPr>
      <w:rPr>
        <w:rFonts w:ascii="Wingdings" w:hAnsi="Wingdings" w:hint="default"/>
      </w:rPr>
    </w:lvl>
    <w:lvl w:ilvl="6" w:tplc="04150001" w:tentative="1">
      <w:start w:val="1"/>
      <w:numFmt w:val="bullet"/>
      <w:lvlText w:val=""/>
      <w:lvlJc w:val="left"/>
      <w:pPr>
        <w:ind w:left="5400" w:hanging="360"/>
      </w:pPr>
      <w:rPr>
        <w:rFonts w:ascii="Symbol" w:hAnsi="Symbol" w:hint="default"/>
      </w:rPr>
    </w:lvl>
    <w:lvl w:ilvl="7" w:tplc="04150003" w:tentative="1">
      <w:start w:val="1"/>
      <w:numFmt w:val="bullet"/>
      <w:lvlText w:val="o"/>
      <w:lvlJc w:val="left"/>
      <w:pPr>
        <w:ind w:left="6120" w:hanging="360"/>
      </w:pPr>
      <w:rPr>
        <w:rFonts w:ascii="Courier New" w:hAnsi="Courier New" w:cs="Courier New" w:hint="default"/>
      </w:rPr>
    </w:lvl>
    <w:lvl w:ilvl="8" w:tplc="04150005" w:tentative="1">
      <w:start w:val="1"/>
      <w:numFmt w:val="bullet"/>
      <w:lvlText w:val=""/>
      <w:lvlJc w:val="left"/>
      <w:pPr>
        <w:ind w:left="6840" w:hanging="360"/>
      </w:pPr>
      <w:rPr>
        <w:rFonts w:ascii="Wingdings" w:hAnsi="Wingdings" w:hint="default"/>
      </w:rPr>
    </w:lvl>
  </w:abstractNum>
  <w:abstractNum w:abstractNumId="11" w15:restartNumberingAfterBreak="0">
    <w:nsid w:val="2A2B70A2"/>
    <w:multiLevelType w:val="hybridMultilevel"/>
    <w:tmpl w:val="999EDB92"/>
    <w:lvl w:ilvl="0" w:tplc="0415000F">
      <w:start w:val="1"/>
      <w:numFmt w:val="decimal"/>
      <w:lvlText w:val="%1."/>
      <w:lvlJc w:val="left"/>
      <w:pPr>
        <w:ind w:left="720" w:hanging="360"/>
      </w:pPr>
      <w:rPr>
        <w:rFonts w:hint="default"/>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12" w15:restartNumberingAfterBreak="0">
    <w:nsid w:val="2C74085E"/>
    <w:multiLevelType w:val="hybridMultilevel"/>
    <w:tmpl w:val="3B741DAC"/>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start w:val="1"/>
      <w:numFmt w:val="lowerRoman"/>
      <w:lvlText w:val="%3."/>
      <w:lvlJc w:val="right"/>
      <w:pPr>
        <w:ind w:left="1800" w:hanging="180"/>
      </w:pPr>
    </w:lvl>
    <w:lvl w:ilvl="3" w:tplc="0409000F">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 w15:restartNumberingAfterBreak="0">
    <w:nsid w:val="2FD248E3"/>
    <w:multiLevelType w:val="hybridMultilevel"/>
    <w:tmpl w:val="E788C908"/>
    <w:lvl w:ilvl="0" w:tplc="04090017">
      <w:start w:val="1"/>
      <w:numFmt w:val="lowerLetter"/>
      <w:lvlText w:val="%1)"/>
      <w:lvlJc w:val="left"/>
      <w:pPr>
        <w:ind w:left="927" w:hanging="360"/>
      </w:pPr>
    </w:lvl>
    <w:lvl w:ilvl="1" w:tplc="04090019">
      <w:start w:val="1"/>
      <w:numFmt w:val="lowerLetter"/>
      <w:lvlText w:val="%2."/>
      <w:lvlJc w:val="left"/>
      <w:pPr>
        <w:ind w:left="1647" w:hanging="360"/>
      </w:pPr>
    </w:lvl>
    <w:lvl w:ilvl="2" w:tplc="0409001B">
      <w:start w:val="1"/>
      <w:numFmt w:val="lowerRoman"/>
      <w:lvlText w:val="%3."/>
      <w:lvlJc w:val="right"/>
      <w:pPr>
        <w:ind w:left="2367" w:hanging="180"/>
      </w:pPr>
    </w:lvl>
    <w:lvl w:ilvl="3" w:tplc="0409000F">
      <w:start w:val="1"/>
      <w:numFmt w:val="decimal"/>
      <w:lvlText w:val="%4."/>
      <w:lvlJc w:val="left"/>
      <w:pPr>
        <w:ind w:left="3087" w:hanging="360"/>
      </w:pPr>
    </w:lvl>
    <w:lvl w:ilvl="4" w:tplc="04090019">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14" w15:restartNumberingAfterBreak="0">
    <w:nsid w:val="300C70CB"/>
    <w:multiLevelType w:val="hybridMultilevel"/>
    <w:tmpl w:val="549077FE"/>
    <w:lvl w:ilvl="0" w:tplc="162CF3DE">
      <w:start w:val="1"/>
      <w:numFmt w:val="decimal"/>
      <w:lvlText w:val="%1."/>
      <w:lvlJc w:val="left"/>
      <w:pPr>
        <w:ind w:left="360" w:hanging="360"/>
      </w:pPr>
    </w:lvl>
    <w:lvl w:ilvl="1" w:tplc="04090019">
      <w:start w:val="1"/>
      <w:numFmt w:val="lowerLetter"/>
      <w:lvlText w:val="%2."/>
      <w:lvlJc w:val="left"/>
      <w:pPr>
        <w:ind w:left="1080" w:hanging="360"/>
      </w:pPr>
    </w:lvl>
    <w:lvl w:ilvl="2" w:tplc="0409001B">
      <w:start w:val="1"/>
      <w:numFmt w:val="lowerRoman"/>
      <w:lvlText w:val="%3."/>
      <w:lvlJc w:val="right"/>
      <w:pPr>
        <w:ind w:left="1800" w:hanging="180"/>
      </w:pPr>
    </w:lvl>
    <w:lvl w:ilvl="3" w:tplc="0409000F">
      <w:start w:val="1"/>
      <w:numFmt w:val="decimal"/>
      <w:lvlText w:val="%4."/>
      <w:lvlJc w:val="left"/>
      <w:pPr>
        <w:ind w:left="2520" w:hanging="360"/>
      </w:pPr>
    </w:lvl>
    <w:lvl w:ilvl="4" w:tplc="6E402CA4">
      <w:start w:val="1"/>
      <w:numFmt w:val="lowerLetter"/>
      <w:lvlText w:val="%5)"/>
      <w:lvlJc w:val="left"/>
      <w:pPr>
        <w:ind w:left="3240" w:hanging="360"/>
      </w:pPr>
      <w:rPr>
        <w:rFonts w:hint="default"/>
      </w:r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 w15:restartNumberingAfterBreak="0">
    <w:nsid w:val="33480BA6"/>
    <w:multiLevelType w:val="hybridMultilevel"/>
    <w:tmpl w:val="0D26DC7E"/>
    <w:lvl w:ilvl="0" w:tplc="04090017">
      <w:start w:val="1"/>
      <w:numFmt w:val="lowerLetter"/>
      <w:lvlText w:val="%1)"/>
      <w:lvlJc w:val="left"/>
      <w:pPr>
        <w:ind w:left="927" w:hanging="360"/>
      </w:pPr>
    </w:lvl>
    <w:lvl w:ilvl="1" w:tplc="04090019">
      <w:start w:val="1"/>
      <w:numFmt w:val="lowerLetter"/>
      <w:lvlText w:val="%2."/>
      <w:lvlJc w:val="left"/>
      <w:pPr>
        <w:ind w:left="1647" w:hanging="360"/>
      </w:pPr>
    </w:lvl>
    <w:lvl w:ilvl="2" w:tplc="0409001B">
      <w:start w:val="1"/>
      <w:numFmt w:val="lowerRoman"/>
      <w:lvlText w:val="%3."/>
      <w:lvlJc w:val="right"/>
      <w:pPr>
        <w:ind w:left="2367" w:hanging="180"/>
      </w:pPr>
    </w:lvl>
    <w:lvl w:ilvl="3" w:tplc="0409000F">
      <w:start w:val="1"/>
      <w:numFmt w:val="decimal"/>
      <w:lvlText w:val="%4."/>
      <w:lvlJc w:val="left"/>
      <w:pPr>
        <w:ind w:left="3087" w:hanging="360"/>
      </w:pPr>
    </w:lvl>
    <w:lvl w:ilvl="4" w:tplc="04090019">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16" w15:restartNumberingAfterBreak="0">
    <w:nsid w:val="33F446CE"/>
    <w:multiLevelType w:val="hybridMultilevel"/>
    <w:tmpl w:val="31028B48"/>
    <w:lvl w:ilvl="0" w:tplc="0409000F">
      <w:start w:val="1"/>
      <w:numFmt w:val="decimal"/>
      <w:lvlText w:val="%1."/>
      <w:lvlJc w:val="left"/>
      <w:pPr>
        <w:ind w:left="360" w:hanging="360"/>
      </w:pPr>
    </w:lvl>
    <w:lvl w:ilvl="1" w:tplc="6E402CA4">
      <w:start w:val="1"/>
      <w:numFmt w:val="lowerLetter"/>
      <w:lvlText w:val="%2)"/>
      <w:lvlJc w:val="left"/>
      <w:pPr>
        <w:ind w:left="927" w:hanging="360"/>
      </w:pPr>
      <w:rPr>
        <w:rFonts w:hint="default"/>
      </w:rPr>
    </w:lvl>
    <w:lvl w:ilvl="2" w:tplc="0409001B">
      <w:start w:val="1"/>
      <w:numFmt w:val="lowerRoman"/>
      <w:lvlText w:val="%3."/>
      <w:lvlJc w:val="right"/>
      <w:pPr>
        <w:ind w:left="1800" w:hanging="180"/>
      </w:pPr>
    </w:lvl>
    <w:lvl w:ilvl="3" w:tplc="0409000F">
      <w:start w:val="1"/>
      <w:numFmt w:val="decimal"/>
      <w:lvlText w:val="%4."/>
      <w:lvlJc w:val="left"/>
      <w:pPr>
        <w:ind w:left="2520" w:hanging="360"/>
      </w:pPr>
    </w:lvl>
    <w:lvl w:ilvl="4" w:tplc="6E402CA4">
      <w:start w:val="1"/>
      <w:numFmt w:val="lowerLetter"/>
      <w:lvlText w:val="%5)"/>
      <w:lvlJc w:val="left"/>
      <w:pPr>
        <w:ind w:left="3240" w:hanging="360"/>
      </w:pPr>
      <w:rPr>
        <w:rFonts w:hint="default"/>
      </w:r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7" w15:restartNumberingAfterBreak="0">
    <w:nsid w:val="34171520"/>
    <w:multiLevelType w:val="hybridMultilevel"/>
    <w:tmpl w:val="25104FE8"/>
    <w:lvl w:ilvl="0" w:tplc="04150017">
      <w:start w:val="1"/>
      <w:numFmt w:val="lowerLetter"/>
      <w:lvlText w:val="%1)"/>
      <w:lvlJc w:val="left"/>
      <w:pPr>
        <w:ind w:left="1440" w:hanging="360"/>
      </w:pPr>
    </w:lvl>
    <w:lvl w:ilvl="1" w:tplc="04150019" w:tentative="1">
      <w:start w:val="1"/>
      <w:numFmt w:val="lowerLetter"/>
      <w:lvlText w:val="%2."/>
      <w:lvlJc w:val="left"/>
      <w:pPr>
        <w:ind w:left="2160" w:hanging="360"/>
      </w:pPr>
    </w:lvl>
    <w:lvl w:ilvl="2" w:tplc="0415001B" w:tentative="1">
      <w:start w:val="1"/>
      <w:numFmt w:val="lowerRoman"/>
      <w:lvlText w:val="%3."/>
      <w:lvlJc w:val="right"/>
      <w:pPr>
        <w:ind w:left="2880" w:hanging="180"/>
      </w:pPr>
    </w:lvl>
    <w:lvl w:ilvl="3" w:tplc="0415000F" w:tentative="1">
      <w:start w:val="1"/>
      <w:numFmt w:val="decimal"/>
      <w:lvlText w:val="%4."/>
      <w:lvlJc w:val="left"/>
      <w:pPr>
        <w:ind w:left="3600" w:hanging="360"/>
      </w:pPr>
    </w:lvl>
    <w:lvl w:ilvl="4" w:tplc="04150019" w:tentative="1">
      <w:start w:val="1"/>
      <w:numFmt w:val="lowerLetter"/>
      <w:lvlText w:val="%5."/>
      <w:lvlJc w:val="left"/>
      <w:pPr>
        <w:ind w:left="4320" w:hanging="360"/>
      </w:pPr>
    </w:lvl>
    <w:lvl w:ilvl="5" w:tplc="0415001B" w:tentative="1">
      <w:start w:val="1"/>
      <w:numFmt w:val="lowerRoman"/>
      <w:lvlText w:val="%6."/>
      <w:lvlJc w:val="right"/>
      <w:pPr>
        <w:ind w:left="5040" w:hanging="180"/>
      </w:pPr>
    </w:lvl>
    <w:lvl w:ilvl="6" w:tplc="0415000F" w:tentative="1">
      <w:start w:val="1"/>
      <w:numFmt w:val="decimal"/>
      <w:lvlText w:val="%7."/>
      <w:lvlJc w:val="left"/>
      <w:pPr>
        <w:ind w:left="5760" w:hanging="360"/>
      </w:pPr>
    </w:lvl>
    <w:lvl w:ilvl="7" w:tplc="04150019" w:tentative="1">
      <w:start w:val="1"/>
      <w:numFmt w:val="lowerLetter"/>
      <w:lvlText w:val="%8."/>
      <w:lvlJc w:val="left"/>
      <w:pPr>
        <w:ind w:left="6480" w:hanging="360"/>
      </w:pPr>
    </w:lvl>
    <w:lvl w:ilvl="8" w:tplc="0415001B" w:tentative="1">
      <w:start w:val="1"/>
      <w:numFmt w:val="lowerRoman"/>
      <w:lvlText w:val="%9."/>
      <w:lvlJc w:val="right"/>
      <w:pPr>
        <w:ind w:left="7200" w:hanging="180"/>
      </w:pPr>
    </w:lvl>
  </w:abstractNum>
  <w:abstractNum w:abstractNumId="18" w15:restartNumberingAfterBreak="0">
    <w:nsid w:val="386A6AF3"/>
    <w:multiLevelType w:val="hybridMultilevel"/>
    <w:tmpl w:val="92BE166C"/>
    <w:lvl w:ilvl="0" w:tplc="04150001">
      <w:start w:val="1"/>
      <w:numFmt w:val="bullet"/>
      <w:lvlText w:val=""/>
      <w:lvlJc w:val="left"/>
      <w:pPr>
        <w:ind w:left="1080" w:hanging="360"/>
      </w:pPr>
      <w:rPr>
        <w:rFonts w:ascii="Symbol" w:hAnsi="Symbol" w:hint="default"/>
      </w:rPr>
    </w:lvl>
    <w:lvl w:ilvl="1" w:tplc="04150003" w:tentative="1">
      <w:start w:val="1"/>
      <w:numFmt w:val="bullet"/>
      <w:lvlText w:val="o"/>
      <w:lvlJc w:val="left"/>
      <w:pPr>
        <w:ind w:left="1800" w:hanging="360"/>
      </w:pPr>
      <w:rPr>
        <w:rFonts w:ascii="Courier New" w:hAnsi="Courier New" w:cs="Courier New" w:hint="default"/>
      </w:rPr>
    </w:lvl>
    <w:lvl w:ilvl="2" w:tplc="04150005" w:tentative="1">
      <w:start w:val="1"/>
      <w:numFmt w:val="bullet"/>
      <w:lvlText w:val=""/>
      <w:lvlJc w:val="left"/>
      <w:pPr>
        <w:ind w:left="2520" w:hanging="360"/>
      </w:pPr>
      <w:rPr>
        <w:rFonts w:ascii="Wingdings" w:hAnsi="Wingdings" w:hint="default"/>
      </w:rPr>
    </w:lvl>
    <w:lvl w:ilvl="3" w:tplc="04150001" w:tentative="1">
      <w:start w:val="1"/>
      <w:numFmt w:val="bullet"/>
      <w:lvlText w:val=""/>
      <w:lvlJc w:val="left"/>
      <w:pPr>
        <w:ind w:left="3240" w:hanging="360"/>
      </w:pPr>
      <w:rPr>
        <w:rFonts w:ascii="Symbol" w:hAnsi="Symbol" w:hint="default"/>
      </w:rPr>
    </w:lvl>
    <w:lvl w:ilvl="4" w:tplc="04150003" w:tentative="1">
      <w:start w:val="1"/>
      <w:numFmt w:val="bullet"/>
      <w:lvlText w:val="o"/>
      <w:lvlJc w:val="left"/>
      <w:pPr>
        <w:ind w:left="3960" w:hanging="360"/>
      </w:pPr>
      <w:rPr>
        <w:rFonts w:ascii="Courier New" w:hAnsi="Courier New" w:cs="Courier New" w:hint="default"/>
      </w:rPr>
    </w:lvl>
    <w:lvl w:ilvl="5" w:tplc="04150005" w:tentative="1">
      <w:start w:val="1"/>
      <w:numFmt w:val="bullet"/>
      <w:lvlText w:val=""/>
      <w:lvlJc w:val="left"/>
      <w:pPr>
        <w:ind w:left="4680" w:hanging="360"/>
      </w:pPr>
      <w:rPr>
        <w:rFonts w:ascii="Wingdings" w:hAnsi="Wingdings" w:hint="default"/>
      </w:rPr>
    </w:lvl>
    <w:lvl w:ilvl="6" w:tplc="04150001" w:tentative="1">
      <w:start w:val="1"/>
      <w:numFmt w:val="bullet"/>
      <w:lvlText w:val=""/>
      <w:lvlJc w:val="left"/>
      <w:pPr>
        <w:ind w:left="5400" w:hanging="360"/>
      </w:pPr>
      <w:rPr>
        <w:rFonts w:ascii="Symbol" w:hAnsi="Symbol" w:hint="default"/>
      </w:rPr>
    </w:lvl>
    <w:lvl w:ilvl="7" w:tplc="04150003" w:tentative="1">
      <w:start w:val="1"/>
      <w:numFmt w:val="bullet"/>
      <w:lvlText w:val="o"/>
      <w:lvlJc w:val="left"/>
      <w:pPr>
        <w:ind w:left="6120" w:hanging="360"/>
      </w:pPr>
      <w:rPr>
        <w:rFonts w:ascii="Courier New" w:hAnsi="Courier New" w:cs="Courier New" w:hint="default"/>
      </w:rPr>
    </w:lvl>
    <w:lvl w:ilvl="8" w:tplc="04150005" w:tentative="1">
      <w:start w:val="1"/>
      <w:numFmt w:val="bullet"/>
      <w:lvlText w:val=""/>
      <w:lvlJc w:val="left"/>
      <w:pPr>
        <w:ind w:left="6840" w:hanging="360"/>
      </w:pPr>
      <w:rPr>
        <w:rFonts w:ascii="Wingdings" w:hAnsi="Wingdings" w:hint="default"/>
      </w:rPr>
    </w:lvl>
  </w:abstractNum>
  <w:abstractNum w:abstractNumId="19" w15:restartNumberingAfterBreak="0">
    <w:nsid w:val="3C471D77"/>
    <w:multiLevelType w:val="hybridMultilevel"/>
    <w:tmpl w:val="B668367E"/>
    <w:lvl w:ilvl="0" w:tplc="0BDA0256">
      <w:start w:val="1"/>
      <w:numFmt w:val="decimal"/>
      <w:lvlText w:val="%1."/>
      <w:lvlJc w:val="left"/>
      <w:pPr>
        <w:ind w:left="360" w:hanging="360"/>
      </w:pPr>
      <w:rPr>
        <w:strike w:val="0"/>
      </w:rPr>
    </w:lvl>
    <w:lvl w:ilvl="1" w:tplc="04090019">
      <w:start w:val="1"/>
      <w:numFmt w:val="lowerLetter"/>
      <w:lvlText w:val="%2."/>
      <w:lvlJc w:val="left"/>
      <w:pPr>
        <w:ind w:left="1080" w:hanging="360"/>
      </w:pPr>
    </w:lvl>
    <w:lvl w:ilvl="2" w:tplc="0409001B">
      <w:start w:val="1"/>
      <w:numFmt w:val="lowerRoman"/>
      <w:lvlText w:val="%3."/>
      <w:lvlJc w:val="right"/>
      <w:pPr>
        <w:ind w:left="1800" w:hanging="180"/>
      </w:pPr>
    </w:lvl>
    <w:lvl w:ilvl="3" w:tplc="0409000F">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 w15:restartNumberingAfterBreak="0">
    <w:nsid w:val="41C60114"/>
    <w:multiLevelType w:val="hybridMultilevel"/>
    <w:tmpl w:val="2D2A0206"/>
    <w:lvl w:ilvl="0" w:tplc="04150017">
      <w:start w:val="1"/>
      <w:numFmt w:val="lowerLetter"/>
      <w:lvlText w:val="%1)"/>
      <w:lvlJc w:val="left"/>
      <w:pPr>
        <w:ind w:left="927" w:hanging="360"/>
      </w:pPr>
    </w:lvl>
    <w:lvl w:ilvl="1" w:tplc="04150019" w:tentative="1">
      <w:start w:val="1"/>
      <w:numFmt w:val="lowerLetter"/>
      <w:lvlText w:val="%2."/>
      <w:lvlJc w:val="left"/>
      <w:pPr>
        <w:ind w:left="1647" w:hanging="360"/>
      </w:pPr>
    </w:lvl>
    <w:lvl w:ilvl="2" w:tplc="0415001B" w:tentative="1">
      <w:start w:val="1"/>
      <w:numFmt w:val="lowerRoman"/>
      <w:lvlText w:val="%3."/>
      <w:lvlJc w:val="right"/>
      <w:pPr>
        <w:ind w:left="2367" w:hanging="180"/>
      </w:pPr>
    </w:lvl>
    <w:lvl w:ilvl="3" w:tplc="0415000F" w:tentative="1">
      <w:start w:val="1"/>
      <w:numFmt w:val="decimal"/>
      <w:lvlText w:val="%4."/>
      <w:lvlJc w:val="left"/>
      <w:pPr>
        <w:ind w:left="3087" w:hanging="360"/>
      </w:pPr>
    </w:lvl>
    <w:lvl w:ilvl="4" w:tplc="04150019" w:tentative="1">
      <w:start w:val="1"/>
      <w:numFmt w:val="lowerLetter"/>
      <w:lvlText w:val="%5."/>
      <w:lvlJc w:val="left"/>
      <w:pPr>
        <w:ind w:left="3807" w:hanging="360"/>
      </w:pPr>
    </w:lvl>
    <w:lvl w:ilvl="5" w:tplc="0415001B" w:tentative="1">
      <w:start w:val="1"/>
      <w:numFmt w:val="lowerRoman"/>
      <w:lvlText w:val="%6."/>
      <w:lvlJc w:val="right"/>
      <w:pPr>
        <w:ind w:left="4527" w:hanging="180"/>
      </w:pPr>
    </w:lvl>
    <w:lvl w:ilvl="6" w:tplc="0415000F" w:tentative="1">
      <w:start w:val="1"/>
      <w:numFmt w:val="decimal"/>
      <w:lvlText w:val="%7."/>
      <w:lvlJc w:val="left"/>
      <w:pPr>
        <w:ind w:left="5247" w:hanging="360"/>
      </w:pPr>
    </w:lvl>
    <w:lvl w:ilvl="7" w:tplc="04150019" w:tentative="1">
      <w:start w:val="1"/>
      <w:numFmt w:val="lowerLetter"/>
      <w:lvlText w:val="%8."/>
      <w:lvlJc w:val="left"/>
      <w:pPr>
        <w:ind w:left="5967" w:hanging="360"/>
      </w:pPr>
    </w:lvl>
    <w:lvl w:ilvl="8" w:tplc="0415001B" w:tentative="1">
      <w:start w:val="1"/>
      <w:numFmt w:val="lowerRoman"/>
      <w:lvlText w:val="%9."/>
      <w:lvlJc w:val="right"/>
      <w:pPr>
        <w:ind w:left="6687" w:hanging="180"/>
      </w:pPr>
    </w:lvl>
  </w:abstractNum>
  <w:abstractNum w:abstractNumId="21" w15:restartNumberingAfterBreak="0">
    <w:nsid w:val="4B361C59"/>
    <w:multiLevelType w:val="hybridMultilevel"/>
    <w:tmpl w:val="93CED30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53121618"/>
    <w:multiLevelType w:val="multilevel"/>
    <w:tmpl w:val="478E80DE"/>
    <w:lvl w:ilvl="0">
      <w:start w:val="1"/>
      <w:numFmt w:val="decimal"/>
      <w:lvlText w:val="%1."/>
      <w:lvlJc w:val="left"/>
      <w:pPr>
        <w:ind w:left="360" w:hanging="360"/>
      </w:p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23" w15:restartNumberingAfterBreak="0">
    <w:nsid w:val="54A92610"/>
    <w:multiLevelType w:val="hybridMultilevel"/>
    <w:tmpl w:val="DA1E5666"/>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start w:val="1"/>
      <w:numFmt w:val="lowerRoman"/>
      <w:lvlText w:val="%3."/>
      <w:lvlJc w:val="right"/>
      <w:pPr>
        <w:ind w:left="1800" w:hanging="180"/>
      </w:pPr>
    </w:lvl>
    <w:lvl w:ilvl="3" w:tplc="0409000F">
      <w:start w:val="1"/>
      <w:numFmt w:val="decimal"/>
      <w:lvlText w:val="%4."/>
      <w:lvlJc w:val="left"/>
      <w:pPr>
        <w:ind w:left="2520" w:hanging="360"/>
      </w:pPr>
    </w:lvl>
    <w:lvl w:ilvl="4" w:tplc="04090019">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4" w15:restartNumberingAfterBreak="0">
    <w:nsid w:val="57593F1E"/>
    <w:multiLevelType w:val="hybridMultilevel"/>
    <w:tmpl w:val="501E1ED2"/>
    <w:lvl w:ilvl="0" w:tplc="B71C480C">
      <w:start w:val="1"/>
      <w:numFmt w:val="decimal"/>
      <w:pStyle w:val="Akapitzlist"/>
      <w:lvlText w:val="%1."/>
      <w:lvlJc w:val="left"/>
      <w:pPr>
        <w:tabs>
          <w:tab w:val="num" w:pos="360"/>
        </w:tabs>
        <w:ind w:left="360" w:hanging="360"/>
      </w:pPr>
      <w:rPr>
        <w:rFonts w:hint="default"/>
      </w:rPr>
    </w:lvl>
    <w:lvl w:ilvl="1" w:tplc="04150019">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25" w15:restartNumberingAfterBreak="0">
    <w:nsid w:val="5D28136D"/>
    <w:multiLevelType w:val="hybridMultilevel"/>
    <w:tmpl w:val="71901AAC"/>
    <w:lvl w:ilvl="0" w:tplc="0415000F">
      <w:start w:val="1"/>
      <w:numFmt w:val="decimal"/>
      <w:lvlText w:val="%1."/>
      <w:lvlJc w:val="left"/>
      <w:pPr>
        <w:ind w:left="720" w:hanging="360"/>
      </w:pPr>
      <w:rPr>
        <w:rFonts w:hint="default"/>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26" w15:restartNumberingAfterBreak="0">
    <w:nsid w:val="66883954"/>
    <w:multiLevelType w:val="hybridMultilevel"/>
    <w:tmpl w:val="478E80DE"/>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start w:val="1"/>
      <w:numFmt w:val="lowerRoman"/>
      <w:lvlText w:val="%3."/>
      <w:lvlJc w:val="right"/>
      <w:pPr>
        <w:ind w:left="1800" w:hanging="180"/>
      </w:pPr>
    </w:lvl>
    <w:lvl w:ilvl="3" w:tplc="0409000F">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7" w15:restartNumberingAfterBreak="0">
    <w:nsid w:val="697A2E7C"/>
    <w:multiLevelType w:val="hybridMultilevel"/>
    <w:tmpl w:val="2104D978"/>
    <w:lvl w:ilvl="0" w:tplc="04090017">
      <w:start w:val="1"/>
      <w:numFmt w:val="lowerLetter"/>
      <w:lvlText w:val="%1)"/>
      <w:lvlJc w:val="left"/>
      <w:pPr>
        <w:ind w:left="720" w:hanging="360"/>
      </w:pPr>
      <w:rPr>
        <w:rFonts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6F670BBD"/>
    <w:multiLevelType w:val="hybridMultilevel"/>
    <w:tmpl w:val="D282428A"/>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start w:val="1"/>
      <w:numFmt w:val="lowerRoman"/>
      <w:lvlText w:val="%3."/>
      <w:lvlJc w:val="right"/>
      <w:pPr>
        <w:ind w:left="1800" w:hanging="180"/>
      </w:pPr>
    </w:lvl>
    <w:lvl w:ilvl="3" w:tplc="0409000F">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9" w15:restartNumberingAfterBreak="0">
    <w:nsid w:val="715F2BEC"/>
    <w:multiLevelType w:val="hybridMultilevel"/>
    <w:tmpl w:val="2272DBEA"/>
    <w:lvl w:ilvl="0" w:tplc="0409000F">
      <w:start w:val="1"/>
      <w:numFmt w:val="decimal"/>
      <w:lvlText w:val="%1."/>
      <w:lvlJc w:val="left"/>
      <w:pPr>
        <w:ind w:left="360" w:hanging="360"/>
      </w:pPr>
    </w:lvl>
    <w:lvl w:ilvl="1" w:tplc="6E402CA4">
      <w:start w:val="1"/>
      <w:numFmt w:val="lowerLetter"/>
      <w:lvlText w:val="%2)"/>
      <w:lvlJc w:val="left"/>
      <w:pPr>
        <w:ind w:left="927" w:hanging="360"/>
      </w:pPr>
      <w:rPr>
        <w:rFonts w:hint="default"/>
      </w:rPr>
    </w:lvl>
    <w:lvl w:ilvl="2" w:tplc="0409001B">
      <w:start w:val="1"/>
      <w:numFmt w:val="lowerRoman"/>
      <w:lvlText w:val="%3."/>
      <w:lvlJc w:val="right"/>
      <w:pPr>
        <w:ind w:left="1800" w:hanging="180"/>
      </w:pPr>
    </w:lvl>
    <w:lvl w:ilvl="3" w:tplc="0409000F">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0" w15:restartNumberingAfterBreak="0">
    <w:nsid w:val="71A937FE"/>
    <w:multiLevelType w:val="hybridMultilevel"/>
    <w:tmpl w:val="3ADA222A"/>
    <w:lvl w:ilvl="0" w:tplc="04150001">
      <w:start w:val="1"/>
      <w:numFmt w:val="bullet"/>
      <w:lvlText w:val=""/>
      <w:lvlJc w:val="left"/>
      <w:pPr>
        <w:ind w:left="1800" w:hanging="360"/>
      </w:pPr>
      <w:rPr>
        <w:rFonts w:ascii="Symbol" w:hAnsi="Symbol" w:hint="default"/>
      </w:rPr>
    </w:lvl>
    <w:lvl w:ilvl="1" w:tplc="04150003" w:tentative="1">
      <w:start w:val="1"/>
      <w:numFmt w:val="bullet"/>
      <w:lvlText w:val="o"/>
      <w:lvlJc w:val="left"/>
      <w:pPr>
        <w:ind w:left="2520" w:hanging="360"/>
      </w:pPr>
      <w:rPr>
        <w:rFonts w:ascii="Courier New" w:hAnsi="Courier New" w:cs="Courier New" w:hint="default"/>
      </w:rPr>
    </w:lvl>
    <w:lvl w:ilvl="2" w:tplc="04150005" w:tentative="1">
      <w:start w:val="1"/>
      <w:numFmt w:val="bullet"/>
      <w:lvlText w:val=""/>
      <w:lvlJc w:val="left"/>
      <w:pPr>
        <w:ind w:left="3240" w:hanging="360"/>
      </w:pPr>
      <w:rPr>
        <w:rFonts w:ascii="Wingdings" w:hAnsi="Wingdings" w:hint="default"/>
      </w:rPr>
    </w:lvl>
    <w:lvl w:ilvl="3" w:tplc="04150001" w:tentative="1">
      <w:start w:val="1"/>
      <w:numFmt w:val="bullet"/>
      <w:lvlText w:val=""/>
      <w:lvlJc w:val="left"/>
      <w:pPr>
        <w:ind w:left="3960" w:hanging="360"/>
      </w:pPr>
      <w:rPr>
        <w:rFonts w:ascii="Symbol" w:hAnsi="Symbol" w:hint="default"/>
      </w:rPr>
    </w:lvl>
    <w:lvl w:ilvl="4" w:tplc="04150003" w:tentative="1">
      <w:start w:val="1"/>
      <w:numFmt w:val="bullet"/>
      <w:lvlText w:val="o"/>
      <w:lvlJc w:val="left"/>
      <w:pPr>
        <w:ind w:left="4680" w:hanging="360"/>
      </w:pPr>
      <w:rPr>
        <w:rFonts w:ascii="Courier New" w:hAnsi="Courier New" w:cs="Courier New" w:hint="default"/>
      </w:rPr>
    </w:lvl>
    <w:lvl w:ilvl="5" w:tplc="04150005" w:tentative="1">
      <w:start w:val="1"/>
      <w:numFmt w:val="bullet"/>
      <w:lvlText w:val=""/>
      <w:lvlJc w:val="left"/>
      <w:pPr>
        <w:ind w:left="5400" w:hanging="360"/>
      </w:pPr>
      <w:rPr>
        <w:rFonts w:ascii="Wingdings" w:hAnsi="Wingdings" w:hint="default"/>
      </w:rPr>
    </w:lvl>
    <w:lvl w:ilvl="6" w:tplc="04150001" w:tentative="1">
      <w:start w:val="1"/>
      <w:numFmt w:val="bullet"/>
      <w:lvlText w:val=""/>
      <w:lvlJc w:val="left"/>
      <w:pPr>
        <w:ind w:left="6120" w:hanging="360"/>
      </w:pPr>
      <w:rPr>
        <w:rFonts w:ascii="Symbol" w:hAnsi="Symbol" w:hint="default"/>
      </w:rPr>
    </w:lvl>
    <w:lvl w:ilvl="7" w:tplc="04150003" w:tentative="1">
      <w:start w:val="1"/>
      <w:numFmt w:val="bullet"/>
      <w:lvlText w:val="o"/>
      <w:lvlJc w:val="left"/>
      <w:pPr>
        <w:ind w:left="6840" w:hanging="360"/>
      </w:pPr>
      <w:rPr>
        <w:rFonts w:ascii="Courier New" w:hAnsi="Courier New" w:cs="Courier New" w:hint="default"/>
      </w:rPr>
    </w:lvl>
    <w:lvl w:ilvl="8" w:tplc="04150005" w:tentative="1">
      <w:start w:val="1"/>
      <w:numFmt w:val="bullet"/>
      <w:lvlText w:val=""/>
      <w:lvlJc w:val="left"/>
      <w:pPr>
        <w:ind w:left="7560" w:hanging="360"/>
      </w:pPr>
      <w:rPr>
        <w:rFonts w:ascii="Wingdings" w:hAnsi="Wingdings" w:hint="default"/>
      </w:rPr>
    </w:lvl>
  </w:abstractNum>
  <w:abstractNum w:abstractNumId="31" w15:restartNumberingAfterBreak="0">
    <w:nsid w:val="72FF658C"/>
    <w:multiLevelType w:val="multilevel"/>
    <w:tmpl w:val="E0BAF0FE"/>
    <w:lvl w:ilvl="0">
      <w:start w:val="2"/>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720" w:hanging="72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32" w15:restartNumberingAfterBreak="0">
    <w:nsid w:val="747A3580"/>
    <w:multiLevelType w:val="hybridMultilevel"/>
    <w:tmpl w:val="4F7CD616"/>
    <w:lvl w:ilvl="0" w:tplc="04150001">
      <w:start w:val="1"/>
      <w:numFmt w:val="bullet"/>
      <w:lvlText w:val=""/>
      <w:lvlJc w:val="left"/>
      <w:pPr>
        <w:ind w:left="1080" w:hanging="360"/>
      </w:pPr>
      <w:rPr>
        <w:rFonts w:ascii="Symbol" w:hAnsi="Symbol" w:hint="default"/>
      </w:rPr>
    </w:lvl>
    <w:lvl w:ilvl="1" w:tplc="04150003" w:tentative="1">
      <w:start w:val="1"/>
      <w:numFmt w:val="bullet"/>
      <w:lvlText w:val="o"/>
      <w:lvlJc w:val="left"/>
      <w:pPr>
        <w:ind w:left="1800" w:hanging="360"/>
      </w:pPr>
      <w:rPr>
        <w:rFonts w:ascii="Courier New" w:hAnsi="Courier New" w:cs="Courier New" w:hint="default"/>
      </w:rPr>
    </w:lvl>
    <w:lvl w:ilvl="2" w:tplc="04150005" w:tentative="1">
      <w:start w:val="1"/>
      <w:numFmt w:val="bullet"/>
      <w:lvlText w:val=""/>
      <w:lvlJc w:val="left"/>
      <w:pPr>
        <w:ind w:left="2520" w:hanging="360"/>
      </w:pPr>
      <w:rPr>
        <w:rFonts w:ascii="Wingdings" w:hAnsi="Wingdings" w:hint="default"/>
      </w:rPr>
    </w:lvl>
    <w:lvl w:ilvl="3" w:tplc="04150001" w:tentative="1">
      <w:start w:val="1"/>
      <w:numFmt w:val="bullet"/>
      <w:lvlText w:val=""/>
      <w:lvlJc w:val="left"/>
      <w:pPr>
        <w:ind w:left="3240" w:hanging="360"/>
      </w:pPr>
      <w:rPr>
        <w:rFonts w:ascii="Symbol" w:hAnsi="Symbol" w:hint="default"/>
      </w:rPr>
    </w:lvl>
    <w:lvl w:ilvl="4" w:tplc="04150003" w:tentative="1">
      <w:start w:val="1"/>
      <w:numFmt w:val="bullet"/>
      <w:lvlText w:val="o"/>
      <w:lvlJc w:val="left"/>
      <w:pPr>
        <w:ind w:left="3960" w:hanging="360"/>
      </w:pPr>
      <w:rPr>
        <w:rFonts w:ascii="Courier New" w:hAnsi="Courier New" w:cs="Courier New" w:hint="default"/>
      </w:rPr>
    </w:lvl>
    <w:lvl w:ilvl="5" w:tplc="04150005" w:tentative="1">
      <w:start w:val="1"/>
      <w:numFmt w:val="bullet"/>
      <w:lvlText w:val=""/>
      <w:lvlJc w:val="left"/>
      <w:pPr>
        <w:ind w:left="4680" w:hanging="360"/>
      </w:pPr>
      <w:rPr>
        <w:rFonts w:ascii="Wingdings" w:hAnsi="Wingdings" w:hint="default"/>
      </w:rPr>
    </w:lvl>
    <w:lvl w:ilvl="6" w:tplc="04150001" w:tentative="1">
      <w:start w:val="1"/>
      <w:numFmt w:val="bullet"/>
      <w:lvlText w:val=""/>
      <w:lvlJc w:val="left"/>
      <w:pPr>
        <w:ind w:left="5400" w:hanging="360"/>
      </w:pPr>
      <w:rPr>
        <w:rFonts w:ascii="Symbol" w:hAnsi="Symbol" w:hint="default"/>
      </w:rPr>
    </w:lvl>
    <w:lvl w:ilvl="7" w:tplc="04150003" w:tentative="1">
      <w:start w:val="1"/>
      <w:numFmt w:val="bullet"/>
      <w:lvlText w:val="o"/>
      <w:lvlJc w:val="left"/>
      <w:pPr>
        <w:ind w:left="6120" w:hanging="360"/>
      </w:pPr>
      <w:rPr>
        <w:rFonts w:ascii="Courier New" w:hAnsi="Courier New" w:cs="Courier New" w:hint="default"/>
      </w:rPr>
    </w:lvl>
    <w:lvl w:ilvl="8" w:tplc="04150005" w:tentative="1">
      <w:start w:val="1"/>
      <w:numFmt w:val="bullet"/>
      <w:lvlText w:val=""/>
      <w:lvlJc w:val="left"/>
      <w:pPr>
        <w:ind w:left="6840" w:hanging="360"/>
      </w:pPr>
      <w:rPr>
        <w:rFonts w:ascii="Wingdings" w:hAnsi="Wingdings" w:hint="default"/>
      </w:rPr>
    </w:lvl>
  </w:abstractNum>
  <w:abstractNum w:abstractNumId="33" w15:restartNumberingAfterBreak="0">
    <w:nsid w:val="74900BFD"/>
    <w:multiLevelType w:val="hybridMultilevel"/>
    <w:tmpl w:val="FC280D5A"/>
    <w:lvl w:ilvl="0" w:tplc="04090017">
      <w:start w:val="1"/>
      <w:numFmt w:val="lowerLetter"/>
      <w:lvlText w:val="%1)"/>
      <w:lvlJc w:val="left"/>
      <w:pPr>
        <w:ind w:left="927" w:hanging="360"/>
      </w:pPr>
    </w:lvl>
    <w:lvl w:ilvl="1" w:tplc="04090019">
      <w:start w:val="1"/>
      <w:numFmt w:val="lowerLetter"/>
      <w:lvlText w:val="%2."/>
      <w:lvlJc w:val="left"/>
      <w:pPr>
        <w:ind w:left="1647" w:hanging="360"/>
      </w:pPr>
    </w:lvl>
    <w:lvl w:ilvl="2" w:tplc="0409001B">
      <w:start w:val="1"/>
      <w:numFmt w:val="lowerRoman"/>
      <w:lvlText w:val="%3."/>
      <w:lvlJc w:val="right"/>
      <w:pPr>
        <w:ind w:left="2367" w:hanging="180"/>
      </w:pPr>
    </w:lvl>
    <w:lvl w:ilvl="3" w:tplc="0409000F">
      <w:start w:val="1"/>
      <w:numFmt w:val="decimal"/>
      <w:lvlText w:val="%4."/>
      <w:lvlJc w:val="left"/>
      <w:pPr>
        <w:ind w:left="3087" w:hanging="360"/>
      </w:pPr>
    </w:lvl>
    <w:lvl w:ilvl="4" w:tplc="04090019">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34" w15:restartNumberingAfterBreak="0">
    <w:nsid w:val="767D73FC"/>
    <w:multiLevelType w:val="hybridMultilevel"/>
    <w:tmpl w:val="AD02976E"/>
    <w:lvl w:ilvl="0" w:tplc="0415000F">
      <w:start w:val="1"/>
      <w:numFmt w:val="decimal"/>
      <w:lvlText w:val="%1."/>
      <w:lvlJc w:val="left"/>
      <w:pPr>
        <w:ind w:left="720" w:hanging="360"/>
      </w:p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35" w15:restartNumberingAfterBreak="0">
    <w:nsid w:val="7A7A6C0E"/>
    <w:multiLevelType w:val="hybridMultilevel"/>
    <w:tmpl w:val="47C82F94"/>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start w:val="1"/>
      <w:numFmt w:val="lowerRoman"/>
      <w:lvlText w:val="%3."/>
      <w:lvlJc w:val="right"/>
      <w:pPr>
        <w:ind w:left="1800" w:hanging="180"/>
      </w:pPr>
    </w:lvl>
    <w:lvl w:ilvl="3" w:tplc="0409000F">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6" w15:restartNumberingAfterBreak="0">
    <w:nsid w:val="7BC469DA"/>
    <w:multiLevelType w:val="hybridMultilevel"/>
    <w:tmpl w:val="52FCE28A"/>
    <w:lvl w:ilvl="0" w:tplc="04090017">
      <w:start w:val="1"/>
      <w:numFmt w:val="lowerLetter"/>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7" w15:restartNumberingAfterBreak="0">
    <w:nsid w:val="7F971D47"/>
    <w:multiLevelType w:val="hybridMultilevel"/>
    <w:tmpl w:val="8C44AB0E"/>
    <w:lvl w:ilvl="0" w:tplc="0415000F">
      <w:start w:val="1"/>
      <w:numFmt w:val="decimal"/>
      <w:lvlText w:val="%1."/>
      <w:lvlJc w:val="left"/>
      <w:pPr>
        <w:ind w:left="720" w:hanging="360"/>
      </w:pPr>
      <w:rPr>
        <w:rFonts w:hint="default"/>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num w:numId="1" w16cid:durableId="276259682">
    <w:abstractNumId w:val="0"/>
  </w:num>
  <w:num w:numId="2" w16cid:durableId="712996963">
    <w:abstractNumId w:val="35"/>
  </w:num>
  <w:num w:numId="3" w16cid:durableId="124276698">
    <w:abstractNumId w:val="19"/>
  </w:num>
  <w:num w:numId="4" w16cid:durableId="179316965">
    <w:abstractNumId w:val="29"/>
  </w:num>
  <w:num w:numId="5" w16cid:durableId="582573571">
    <w:abstractNumId w:val="26"/>
  </w:num>
  <w:num w:numId="6" w16cid:durableId="837772420">
    <w:abstractNumId w:val="14"/>
  </w:num>
  <w:num w:numId="7" w16cid:durableId="1530756545">
    <w:abstractNumId w:val="33"/>
  </w:num>
  <w:num w:numId="8" w16cid:durableId="1650208277">
    <w:abstractNumId w:val="31"/>
  </w:num>
  <w:num w:numId="9" w16cid:durableId="468019515">
    <w:abstractNumId w:val="13"/>
  </w:num>
  <w:num w:numId="10" w16cid:durableId="1824546171">
    <w:abstractNumId w:val="21"/>
  </w:num>
  <w:num w:numId="11" w16cid:durableId="975989245">
    <w:abstractNumId w:val="5"/>
  </w:num>
  <w:num w:numId="12" w16cid:durableId="1651639638">
    <w:abstractNumId w:val="15"/>
  </w:num>
  <w:num w:numId="13" w16cid:durableId="1126967708">
    <w:abstractNumId w:val="3"/>
  </w:num>
  <w:num w:numId="14" w16cid:durableId="782311642">
    <w:abstractNumId w:val="28"/>
  </w:num>
  <w:num w:numId="15" w16cid:durableId="913859605">
    <w:abstractNumId w:val="36"/>
  </w:num>
  <w:num w:numId="16" w16cid:durableId="1884515098">
    <w:abstractNumId w:val="23"/>
  </w:num>
  <w:num w:numId="17" w16cid:durableId="591623637">
    <w:abstractNumId w:val="8"/>
  </w:num>
  <w:num w:numId="18" w16cid:durableId="1918516858">
    <w:abstractNumId w:val="12"/>
  </w:num>
  <w:num w:numId="19" w16cid:durableId="1162234480">
    <w:abstractNumId w:val="16"/>
  </w:num>
  <w:num w:numId="20" w16cid:durableId="1141189024">
    <w:abstractNumId w:val="4"/>
  </w:num>
  <w:num w:numId="21" w16cid:durableId="84423403">
    <w:abstractNumId w:val="27"/>
  </w:num>
  <w:num w:numId="22" w16cid:durableId="1789280657">
    <w:abstractNumId w:val="24"/>
  </w:num>
  <w:num w:numId="23" w16cid:durableId="1404796011">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 w16cid:durableId="1172914449">
    <w:abstractNumId w:val="22"/>
  </w:num>
  <w:num w:numId="25" w16cid:durableId="131289463">
    <w:abstractNumId w:val="20"/>
  </w:num>
  <w:num w:numId="26" w16cid:durableId="1203136017">
    <w:abstractNumId w:val="30"/>
  </w:num>
  <w:num w:numId="27" w16cid:durableId="253826080">
    <w:abstractNumId w:val="1"/>
  </w:num>
  <w:num w:numId="28" w16cid:durableId="602810571">
    <w:abstractNumId w:val="18"/>
  </w:num>
  <w:num w:numId="29" w16cid:durableId="543835049">
    <w:abstractNumId w:val="17"/>
  </w:num>
  <w:num w:numId="30" w16cid:durableId="940720159">
    <w:abstractNumId w:val="0"/>
  </w:num>
  <w:num w:numId="31" w16cid:durableId="1684625327">
    <w:abstractNumId w:val="0"/>
  </w:num>
  <w:num w:numId="32" w16cid:durableId="1728651804">
    <w:abstractNumId w:val="10"/>
  </w:num>
  <w:num w:numId="33" w16cid:durableId="667365229">
    <w:abstractNumId w:val="0"/>
  </w:num>
  <w:num w:numId="34" w16cid:durableId="728117919">
    <w:abstractNumId w:val="32"/>
  </w:num>
  <w:num w:numId="35" w16cid:durableId="1684210397">
    <w:abstractNumId w:val="6"/>
  </w:num>
  <w:num w:numId="36" w16cid:durableId="1728871760">
    <w:abstractNumId w:val="25"/>
  </w:num>
  <w:num w:numId="37" w16cid:durableId="1870948577">
    <w:abstractNumId w:val="9"/>
  </w:num>
  <w:num w:numId="38" w16cid:durableId="1050149194">
    <w:abstractNumId w:val="2"/>
  </w:num>
  <w:num w:numId="39" w16cid:durableId="560290366">
    <w:abstractNumId w:val="11"/>
  </w:num>
  <w:num w:numId="40" w16cid:durableId="855191560">
    <w:abstractNumId w:val="7"/>
  </w:num>
  <w:num w:numId="41" w16cid:durableId="1233545778">
    <w:abstractNumId w:val="37"/>
  </w:num>
  <w:num w:numId="42" w16cid:durableId="1718386225">
    <w:abstractNumId w:val="34"/>
  </w:num>
  <w:numIdMacAtCleanup w:val="2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073E7"/>
    <w:rsid w:val="00017C15"/>
    <w:rsid w:val="000200D7"/>
    <w:rsid w:val="000417C9"/>
    <w:rsid w:val="000821CD"/>
    <w:rsid w:val="000920D6"/>
    <w:rsid w:val="000941A5"/>
    <w:rsid w:val="000945CF"/>
    <w:rsid w:val="000E202F"/>
    <w:rsid w:val="001020F3"/>
    <w:rsid w:val="00117898"/>
    <w:rsid w:val="00145DE4"/>
    <w:rsid w:val="00162173"/>
    <w:rsid w:val="001754CC"/>
    <w:rsid w:val="0018086E"/>
    <w:rsid w:val="001969FB"/>
    <w:rsid w:val="001B318B"/>
    <w:rsid w:val="001C01C2"/>
    <w:rsid w:val="00267E59"/>
    <w:rsid w:val="002838F0"/>
    <w:rsid w:val="002E35A1"/>
    <w:rsid w:val="002F714B"/>
    <w:rsid w:val="00351515"/>
    <w:rsid w:val="00362076"/>
    <w:rsid w:val="003B6364"/>
    <w:rsid w:val="003C036B"/>
    <w:rsid w:val="003D5B26"/>
    <w:rsid w:val="00441ACB"/>
    <w:rsid w:val="00451499"/>
    <w:rsid w:val="0046298F"/>
    <w:rsid w:val="00476B4F"/>
    <w:rsid w:val="00481601"/>
    <w:rsid w:val="00495743"/>
    <w:rsid w:val="004D0780"/>
    <w:rsid w:val="004F25CB"/>
    <w:rsid w:val="00517D79"/>
    <w:rsid w:val="00577E82"/>
    <w:rsid w:val="005E1B8F"/>
    <w:rsid w:val="005E337F"/>
    <w:rsid w:val="0060204C"/>
    <w:rsid w:val="0067085F"/>
    <w:rsid w:val="006A5B53"/>
    <w:rsid w:val="006E7688"/>
    <w:rsid w:val="00724015"/>
    <w:rsid w:val="007657C0"/>
    <w:rsid w:val="007E58A9"/>
    <w:rsid w:val="00857AF9"/>
    <w:rsid w:val="008629A5"/>
    <w:rsid w:val="00883CAB"/>
    <w:rsid w:val="00895982"/>
    <w:rsid w:val="00921230"/>
    <w:rsid w:val="009871AF"/>
    <w:rsid w:val="00A04CC0"/>
    <w:rsid w:val="00A3573F"/>
    <w:rsid w:val="00A412B4"/>
    <w:rsid w:val="00A95CDD"/>
    <w:rsid w:val="00B01367"/>
    <w:rsid w:val="00B073E7"/>
    <w:rsid w:val="00B2043D"/>
    <w:rsid w:val="00B278EC"/>
    <w:rsid w:val="00B326A5"/>
    <w:rsid w:val="00B43E14"/>
    <w:rsid w:val="00B6686D"/>
    <w:rsid w:val="00B72EEB"/>
    <w:rsid w:val="00B7611A"/>
    <w:rsid w:val="00BD3756"/>
    <w:rsid w:val="00BF33C3"/>
    <w:rsid w:val="00C01D00"/>
    <w:rsid w:val="00C56CF1"/>
    <w:rsid w:val="00C61229"/>
    <w:rsid w:val="00C94066"/>
    <w:rsid w:val="00CC0DBE"/>
    <w:rsid w:val="00CF59AC"/>
    <w:rsid w:val="00D12C83"/>
    <w:rsid w:val="00D34D5F"/>
    <w:rsid w:val="00D53F70"/>
    <w:rsid w:val="00D64DD3"/>
    <w:rsid w:val="00D701A7"/>
    <w:rsid w:val="00E54176"/>
    <w:rsid w:val="00E60209"/>
    <w:rsid w:val="00E64FE5"/>
    <w:rsid w:val="00E65183"/>
    <w:rsid w:val="00F0312A"/>
    <w:rsid w:val="00F222A3"/>
    <w:rsid w:val="00F87E1E"/>
    <w:rsid w:val="00FE2DDA"/>
    <w:rsid w:val="07A5971E"/>
    <w:rsid w:val="0809203C"/>
    <w:rsid w:val="0BD9D98C"/>
    <w:rsid w:val="0C70CEF9"/>
    <w:rsid w:val="13793D4D"/>
    <w:rsid w:val="1F7C0D8E"/>
    <w:rsid w:val="279C4DDE"/>
    <w:rsid w:val="284A3809"/>
    <w:rsid w:val="39BBC67E"/>
    <w:rsid w:val="3C30C5AF"/>
    <w:rsid w:val="49BD1326"/>
    <w:rsid w:val="4F3A820B"/>
    <w:rsid w:val="50CDCCC4"/>
    <w:rsid w:val="541C1DE1"/>
    <w:rsid w:val="59752D40"/>
    <w:rsid w:val="6EF6D530"/>
    <w:rsid w:val="779EBA89"/>
  </w:rsids>
  <m:mathPr>
    <m:mathFont m:val="Cambria Math"/>
    <m:brkBin m:val="before"/>
    <m:brkBinSub m:val="--"/>
    <m:smallFrac m:val="0"/>
    <m:dispDef/>
    <m:lMargin m:val="0"/>
    <m:rMargin m:val="0"/>
    <m:defJc m:val="centerGroup"/>
    <m:wrapIndent m:val="1440"/>
    <m:intLim m:val="subSup"/>
    <m:naryLim m:val="undOvr"/>
  </m:mathPr>
  <w:themeFontLang w:val="pl-P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F519EF7"/>
  <w15:docId w15:val="{E1E61101-7D53-4770-BBDB-B04AACBD34D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pl-PL"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ny">
    <w:name w:val="Normal"/>
    <w:qFormat/>
  </w:style>
  <w:style w:type="paragraph" w:styleId="Nagwek1">
    <w:name w:val="heading 1"/>
    <w:basedOn w:val="Normalny"/>
    <w:next w:val="Wcicienormalne"/>
    <w:link w:val="Nagwek1Znak"/>
    <w:qFormat/>
    <w:rsid w:val="00DD0D93"/>
    <w:pPr>
      <w:keepNext/>
      <w:numPr>
        <w:numId w:val="1"/>
      </w:numPr>
      <w:spacing w:before="300" w:after="0" w:line="288" w:lineRule="auto"/>
      <w:jc w:val="both"/>
      <w:outlineLvl w:val="0"/>
    </w:pPr>
    <w:rPr>
      <w:rFonts w:ascii="Arial" w:eastAsia="Times New Roman" w:hAnsi="Arial" w:cs="Times New Roman"/>
      <w:b/>
      <w:noProof/>
      <w:szCs w:val="20"/>
      <w:lang w:eastAsia="pl-PL"/>
    </w:rPr>
  </w:style>
  <w:style w:type="paragraph" w:styleId="Nagwek2">
    <w:name w:val="heading 2"/>
    <w:basedOn w:val="Normalny"/>
    <w:next w:val="Wcicienormalne"/>
    <w:link w:val="Nagwek2Znak"/>
    <w:qFormat/>
    <w:rsid w:val="00DD0D93"/>
    <w:pPr>
      <w:numPr>
        <w:ilvl w:val="1"/>
        <w:numId w:val="1"/>
      </w:numPr>
      <w:spacing w:before="180" w:after="0" w:line="288" w:lineRule="auto"/>
      <w:jc w:val="both"/>
      <w:outlineLvl w:val="1"/>
    </w:pPr>
    <w:rPr>
      <w:rFonts w:ascii="Arial" w:eastAsia="Times New Roman" w:hAnsi="Arial" w:cs="Times New Roman"/>
      <w:noProof/>
      <w:szCs w:val="20"/>
      <w:lang w:eastAsia="pl-PL"/>
    </w:rPr>
  </w:style>
  <w:style w:type="paragraph" w:styleId="Nagwek3">
    <w:name w:val="heading 3"/>
    <w:basedOn w:val="Normalny"/>
    <w:next w:val="Wcicienormalne"/>
    <w:link w:val="Nagwek3Znak"/>
    <w:qFormat/>
    <w:rsid w:val="00DD0D93"/>
    <w:pPr>
      <w:keepNext/>
      <w:numPr>
        <w:ilvl w:val="2"/>
        <w:numId w:val="1"/>
      </w:numPr>
      <w:spacing w:before="180" w:after="0" w:line="288" w:lineRule="auto"/>
      <w:jc w:val="both"/>
      <w:outlineLvl w:val="2"/>
    </w:pPr>
    <w:rPr>
      <w:rFonts w:ascii="Arial" w:eastAsia="Times New Roman" w:hAnsi="Arial" w:cs="Times New Roman"/>
      <w:noProof/>
      <w:szCs w:val="20"/>
      <w:lang w:eastAsia="pl-PL"/>
    </w:rPr>
  </w:style>
  <w:style w:type="paragraph" w:styleId="Nagwek4">
    <w:name w:val="heading 4"/>
    <w:basedOn w:val="Normalny"/>
    <w:next w:val="Wcicienormalne"/>
    <w:link w:val="Nagwek4Znak"/>
    <w:qFormat/>
    <w:rsid w:val="00DD0D93"/>
    <w:pPr>
      <w:keepNext/>
      <w:numPr>
        <w:ilvl w:val="3"/>
        <w:numId w:val="1"/>
      </w:numPr>
      <w:spacing w:before="180" w:after="0" w:line="288" w:lineRule="auto"/>
      <w:jc w:val="both"/>
      <w:outlineLvl w:val="3"/>
    </w:pPr>
    <w:rPr>
      <w:rFonts w:ascii="Arial" w:eastAsia="Times New Roman" w:hAnsi="Arial" w:cs="Times New Roman"/>
      <w:noProof/>
      <w:szCs w:val="20"/>
      <w:lang w:eastAsia="pl-PL"/>
    </w:rPr>
  </w:style>
  <w:style w:type="paragraph" w:styleId="Nagwek5">
    <w:name w:val="heading 5"/>
    <w:basedOn w:val="Normalny"/>
    <w:next w:val="Normalny"/>
    <w:link w:val="Nagwek5Znak"/>
    <w:qFormat/>
    <w:rsid w:val="00DD0D93"/>
    <w:pPr>
      <w:keepNext/>
      <w:numPr>
        <w:ilvl w:val="4"/>
        <w:numId w:val="1"/>
      </w:numPr>
      <w:spacing w:before="240" w:after="0" w:line="360" w:lineRule="auto"/>
      <w:jc w:val="both"/>
      <w:outlineLvl w:val="4"/>
    </w:pPr>
    <w:rPr>
      <w:rFonts w:ascii="Arial" w:eastAsia="Times New Roman" w:hAnsi="Arial" w:cs="Times New Roman"/>
      <w:noProof/>
      <w:szCs w:val="20"/>
      <w:lang w:eastAsia="pl-PL"/>
    </w:rPr>
  </w:style>
  <w:style w:type="paragraph" w:styleId="Nagwek6">
    <w:name w:val="heading 6"/>
    <w:basedOn w:val="Normalny"/>
    <w:next w:val="Normalny"/>
    <w:link w:val="Nagwek6Znak"/>
    <w:qFormat/>
    <w:rsid w:val="00DD0D93"/>
    <w:pPr>
      <w:keepNext/>
      <w:numPr>
        <w:ilvl w:val="5"/>
        <w:numId w:val="1"/>
      </w:numPr>
      <w:spacing w:before="240" w:after="0" w:line="360" w:lineRule="auto"/>
      <w:jc w:val="both"/>
      <w:outlineLvl w:val="5"/>
    </w:pPr>
    <w:rPr>
      <w:rFonts w:ascii="Arial" w:eastAsia="Times New Roman" w:hAnsi="Arial" w:cs="Times New Roman"/>
      <w:noProof/>
      <w:szCs w:val="20"/>
      <w:lang w:eastAsia="pl-PL"/>
    </w:rPr>
  </w:style>
  <w:style w:type="paragraph" w:styleId="Nagwek7">
    <w:name w:val="heading 7"/>
    <w:basedOn w:val="Normalny"/>
    <w:next w:val="Normalny"/>
    <w:link w:val="Nagwek7Znak"/>
    <w:qFormat/>
    <w:rsid w:val="00DD0D93"/>
    <w:pPr>
      <w:numPr>
        <w:ilvl w:val="6"/>
        <w:numId w:val="1"/>
      </w:numPr>
      <w:spacing w:before="240" w:after="0" w:line="280" w:lineRule="exact"/>
      <w:jc w:val="both"/>
      <w:outlineLvl w:val="6"/>
    </w:pPr>
    <w:rPr>
      <w:rFonts w:ascii="Arial" w:eastAsia="Times New Roman" w:hAnsi="Arial" w:cs="Times New Roman"/>
      <w:noProof/>
      <w:kern w:val="24"/>
      <w:szCs w:val="20"/>
      <w:lang w:eastAsia="pl-PL"/>
    </w:rPr>
  </w:style>
  <w:style w:type="paragraph" w:styleId="Nagwek8">
    <w:name w:val="heading 8"/>
    <w:basedOn w:val="Normalny"/>
    <w:next w:val="Normalny"/>
    <w:link w:val="Nagwek8Znak"/>
    <w:qFormat/>
    <w:rsid w:val="00DD0D93"/>
    <w:pPr>
      <w:numPr>
        <w:ilvl w:val="7"/>
        <w:numId w:val="1"/>
      </w:numPr>
      <w:spacing w:before="240" w:after="0" w:line="280" w:lineRule="exact"/>
      <w:jc w:val="both"/>
      <w:outlineLvl w:val="7"/>
    </w:pPr>
    <w:rPr>
      <w:rFonts w:ascii="Arial" w:eastAsia="Times New Roman" w:hAnsi="Arial" w:cs="Times New Roman"/>
      <w:i/>
      <w:noProof/>
      <w:kern w:val="24"/>
      <w:szCs w:val="20"/>
      <w:lang w:eastAsia="pl-PL"/>
    </w:rPr>
  </w:style>
  <w:style w:type="paragraph" w:styleId="Nagwek9">
    <w:name w:val="heading 9"/>
    <w:basedOn w:val="Normalny"/>
    <w:next w:val="Normalny"/>
    <w:link w:val="Nagwek9Znak"/>
    <w:qFormat/>
    <w:rsid w:val="00DD0D93"/>
    <w:pPr>
      <w:numPr>
        <w:ilvl w:val="8"/>
        <w:numId w:val="1"/>
      </w:numPr>
      <w:spacing w:before="240" w:after="0" w:line="280" w:lineRule="exact"/>
      <w:jc w:val="both"/>
      <w:outlineLvl w:val="8"/>
    </w:pPr>
    <w:rPr>
      <w:rFonts w:ascii="Arial" w:eastAsia="Times New Roman" w:hAnsi="Arial" w:cs="Times New Roman"/>
      <w:i/>
      <w:noProof/>
      <w:kern w:val="24"/>
      <w:sz w:val="18"/>
      <w:szCs w:val="20"/>
      <w:lang w:eastAsia="pl-PL"/>
    </w:rPr>
  </w:style>
  <w:style w:type="character" w:default="1" w:styleId="Domylnaczcionkaakapitu">
    <w:name w:val="Default Paragraph Font"/>
    <w:uiPriority w:val="1"/>
    <w:semiHidden/>
    <w:unhideWhenUsed/>
  </w:style>
  <w:style w:type="table" w:default="1" w:styleId="Standardowy">
    <w:name w:val="Normal Table"/>
    <w:uiPriority w:val="99"/>
    <w:semiHidden/>
    <w:unhideWhenUsed/>
    <w:tblPr>
      <w:tblInd w:w="0" w:type="dxa"/>
      <w:tblCellMar>
        <w:top w:w="0" w:type="dxa"/>
        <w:left w:w="108" w:type="dxa"/>
        <w:bottom w:w="0" w:type="dxa"/>
        <w:right w:w="108" w:type="dxa"/>
      </w:tblCellMar>
    </w:tblPr>
  </w:style>
  <w:style w:type="numbering" w:default="1" w:styleId="Bezlisty">
    <w:name w:val="No List"/>
    <w:uiPriority w:val="99"/>
    <w:semiHidden/>
    <w:unhideWhenUsed/>
  </w:style>
  <w:style w:type="paragraph" w:customStyle="1" w:styleId="Default">
    <w:name w:val="Default"/>
    <w:rsid w:val="00F43095"/>
    <w:pPr>
      <w:autoSpaceDE w:val="0"/>
      <w:autoSpaceDN w:val="0"/>
      <w:adjustRightInd w:val="0"/>
      <w:spacing w:after="0" w:line="240" w:lineRule="auto"/>
    </w:pPr>
    <w:rPr>
      <w:rFonts w:ascii="Verdana" w:hAnsi="Verdana" w:cs="Verdana"/>
      <w:color w:val="000000"/>
      <w:sz w:val="24"/>
      <w:szCs w:val="24"/>
    </w:rPr>
  </w:style>
  <w:style w:type="paragraph" w:styleId="Nagwek">
    <w:name w:val="header"/>
    <w:basedOn w:val="Normalny"/>
    <w:link w:val="NagwekZnak"/>
    <w:uiPriority w:val="99"/>
    <w:unhideWhenUsed/>
    <w:rsid w:val="00F43095"/>
    <w:pPr>
      <w:tabs>
        <w:tab w:val="center" w:pos="4536"/>
        <w:tab w:val="right" w:pos="9072"/>
      </w:tabs>
      <w:spacing w:after="0" w:line="240" w:lineRule="auto"/>
    </w:pPr>
  </w:style>
  <w:style w:type="character" w:customStyle="1" w:styleId="NagwekZnak">
    <w:name w:val="Nagłówek Znak"/>
    <w:basedOn w:val="Domylnaczcionkaakapitu"/>
    <w:link w:val="Nagwek"/>
    <w:uiPriority w:val="99"/>
    <w:rsid w:val="00F43095"/>
  </w:style>
  <w:style w:type="paragraph" w:styleId="Stopka">
    <w:name w:val="footer"/>
    <w:basedOn w:val="Normalny"/>
    <w:link w:val="StopkaZnak"/>
    <w:uiPriority w:val="99"/>
    <w:unhideWhenUsed/>
    <w:rsid w:val="00F43095"/>
    <w:pPr>
      <w:tabs>
        <w:tab w:val="center" w:pos="4536"/>
        <w:tab w:val="right" w:pos="9072"/>
      </w:tabs>
      <w:spacing w:after="0" w:line="240" w:lineRule="auto"/>
    </w:pPr>
  </w:style>
  <w:style w:type="character" w:customStyle="1" w:styleId="StopkaZnak">
    <w:name w:val="Stopka Znak"/>
    <w:basedOn w:val="Domylnaczcionkaakapitu"/>
    <w:link w:val="Stopka"/>
    <w:uiPriority w:val="99"/>
    <w:rsid w:val="00F43095"/>
  </w:style>
  <w:style w:type="character" w:customStyle="1" w:styleId="Nagwek1Znak">
    <w:name w:val="Nagłówek 1 Znak"/>
    <w:basedOn w:val="Domylnaczcionkaakapitu"/>
    <w:link w:val="Nagwek1"/>
    <w:rsid w:val="00DD0D93"/>
    <w:rPr>
      <w:rFonts w:ascii="Arial" w:eastAsia="Times New Roman" w:hAnsi="Arial" w:cs="Times New Roman"/>
      <w:b/>
      <w:noProof/>
      <w:szCs w:val="20"/>
      <w:lang w:eastAsia="pl-PL"/>
    </w:rPr>
  </w:style>
  <w:style w:type="character" w:customStyle="1" w:styleId="Nagwek2Znak">
    <w:name w:val="Nagłówek 2 Znak"/>
    <w:basedOn w:val="Domylnaczcionkaakapitu"/>
    <w:link w:val="Nagwek2"/>
    <w:rsid w:val="00DD0D93"/>
    <w:rPr>
      <w:rFonts w:ascii="Arial" w:eastAsia="Times New Roman" w:hAnsi="Arial" w:cs="Times New Roman"/>
      <w:noProof/>
      <w:szCs w:val="20"/>
      <w:lang w:eastAsia="pl-PL"/>
    </w:rPr>
  </w:style>
  <w:style w:type="character" w:customStyle="1" w:styleId="Nagwek3Znak">
    <w:name w:val="Nagłówek 3 Znak"/>
    <w:basedOn w:val="Domylnaczcionkaakapitu"/>
    <w:link w:val="Nagwek3"/>
    <w:rsid w:val="00DD0D93"/>
    <w:rPr>
      <w:rFonts w:ascii="Arial" w:eastAsia="Times New Roman" w:hAnsi="Arial" w:cs="Times New Roman"/>
      <w:noProof/>
      <w:szCs w:val="20"/>
      <w:lang w:eastAsia="pl-PL"/>
    </w:rPr>
  </w:style>
  <w:style w:type="character" w:customStyle="1" w:styleId="Nagwek4Znak">
    <w:name w:val="Nagłówek 4 Znak"/>
    <w:basedOn w:val="Domylnaczcionkaakapitu"/>
    <w:link w:val="Nagwek4"/>
    <w:rsid w:val="00DD0D93"/>
    <w:rPr>
      <w:rFonts w:ascii="Arial" w:eastAsia="Times New Roman" w:hAnsi="Arial" w:cs="Times New Roman"/>
      <w:noProof/>
      <w:szCs w:val="20"/>
      <w:lang w:eastAsia="pl-PL"/>
    </w:rPr>
  </w:style>
  <w:style w:type="character" w:customStyle="1" w:styleId="Nagwek5Znak">
    <w:name w:val="Nagłówek 5 Znak"/>
    <w:basedOn w:val="Domylnaczcionkaakapitu"/>
    <w:link w:val="Nagwek5"/>
    <w:rsid w:val="00DD0D93"/>
    <w:rPr>
      <w:rFonts w:ascii="Arial" w:eastAsia="Times New Roman" w:hAnsi="Arial" w:cs="Times New Roman"/>
      <w:noProof/>
      <w:szCs w:val="20"/>
      <w:lang w:eastAsia="pl-PL"/>
    </w:rPr>
  </w:style>
  <w:style w:type="character" w:customStyle="1" w:styleId="Nagwek6Znak">
    <w:name w:val="Nagłówek 6 Znak"/>
    <w:basedOn w:val="Domylnaczcionkaakapitu"/>
    <w:link w:val="Nagwek6"/>
    <w:rsid w:val="00DD0D93"/>
    <w:rPr>
      <w:rFonts w:ascii="Arial" w:eastAsia="Times New Roman" w:hAnsi="Arial" w:cs="Times New Roman"/>
      <w:noProof/>
      <w:szCs w:val="20"/>
      <w:lang w:eastAsia="pl-PL"/>
    </w:rPr>
  </w:style>
  <w:style w:type="character" w:customStyle="1" w:styleId="Nagwek7Znak">
    <w:name w:val="Nagłówek 7 Znak"/>
    <w:basedOn w:val="Domylnaczcionkaakapitu"/>
    <w:link w:val="Nagwek7"/>
    <w:rsid w:val="00DD0D93"/>
    <w:rPr>
      <w:rFonts w:ascii="Arial" w:eastAsia="Times New Roman" w:hAnsi="Arial" w:cs="Times New Roman"/>
      <w:noProof/>
      <w:kern w:val="24"/>
      <w:szCs w:val="20"/>
      <w:lang w:eastAsia="pl-PL"/>
    </w:rPr>
  </w:style>
  <w:style w:type="character" w:customStyle="1" w:styleId="Nagwek8Znak">
    <w:name w:val="Nagłówek 8 Znak"/>
    <w:basedOn w:val="Domylnaczcionkaakapitu"/>
    <w:link w:val="Nagwek8"/>
    <w:rsid w:val="00DD0D93"/>
    <w:rPr>
      <w:rFonts w:ascii="Arial" w:eastAsia="Times New Roman" w:hAnsi="Arial" w:cs="Times New Roman"/>
      <w:i/>
      <w:noProof/>
      <w:kern w:val="24"/>
      <w:szCs w:val="20"/>
      <w:lang w:eastAsia="pl-PL"/>
    </w:rPr>
  </w:style>
  <w:style w:type="character" w:customStyle="1" w:styleId="Nagwek9Znak">
    <w:name w:val="Nagłówek 9 Znak"/>
    <w:basedOn w:val="Domylnaczcionkaakapitu"/>
    <w:link w:val="Nagwek9"/>
    <w:rsid w:val="00DD0D93"/>
    <w:rPr>
      <w:rFonts w:ascii="Arial" w:eastAsia="Times New Roman" w:hAnsi="Arial" w:cs="Times New Roman"/>
      <w:i/>
      <w:noProof/>
      <w:kern w:val="24"/>
      <w:sz w:val="18"/>
      <w:szCs w:val="20"/>
      <w:lang w:eastAsia="pl-PL"/>
    </w:rPr>
  </w:style>
  <w:style w:type="paragraph" w:styleId="Wcicienormalne">
    <w:name w:val="Normal Indent"/>
    <w:basedOn w:val="Normalny"/>
    <w:uiPriority w:val="99"/>
    <w:semiHidden/>
    <w:unhideWhenUsed/>
    <w:rsid w:val="00DD0D93"/>
    <w:pPr>
      <w:ind w:left="708"/>
    </w:pPr>
  </w:style>
  <w:style w:type="paragraph" w:styleId="Tytu">
    <w:name w:val="Title"/>
    <w:basedOn w:val="Normalny"/>
    <w:next w:val="Podtytu"/>
    <w:link w:val="TytuZnak"/>
    <w:qFormat/>
    <w:rsid w:val="00DD0D93"/>
    <w:pPr>
      <w:suppressAutoHyphens/>
      <w:spacing w:after="0" w:line="240" w:lineRule="auto"/>
      <w:jc w:val="center"/>
    </w:pPr>
    <w:rPr>
      <w:rFonts w:ascii="Arial" w:eastAsia="Times New Roman" w:hAnsi="Arial" w:cs="Times New Roman"/>
      <w:b/>
      <w:sz w:val="32"/>
      <w:szCs w:val="20"/>
      <w:lang w:eastAsia="ar-SA"/>
    </w:rPr>
  </w:style>
  <w:style w:type="character" w:customStyle="1" w:styleId="TytuZnak">
    <w:name w:val="Tytuł Znak"/>
    <w:basedOn w:val="Domylnaczcionkaakapitu"/>
    <w:link w:val="Tytu"/>
    <w:rsid w:val="00DD0D93"/>
    <w:rPr>
      <w:rFonts w:ascii="Arial" w:eastAsia="Times New Roman" w:hAnsi="Arial" w:cs="Times New Roman"/>
      <w:b/>
      <w:sz w:val="32"/>
      <w:szCs w:val="20"/>
      <w:lang w:eastAsia="ar-SA"/>
    </w:rPr>
  </w:style>
  <w:style w:type="paragraph" w:styleId="Podtytu">
    <w:name w:val="Subtitle"/>
    <w:basedOn w:val="Normalny"/>
    <w:next w:val="Normalny"/>
    <w:link w:val="PodtytuZnak"/>
    <w:uiPriority w:val="11"/>
    <w:qFormat/>
    <w:rsid w:val="00DD0D93"/>
    <w:pPr>
      <w:numPr>
        <w:ilvl w:val="1"/>
      </w:numPr>
    </w:pPr>
    <w:rPr>
      <w:rFonts w:asciiTheme="majorHAnsi" w:eastAsiaTheme="majorEastAsia" w:hAnsiTheme="majorHAnsi" w:cstheme="majorBidi"/>
      <w:i/>
      <w:iCs/>
      <w:color w:val="5B9BD5" w:themeColor="accent1"/>
      <w:spacing w:val="15"/>
      <w:sz w:val="24"/>
      <w:szCs w:val="24"/>
    </w:rPr>
  </w:style>
  <w:style w:type="character" w:customStyle="1" w:styleId="PodtytuZnak">
    <w:name w:val="Podtytuł Znak"/>
    <w:basedOn w:val="Domylnaczcionkaakapitu"/>
    <w:link w:val="Podtytu"/>
    <w:uiPriority w:val="11"/>
    <w:rsid w:val="00DD0D93"/>
    <w:rPr>
      <w:rFonts w:asciiTheme="majorHAnsi" w:eastAsiaTheme="majorEastAsia" w:hAnsiTheme="majorHAnsi" w:cstheme="majorBidi"/>
      <w:i/>
      <w:iCs/>
      <w:color w:val="5B9BD5" w:themeColor="accent1"/>
      <w:spacing w:val="15"/>
      <w:sz w:val="24"/>
      <w:szCs w:val="24"/>
    </w:rPr>
  </w:style>
  <w:style w:type="paragraph" w:styleId="Tekstpodstawowy2">
    <w:name w:val="Body Text 2"/>
    <w:basedOn w:val="Normalny"/>
    <w:link w:val="Tekstpodstawowy2Znak"/>
    <w:rsid w:val="00C75298"/>
    <w:pPr>
      <w:spacing w:after="0" w:line="240" w:lineRule="auto"/>
    </w:pPr>
    <w:rPr>
      <w:rFonts w:ascii="Times New Roman" w:eastAsia="Times New Roman" w:hAnsi="Times New Roman" w:cs="Times New Roman"/>
      <w:b/>
      <w:i/>
      <w:szCs w:val="24"/>
      <w:lang w:eastAsia="pl-PL"/>
    </w:rPr>
  </w:style>
  <w:style w:type="character" w:customStyle="1" w:styleId="Tekstpodstawowy2Znak">
    <w:name w:val="Tekst podstawowy 2 Znak"/>
    <w:basedOn w:val="Domylnaczcionkaakapitu"/>
    <w:link w:val="Tekstpodstawowy2"/>
    <w:rsid w:val="00C75298"/>
    <w:rPr>
      <w:rFonts w:ascii="Times New Roman" w:eastAsia="Times New Roman" w:hAnsi="Times New Roman" w:cs="Times New Roman"/>
      <w:b/>
      <w:i/>
      <w:szCs w:val="24"/>
      <w:lang w:eastAsia="pl-PL"/>
    </w:rPr>
  </w:style>
  <w:style w:type="character" w:styleId="Numerstrony">
    <w:name w:val="page number"/>
    <w:basedOn w:val="Domylnaczcionkaakapitu"/>
    <w:uiPriority w:val="99"/>
    <w:semiHidden/>
    <w:unhideWhenUsed/>
    <w:rsid w:val="008E4098"/>
  </w:style>
  <w:style w:type="paragraph" w:styleId="Tekstdymka">
    <w:name w:val="Balloon Text"/>
    <w:basedOn w:val="Normalny"/>
    <w:link w:val="TekstdymkaZnak"/>
    <w:uiPriority w:val="99"/>
    <w:semiHidden/>
    <w:unhideWhenUsed/>
    <w:rsid w:val="00841B5C"/>
    <w:pPr>
      <w:spacing w:after="0" w:line="240" w:lineRule="auto"/>
    </w:pPr>
    <w:rPr>
      <w:rFonts w:ascii="Segoe UI" w:hAnsi="Segoe UI" w:cs="Segoe UI"/>
      <w:sz w:val="18"/>
      <w:szCs w:val="18"/>
    </w:rPr>
  </w:style>
  <w:style w:type="character" w:customStyle="1" w:styleId="TekstdymkaZnak">
    <w:name w:val="Tekst dymka Znak"/>
    <w:basedOn w:val="Domylnaczcionkaakapitu"/>
    <w:link w:val="Tekstdymka"/>
    <w:uiPriority w:val="99"/>
    <w:semiHidden/>
    <w:rsid w:val="00841B5C"/>
    <w:rPr>
      <w:rFonts w:ascii="Segoe UI" w:hAnsi="Segoe UI" w:cs="Segoe UI"/>
      <w:sz w:val="18"/>
      <w:szCs w:val="18"/>
    </w:rPr>
  </w:style>
  <w:style w:type="paragraph" w:styleId="Tekstpodstawowy">
    <w:name w:val="Body Text"/>
    <w:basedOn w:val="Normalny"/>
    <w:link w:val="TekstpodstawowyZnak"/>
    <w:uiPriority w:val="99"/>
    <w:unhideWhenUsed/>
    <w:rsid w:val="00332C05"/>
    <w:pPr>
      <w:spacing w:after="120"/>
    </w:pPr>
  </w:style>
  <w:style w:type="character" w:customStyle="1" w:styleId="TekstpodstawowyZnak">
    <w:name w:val="Tekst podstawowy Znak"/>
    <w:basedOn w:val="Domylnaczcionkaakapitu"/>
    <w:link w:val="Tekstpodstawowy"/>
    <w:uiPriority w:val="99"/>
    <w:rsid w:val="00332C05"/>
  </w:style>
  <w:style w:type="paragraph" w:styleId="Tekstprzypisudolnego">
    <w:name w:val="footnote text"/>
    <w:basedOn w:val="Normalny"/>
    <w:link w:val="TekstprzypisudolnegoZnak"/>
    <w:uiPriority w:val="99"/>
    <w:unhideWhenUsed/>
    <w:rsid w:val="00332C05"/>
    <w:pPr>
      <w:spacing w:after="0" w:line="240" w:lineRule="auto"/>
    </w:pPr>
    <w:rPr>
      <w:sz w:val="24"/>
      <w:szCs w:val="24"/>
    </w:rPr>
  </w:style>
  <w:style w:type="character" w:customStyle="1" w:styleId="TekstprzypisudolnegoZnak">
    <w:name w:val="Tekst przypisu dolnego Znak"/>
    <w:basedOn w:val="Domylnaczcionkaakapitu"/>
    <w:link w:val="Tekstprzypisudolnego"/>
    <w:uiPriority w:val="99"/>
    <w:rsid w:val="00332C05"/>
    <w:rPr>
      <w:sz w:val="24"/>
      <w:szCs w:val="24"/>
    </w:rPr>
  </w:style>
  <w:style w:type="character" w:styleId="Odwoanieprzypisudolnego">
    <w:name w:val="footnote reference"/>
    <w:basedOn w:val="Domylnaczcionkaakapitu"/>
    <w:uiPriority w:val="99"/>
    <w:unhideWhenUsed/>
    <w:rsid w:val="00332C05"/>
    <w:rPr>
      <w:vertAlign w:val="superscript"/>
    </w:rPr>
  </w:style>
  <w:style w:type="paragraph" w:styleId="Tekstprzypisukocowego">
    <w:name w:val="endnote text"/>
    <w:basedOn w:val="Normalny"/>
    <w:link w:val="TekstprzypisukocowegoZnak"/>
    <w:uiPriority w:val="99"/>
    <w:unhideWhenUsed/>
    <w:rsid w:val="00332C05"/>
    <w:pPr>
      <w:spacing w:after="0" w:line="240" w:lineRule="auto"/>
    </w:pPr>
    <w:rPr>
      <w:sz w:val="24"/>
      <w:szCs w:val="24"/>
    </w:rPr>
  </w:style>
  <w:style w:type="character" w:customStyle="1" w:styleId="TekstprzypisukocowegoZnak">
    <w:name w:val="Tekst przypisu końcowego Znak"/>
    <w:basedOn w:val="Domylnaczcionkaakapitu"/>
    <w:link w:val="Tekstprzypisukocowego"/>
    <w:uiPriority w:val="99"/>
    <w:rsid w:val="00332C05"/>
    <w:rPr>
      <w:sz w:val="24"/>
      <w:szCs w:val="24"/>
    </w:rPr>
  </w:style>
  <w:style w:type="character" w:styleId="Odwoanieprzypisukocowego">
    <w:name w:val="endnote reference"/>
    <w:basedOn w:val="Domylnaczcionkaakapitu"/>
    <w:uiPriority w:val="99"/>
    <w:unhideWhenUsed/>
    <w:rsid w:val="00332C05"/>
    <w:rPr>
      <w:vertAlign w:val="superscript"/>
    </w:rPr>
  </w:style>
  <w:style w:type="paragraph" w:styleId="Akapitzlist">
    <w:name w:val="List Paragraph"/>
    <w:basedOn w:val="Normalny"/>
    <w:uiPriority w:val="34"/>
    <w:qFormat/>
    <w:rsid w:val="00725515"/>
    <w:pPr>
      <w:keepLines/>
      <w:numPr>
        <w:numId w:val="22"/>
      </w:numPr>
      <w:spacing w:before="60" w:after="60" w:line="276" w:lineRule="auto"/>
      <w:jc w:val="both"/>
    </w:pPr>
    <w:rPr>
      <w:rFonts w:ascii="Calibri" w:eastAsia="Times New Roman" w:hAnsi="Calibri" w:cs="Calibri"/>
      <w:sz w:val="24"/>
      <w:szCs w:val="24"/>
      <w:lang w:eastAsia="pl-PL"/>
    </w:rPr>
  </w:style>
  <w:style w:type="character" w:styleId="Hipercze">
    <w:name w:val="Hyperlink"/>
    <w:basedOn w:val="Domylnaczcionkaakapitu"/>
    <w:uiPriority w:val="99"/>
    <w:unhideWhenUsed/>
    <w:rsid w:val="008C2D35"/>
    <w:rPr>
      <w:color w:val="0563C1" w:themeColor="hyperlink"/>
      <w:u w:val="single"/>
    </w:rPr>
  </w:style>
  <w:style w:type="character" w:styleId="Odwoaniedokomentarza">
    <w:name w:val="annotation reference"/>
    <w:basedOn w:val="Domylnaczcionkaakapitu"/>
    <w:uiPriority w:val="99"/>
    <w:semiHidden/>
    <w:unhideWhenUsed/>
    <w:rsid w:val="0089760B"/>
    <w:rPr>
      <w:sz w:val="16"/>
      <w:szCs w:val="16"/>
    </w:rPr>
  </w:style>
  <w:style w:type="paragraph" w:styleId="Tekstkomentarza">
    <w:name w:val="annotation text"/>
    <w:basedOn w:val="Normalny"/>
    <w:link w:val="TekstkomentarzaZnak"/>
    <w:uiPriority w:val="99"/>
    <w:unhideWhenUsed/>
    <w:rsid w:val="0089760B"/>
    <w:pPr>
      <w:spacing w:line="240" w:lineRule="auto"/>
    </w:pPr>
    <w:rPr>
      <w:sz w:val="20"/>
      <w:szCs w:val="20"/>
    </w:rPr>
  </w:style>
  <w:style w:type="character" w:customStyle="1" w:styleId="TekstkomentarzaZnak">
    <w:name w:val="Tekst komentarza Znak"/>
    <w:basedOn w:val="Domylnaczcionkaakapitu"/>
    <w:link w:val="Tekstkomentarza"/>
    <w:uiPriority w:val="99"/>
    <w:rsid w:val="0089760B"/>
    <w:rPr>
      <w:sz w:val="20"/>
      <w:szCs w:val="20"/>
    </w:rPr>
  </w:style>
  <w:style w:type="paragraph" w:styleId="Tematkomentarza">
    <w:name w:val="annotation subject"/>
    <w:basedOn w:val="Tekstkomentarza"/>
    <w:next w:val="Tekstkomentarza"/>
    <w:link w:val="TematkomentarzaZnak"/>
    <w:uiPriority w:val="99"/>
    <w:semiHidden/>
    <w:unhideWhenUsed/>
    <w:rsid w:val="004B425E"/>
    <w:rPr>
      <w:b/>
      <w:bCs/>
    </w:rPr>
  </w:style>
  <w:style w:type="character" w:customStyle="1" w:styleId="TematkomentarzaZnak">
    <w:name w:val="Temat komentarza Znak"/>
    <w:basedOn w:val="TekstkomentarzaZnak"/>
    <w:link w:val="Tematkomentarza"/>
    <w:uiPriority w:val="99"/>
    <w:semiHidden/>
    <w:rsid w:val="004B425E"/>
    <w:rPr>
      <w:b/>
      <w:bCs/>
      <w:sz w:val="20"/>
      <w:szCs w:val="20"/>
    </w:rPr>
  </w:style>
  <w:style w:type="paragraph" w:styleId="Poprawka">
    <w:name w:val="Revision"/>
    <w:hidden/>
    <w:uiPriority w:val="99"/>
    <w:semiHidden/>
    <w:rsid w:val="00B50DFC"/>
    <w:pPr>
      <w:spacing w:after="0" w:line="240" w:lineRule="auto"/>
    </w:pPr>
  </w:style>
  <w:style w:type="character" w:styleId="Nierozpoznanawzmianka">
    <w:name w:val="Unresolved Mention"/>
    <w:basedOn w:val="Domylnaczcionkaakapitu"/>
    <w:uiPriority w:val="99"/>
    <w:semiHidden/>
    <w:unhideWhenUsed/>
    <w:rsid w:val="002C39A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23733280">
      <w:bodyDiv w:val="1"/>
      <w:marLeft w:val="0"/>
      <w:marRight w:val="0"/>
      <w:marTop w:val="0"/>
      <w:marBottom w:val="0"/>
      <w:divBdr>
        <w:top w:val="none" w:sz="0" w:space="0" w:color="auto"/>
        <w:left w:val="none" w:sz="0" w:space="0" w:color="auto"/>
        <w:bottom w:val="none" w:sz="0" w:space="0" w:color="auto"/>
        <w:right w:val="none" w:sz="0" w:space="0" w:color="auto"/>
      </w:divBdr>
    </w:div>
    <w:div w:id="1597514510">
      <w:bodyDiv w:val="1"/>
      <w:marLeft w:val="0"/>
      <w:marRight w:val="0"/>
      <w:marTop w:val="0"/>
      <w:marBottom w:val="0"/>
      <w:divBdr>
        <w:top w:val="none" w:sz="0" w:space="0" w:color="auto"/>
        <w:left w:val="none" w:sz="0" w:space="0" w:color="auto"/>
        <w:bottom w:val="none" w:sz="0" w:space="0" w:color="auto"/>
        <w:right w:val="none" w:sz="0" w:space="0" w:color="auto"/>
      </w:divBdr>
    </w:div>
    <w:div w:id="1755593741">
      <w:bodyDiv w:val="1"/>
      <w:marLeft w:val="0"/>
      <w:marRight w:val="0"/>
      <w:marTop w:val="0"/>
      <w:marBottom w:val="0"/>
      <w:divBdr>
        <w:top w:val="none" w:sz="0" w:space="0" w:color="auto"/>
        <w:left w:val="none" w:sz="0" w:space="0" w:color="auto"/>
        <w:bottom w:val="none" w:sz="0" w:space="0" w:color="auto"/>
        <w:right w:val="none" w:sz="0" w:space="0" w:color="auto"/>
      </w:divBdr>
    </w:div>
    <w:div w:id="192337036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2.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theme" Target="theme/theme1.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ntTable" Target="fontTable.xml"/><Relationship Id="rId16" Type="http://schemas.openxmlformats.org/officeDocument/2006/relationships/header" Target="header3.xml"/><Relationship Id="rId17" Type="http://schemas.openxmlformats.org/officeDocument/2006/relationships/footer" Target="footer2.xml"/><Relationship Id="rId18" Type="http://schemas.openxmlformats.org/officeDocument/2006/relationships/footer" Target="footer3.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Motyw pakietu Office">
  <a:themeElements>
    <a:clrScheme name="Pakiet 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Pakiet 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Pakiet 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lcf76f155ced4ddcb4097134ff3c332f xmlns="a90ad3ae-b27d-4c0e-bd0b-848ceab39452">
      <Terms xmlns="http://schemas.microsoft.com/office/infopath/2007/PartnerControls"/>
    </lcf76f155ced4ddcb4097134ff3c332f>
    <TaxCatchAll xmlns="8fbefbc4-4ee5-4c9f-a011-6bda02296f09" xsi:nil="true"/>
    <Data xmlns="a90ad3ae-b27d-4c0e-bd0b-848ceab39452" xsi:nil="true"/>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kument" ma:contentTypeID="0x010100025116FC284B674199F9CFCD6291CEF5" ma:contentTypeVersion="16" ma:contentTypeDescription="Utwórz nowy dokument." ma:contentTypeScope="" ma:versionID="12dbc2cacf5f74fbffba72e1390538e4">
  <xsd:schema xmlns:xsd="http://www.w3.org/2001/XMLSchema" xmlns:xs="http://www.w3.org/2001/XMLSchema" xmlns:p="http://schemas.microsoft.com/office/2006/metadata/properties" xmlns:ns2="a90ad3ae-b27d-4c0e-bd0b-848ceab39452" xmlns:ns3="8fbefbc4-4ee5-4c9f-a011-6bda02296f09" targetNamespace="http://schemas.microsoft.com/office/2006/metadata/properties" ma:root="true" ma:fieldsID="4a5abc13e90dbf9ac06afa8237789059" ns2:_="" ns3:_="">
    <xsd:import namespace="a90ad3ae-b27d-4c0e-bd0b-848ceab39452"/>
    <xsd:import namespace="8fbefbc4-4ee5-4c9f-a011-6bda02296f09"/>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ObjectDetectorVersions" minOccurs="0"/>
                <xsd:element ref="ns2:MediaServiceGenerationTime" minOccurs="0"/>
                <xsd:element ref="ns2:MediaServiceEventHashCode" minOccurs="0"/>
                <xsd:element ref="ns2:MediaLengthInSeconds" minOccurs="0"/>
                <xsd:element ref="ns2:lcf76f155ced4ddcb4097134ff3c332f" minOccurs="0"/>
                <xsd:element ref="ns3:TaxCatchAll" minOccurs="0"/>
                <xsd:element ref="ns2:MediaServiceOCR" minOccurs="0"/>
                <xsd:element ref="ns2:MediaServiceLocation" minOccurs="0"/>
                <xsd:element ref="ns3:SharedWithUsers" minOccurs="0"/>
                <xsd:element ref="ns3:SharedWithDetails" minOccurs="0"/>
                <xsd:element ref="ns2: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a90ad3ae-b27d-4c0e-bd0b-848ceab39452"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ObjectDetectorVersions" ma:index="12" nillable="true" ma:displayName="MediaServiceObjectDetectorVersions" ma:hidden="true" ma:indexed="true" ma:internalName="MediaServiceObjectDetectorVersions" ma:readOnly="true">
      <xsd:simpleType>
        <xsd:restriction base="dms:Text"/>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LengthInSeconds" ma:index="15" nillable="true" ma:displayName="MediaLengthInSeconds" ma:hidden="true" ma:internalName="MediaLengthInSeconds" ma:readOnly="true">
      <xsd:simpleType>
        <xsd:restriction base="dms:Unknown"/>
      </xsd:simpleType>
    </xsd:element>
    <xsd:element name="lcf76f155ced4ddcb4097134ff3c332f" ma:index="17" nillable="true" ma:taxonomy="true" ma:internalName="lcf76f155ced4ddcb4097134ff3c332f" ma:taxonomyFieldName="MediaServiceImageTags" ma:displayName="Tagi obrazów" ma:readOnly="false" ma:fieldId="{5cf76f15-5ced-4ddc-b409-7134ff3c332f}" ma:taxonomyMulti="true" ma:sspId="52bde896-ac34-4a4f-9719-7f0fea23a5b4" ma:termSetId="09814cd3-568e-fe90-9814-8d621ff8fb84" ma:anchorId="fba54fb3-c3e1-fe81-a776-ca4b69148c4d" ma:open="true" ma:isKeyword="false">
      <xsd:complexType>
        <xsd:sequence>
          <xsd:element ref="pc:Terms" minOccurs="0" maxOccurs="1"/>
        </xsd:sequence>
      </xsd:complexType>
    </xsd:element>
    <xsd:element name="MediaServiceOCR" ma:index="19" nillable="true" ma:displayName="Extracted Text" ma:internalName="MediaServiceOCR" ma:readOnly="true">
      <xsd:simpleType>
        <xsd:restriction base="dms:Note">
          <xsd:maxLength value="255"/>
        </xsd:restriction>
      </xsd:simpleType>
    </xsd:element>
    <xsd:element name="MediaServiceLocation" ma:index="20" nillable="true" ma:displayName="Location" ma:description="" ma:indexed="true" ma:internalName="MediaServiceLocation" ma:readOnly="true">
      <xsd:simpleType>
        <xsd:restriction base="dms:Text"/>
      </xsd:simpleType>
    </xsd:element>
    <xsd:element name="Data" ma:index="23" nillable="true" ma:displayName="Data" ma:format="DateTime" ma:internalName="Data">
      <xsd:simpleType>
        <xsd:restriction base="dms:DateTime"/>
      </xsd:simpleType>
    </xsd:element>
  </xsd:schema>
  <xsd:schema xmlns:xsd="http://www.w3.org/2001/XMLSchema" xmlns:xs="http://www.w3.org/2001/XMLSchema" xmlns:dms="http://schemas.microsoft.com/office/2006/documentManagement/types" xmlns:pc="http://schemas.microsoft.com/office/infopath/2007/PartnerControls" targetNamespace="8fbefbc4-4ee5-4c9f-a011-6bda02296f09" elementFormDefault="qualified">
    <xsd:import namespace="http://schemas.microsoft.com/office/2006/documentManagement/types"/>
    <xsd:import namespace="http://schemas.microsoft.com/office/infopath/2007/PartnerControls"/>
    <xsd:element name="TaxCatchAll" ma:index="18" nillable="true" ma:displayName="Taxonomy Catch All Column" ma:hidden="true" ma:list="{8ecc725d-c206-4572-b524-ac8da222cb48}" ma:internalName="TaxCatchAll" ma:showField="CatchAllData" ma:web="8fbefbc4-4ee5-4c9f-a011-6bda02296f09">
      <xsd:complexType>
        <xsd:complexContent>
          <xsd:extension base="dms:MultiChoiceLookup">
            <xsd:sequence>
              <xsd:element name="Value" type="dms:Lookup" maxOccurs="unbounded" minOccurs="0" nillable="true"/>
            </xsd:sequence>
          </xsd:extension>
        </xsd:complexContent>
      </xsd:complexType>
    </xsd:element>
    <xsd:element name="SharedWithUsers" ma:index="21" nillable="true" ma:displayName="Udostępnianie"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22" nillable="true" ma:displayName="Udostępnione dla — szczegóły"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yp zawartości"/>
        <xsd:element ref="dc:title" minOccurs="0" maxOccurs="1" ma:index="4" ma:displayName="Tytuł"/>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495E455-A59E-4C0B-BC7D-6EEA2557C681}">
  <ds:schemaRefs>
    <ds:schemaRef ds:uri="http://schemas.microsoft.com/office/2006/metadata/properties"/>
    <ds:schemaRef ds:uri="http://schemas.microsoft.com/office/infopath/2007/PartnerControls"/>
    <ds:schemaRef ds:uri="a90ad3ae-b27d-4c0e-bd0b-848ceab39452"/>
    <ds:schemaRef ds:uri="8fbefbc4-4ee5-4c9f-a011-6bda02296f09"/>
  </ds:schemaRefs>
</ds:datastoreItem>
</file>

<file path=customXml/itemProps2.xml><?xml version="1.0" encoding="utf-8"?>
<ds:datastoreItem xmlns:ds="http://schemas.openxmlformats.org/officeDocument/2006/customXml" ds:itemID="{E975EFEB-F5D6-47CB-A7F0-B08E69B7D1A2}">
  <ds:schemaRefs>
    <ds:schemaRef ds:uri="http://schemas.microsoft.com/sharepoint/v3/contenttype/forms"/>
  </ds:schemaRefs>
</ds:datastoreItem>
</file>

<file path=customXml/itemProps3.xml><?xml version="1.0" encoding="utf-8"?>
<ds:datastoreItem xmlns:ds="http://schemas.openxmlformats.org/officeDocument/2006/customXml" ds:itemID="{97576FD7-8E74-4378-95BB-D8B6446B339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a90ad3ae-b27d-4c0e-bd0b-848ceab39452"/>
    <ds:schemaRef ds:uri="8fbefbc4-4ee5-4c9f-a011-6bda02296f09"/>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B7FE284C-34E6-41C1-9462-8AFC56EFAFB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12</Pages>
  <Words>4868</Words>
  <Characters>29209</Characters>
  <Application>Microsoft Office Word</Application>
  <DocSecurity>0</DocSecurity>
  <Lines>243</Lines>
  <Paragraphs>68</Paragraphs>
  <ScaleCrop>false</ScaleCrop>
  <Company/>
  <LinksUpToDate>false</LinksUpToDate>
  <CharactersWithSpaces>34009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Umowa B2B</dc:title>
  <dc:subject/>
  <dc:creator>michal mincberg</dc:creator>
  <cp:keywords>, docId:6A51B3D177A87479BE061DC42584925C</cp:keywords>
  <dc:description/>
  <cp:lastModifiedBy>Marta Kozarzewska</cp:lastModifiedBy>
  <cp:revision>55</cp:revision>
  <cp:lastPrinted>2026-01-20T10:08:00Z</cp:lastPrinted>
  <dcterms:created xsi:type="dcterms:W3CDTF">2026-01-20T10:41:00Z</dcterms:created>
  <dcterms:modified xsi:type="dcterms:W3CDTF">2026-05-22T10:03:00Z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0x010100025116FC284B674199F9CFCD6291CEF5</vt:lpwstr>
  </property>
  <property fmtid="{D5CDD505-2E9C-101B-9397-08002B2CF9AE}" pid="3" name="Order">
    <vt:r8>144800</vt:r8>
  </property>
  <property fmtid="{D5CDD505-2E9C-101B-9397-08002B2CF9AE}" pid="4" name="MediaServiceImageTags">
    <vt:lpwstr/>
  </property>
</Properties>
</file>