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r w:rsidRPr="4F3A820B">
        <w:rPr>
          <w:rFonts w:ascii="Aptos" w:eastAsia="Aptos" w:hAnsi="Aptos" w:cs="Aptos"/>
          <w:b/>
          <w:bCs/>
          <w:sz w:val="20"/>
          <w:szCs w:val="20"/>
          <w:lang w:val="en-US"/>
        </w:rP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End"/>
      <w:proofErr w:type="spellStart"/>
      <w:proofErr w:type="spellEnd"/>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 xml:space="preserve">For the Partner: </w:t>
      </w:r>
      <w:r w:rsidRPr="4F3A820B">
        <w:rPr>
          <w:rFonts w:ascii="Aptos" w:eastAsia="Aptos" w:hAnsi="Aptos" w:cs="Aptos"/>
          <w:color w:val="auto"/>
          <w:sz w:val="20"/>
          <w:szCs w:val="20"/>
          <w:highlight w:val="yellow"/>
          <w:lang w:val="en-US"/>
        </w:rPr>
        <w:t>The Partner's email address indicated in the preamble to the Agreement.</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on {{ contract.start_date | pl_date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r w:rsidRPr="00BD3756">
        <w:rPr>
          <w:lang w:val="en-US"/>
        </w:rPr>
        <w:b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Start"/>
      <w:proofErr w:type="spellEnd"/>
      <w:proofErr w:type="spellStart"/>
      <w:proofErr w:type="spellEnd"/>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r>
        <w:tc>
          <w:tcPr>
            <w:tcW w:type="dxa" w:w="3703"/>
          </w:tcPr>
          <w:p>
            <w:r>
              <w:t>Detailed scope of Services:</w:t>
            </w:r>
          </w:p>
        </w:tc>
        <w:tc>
          <w:tcPr>
            <w:tcW w:type="dxa" w:w="5363"/>
          </w:tcPr>
          <w:p>
            <w:r>
              <w:t>{%p for it in b2b.scope_items %}</w:t>
            </w:r>
          </w:p>
          <w:p>
            <w:r>
              <w:t>•  {{ it }}</w:t>
            </w:r>
          </w:p>
          <w:p>
            <w:r>
              <w:t>{%p endfor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