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Kabelcontrole 20 kV – Supabase koppelen</w:t>
      </w:r>
    </w:p>
    <w:p>
      <w:r>
        <w:t>Stappenplan voor de beheerder. Eenmalig uitvoeren; daarna synchroniseert de app vanzelf tussen alle toestellen.</w:t>
      </w:r>
    </w:p>
    <w:p>
      <w:pPr>
        <w:pStyle w:val="Heading1"/>
      </w:pPr>
      <w:r>
        <w:t>Wat de koppeling doet</w:t>
      </w:r>
    </w:p>
    <w:p>
      <w:pPr>
        <w:pStyle w:val="ListBullet"/>
      </w:pPr>
      <w:r>
        <w:t>Iedere gebruiker logt in met e-mail en wachtwoord. Eenmalig met internet, daarna werkt de app ook zonder bereik.</w:t>
      </w:r>
    </w:p>
    <w:p>
      <w:pPr>
        <w:pStyle w:val="ListBullet"/>
      </w:pPr>
      <w:r>
        <w:t>Alles wordt eerst op het toestel opgeslagen en verstuurd zodra er verbinding is: kort na een wijziging, bij het openen van de app en elke 2 minuten.</w:t>
      </w:r>
    </w:p>
    <w:p>
      <w:pPr>
        <w:pStyle w:val="ListBullet"/>
      </w:pPr>
      <w:r>
        <w:t>Alle ingelogde gebruikers zien dezelfde projecten, tracédelen en registraties. Foto’s van collega’s worden automatisch opgehaald.</w:t>
      </w:r>
    </w:p>
    <w:p>
      <w:pPr>
        <w:pStyle w:val="ListBullet"/>
      </w:pPr>
      <w:r>
        <w:t>De database bewaakt de bewijsregels: een registratie kan niet gewijzigd of verwijderd worden, alleen ingetrokken. Een tracédeel of project met registraties kan niet verwijderd worden.</w:t>
      </w:r>
    </w:p>
    <w:p>
      <w:pPr>
        <w:pStyle w:val="ListBullet"/>
      </w:pPr>
      <w:r>
        <w:t>Zonder koppeling werkt de app zoals voorheen: alleen lokaal op het toestel.</w:t>
      </w:r>
    </w:p>
    <w:p>
      <w:pPr>
        <w:pStyle w:val="Heading1"/>
      </w:pPr>
      <w:r>
        <w:t>Stap 1 – Database aanmaken</w:t>
      </w:r>
    </w:p>
    <w:p>
      <w:pPr>
        <w:spacing w:after="57"/>
        <w:ind w:left="510" w:hanging="340"/>
      </w:pPr>
      <w:r>
        <w:t>1.</w:t>
        <w:tab/>
        <w:t>Open het project in supabase.com/dashboard.</w:t>
      </w:r>
    </w:p>
    <w:p>
      <w:pPr>
        <w:spacing w:after="57"/>
        <w:ind w:left="510" w:hanging="340"/>
      </w:pPr>
      <w:r>
        <w:t>2.</w:t>
        <w:tab/>
        <w:t>Ga naar SQL Editor → New query.</w:t>
      </w:r>
    </w:p>
    <w:p>
      <w:pPr>
        <w:spacing w:after="57"/>
        <w:ind w:left="510" w:hanging="340"/>
      </w:pPr>
      <w:r>
        <w:t>3.</w:t>
        <w:tab/>
        <w:t>Open in de code het bestand supabase/migrations/20261019000000_kabelcontrole.sql, kopieer de volledige inhoud en plak die in de editor.</w:t>
      </w:r>
    </w:p>
    <w:p>
      <w:pPr>
        <w:spacing w:after="57"/>
        <w:ind w:left="510" w:hanging="340"/>
      </w:pPr>
      <w:r>
        <w:t>4.</w:t>
        <w:tab/>
        <w:t>Klik op Run. Er verschijnt "Success. No rows returned". Het script mag gerust nog een keer uitgevoerd worden.</w:t>
      </w:r>
    </w:p>
    <w:p>
      <w:r>
        <w:t>Resultaat: de tabellen projects, sections en registrations (zichtbaar onder Table Editor), de beveiliging (Row Level Security) en een privé opslagbucket "fotos" (onder Storage).</w:t>
      </w:r>
    </w:p>
    <w:p>
      <w:pPr>
        <w:pStyle w:val="Heading1"/>
      </w:pPr>
      <w:r>
        <w:t>Stap 2 – Openbare aanmelding uitzetten</w:t>
      </w:r>
    </w:p>
    <w:p>
      <w:r>
        <w:t>Iedere ingelogde gebruiker ziet alle projecten. Zorg daarom dat niemand zichzelf kan aanmelden:</w:t>
      </w:r>
    </w:p>
    <w:p>
      <w:pPr>
        <w:pStyle w:val="ListBullet"/>
      </w:pPr>
      <w:r>
        <w:t>Authentication → Sign In / Providers → zet "Allow new users to sign up" uit → Save.</w:t>
      </w:r>
    </w:p>
    <w:p>
      <w:pPr>
        <w:pStyle w:val="Heading1"/>
      </w:pPr>
      <w:r>
        <w:t>Stap 3 – Gebruikers aanmaken</w:t>
      </w:r>
    </w:p>
    <w:p>
      <w:pPr>
        <w:spacing w:after="57"/>
        <w:ind w:left="510" w:hanging="340"/>
      </w:pPr>
      <w:r>
        <w:t>1.</w:t>
        <w:tab/>
        <w:t>Authentication → Users → Add user → Create new user.</w:t>
      </w:r>
    </w:p>
    <w:p>
      <w:pPr>
        <w:spacing w:after="57"/>
        <w:ind w:left="510" w:hanging="340"/>
      </w:pPr>
      <w:r>
        <w:t>2.</w:t>
        <w:tab/>
        <w:t>Vul e-mailadres en een tijdelijk wachtwoord in en zet "Auto Confirm User" aan.</w:t>
      </w:r>
    </w:p>
    <w:p>
      <w:pPr>
        <w:spacing w:after="57"/>
        <w:ind w:left="510" w:hanging="340"/>
      </w:pPr>
      <w:r>
        <w:t>3.</w:t>
        <w:tab/>
        <w:t>Geef het wachtwoord persoonlijk door aan de gebruiker. Herhaal dit voor iedere medewerker.</w:t>
      </w:r>
    </w:p>
    <w:p>
      <w:pPr>
        <w:pStyle w:val="Heading1"/>
      </w:pPr>
      <w:r>
        <w:t>Stap 4 – Sleutels in de app (al geregeld)</w:t>
      </w:r>
    </w:p>
    <w:p>
      <w:pPr/>
      <w:r>
        <w:t>De Project URL en de publishable key van het Supabase-project znfrrmrsbylekavbfviq staan al in het bestand .env in het project. Ze gaan ook automatisch mee bij EAS-builds. Hiervoor hoef je niets te doen.</w:t>
      </w:r>
    </w:p>
    <w:p>
      <w:pPr>
        <w:pStyle w:val="Heading1"/>
      </w:pPr>
      <w:r>
        <w:t>Stap 5 – Testen</w:t>
      </w:r>
    </w:p>
    <w:p>
      <w:pPr>
        <w:spacing w:after="57"/>
        <w:ind w:left="510" w:hanging="340"/>
      </w:pPr>
      <w:r>
        <w:t>1.</w:t>
        <w:tab/>
        <w:t>Start de app opnieuw (npx expo start). Env-variabelen worden alleen bij het starten ingelezen.</w:t>
      </w:r>
    </w:p>
    <w:p>
      <w:pPr>
        <w:spacing w:after="57"/>
        <w:ind w:left="510" w:hanging="340"/>
      </w:pPr>
      <w:r>
        <w:t>2.</w:t>
        <w:tab/>
        <w:t>De app vraagt om in te loggen. Log in met een account uit stap 3.</w:t>
      </w:r>
    </w:p>
    <w:p>
      <w:pPr>
        <w:spacing w:after="57"/>
        <w:ind w:left="510" w:hanging="340"/>
      </w:pPr>
      <w:r>
        <w:t>3.</w:t>
        <w:tab/>
        <w:t>Het startscherm toont de synchronisatiestatus, bijvoorbeeld "Gesynchroniseerd om 14:02".</w:t>
      </w:r>
    </w:p>
    <w:p>
      <w:pPr>
        <w:spacing w:after="57"/>
        <w:ind w:left="510" w:hanging="340"/>
      </w:pPr>
      <w:r>
        <w:t>4.</w:t>
        <w:tab/>
        <w:t>Gegevens die al op het toestel stonden worden bij de eerste synchronisatie geüpload. Controleer dit in Supabase onder Table Editor.</w:t>
      </w:r>
    </w:p>
    <w:p>
      <w:pPr>
        <w:spacing w:after="57"/>
        <w:ind w:left="510" w:hanging="340"/>
      </w:pPr>
      <w:r>
        <w:t>5.</w:t>
        <w:tab/>
        <w:t>Log op een tweede toestel in met een ander account: binnen enkele minuten verschijnen dezelfde projecten en foto’s.</w:t>
      </w:r>
    </w:p>
    <w:p>
      <w:pPr>
        <w:pStyle w:val="Heading1"/>
      </w:pPr>
      <w:r>
        <w:t>In de app</w:t>
      </w:r>
    </w:p>
    <w:p>
      <w:pPr>
        <w:pStyle w:val="ListBullet"/>
      </w:pPr>
      <w:r>
        <w:t>Instellingen → Account en synchronisatie toont het ingelogde account, de status en hoeveel wijzigingen nog wachten.</w:t>
      </w:r>
    </w:p>
    <w:p>
      <w:pPr>
        <w:pStyle w:val="ListBullet"/>
      </w:pPr>
      <w:r>
        <w:t>"Nu synchroniseren" verstuurt en haalt direct op.</w:t>
      </w:r>
    </w:p>
    <w:p>
      <w:pPr>
        <w:pStyle w:val="ListBullet"/>
      </w:pPr>
      <w:r>
        <w:t>"Uitloggen" waarschuwt als er nog wijzigingen alleen op het toestel staan. Die blijven bewaard en gaan mee na opnieuw inloggen.</w:t>
      </w:r>
    </w:p>
    <w:p>
      <w:pPr>
        <w:pStyle w:val="Heading1"/>
      </w:pPr>
      <w:r>
        <w:t>Goed om te weten</w:t>
      </w:r>
    </w:p>
    <w:p>
      <w:pPr>
        <w:pStyle w:val="ListBullet"/>
      </w:pPr>
      <w:r>
        <w:t>Wijzigen twee mensen tegelijk hetzelfde project of tracédeel, dan geldt de laatst verstuurde versie. Registraties veranderen nooit, dus er gaat geen bewijs verloren.</w:t>
      </w:r>
    </w:p>
    <w:p>
      <w:pPr>
        <w:pStyle w:val="ListBullet"/>
      </w:pPr>
      <w:r>
        <w:t>Weigert de server een wijziging (bijvoorbeeld een tracédeel verwijderen waar een collega intussen een registratie aan toevoegde), dan neemt de app de versie van de server over en toont een melding.</w:t>
      </w:r>
    </w:p>
    <w:p>
      <w:pPr>
        <w:pStyle w:val="ListBullet"/>
      </w:pPr>
      <w:r>
        <w:t>Wachtwoord vergeten: de beheerder stelt in Authentication → Users een nieuw wachtwoord in.</w:t>
      </w:r>
    </w:p>
    <w:p>
      <w:pPr>
        <w:pStyle w:val="ListBullet"/>
      </w:pPr>
      <w:r>
        <w:t>Iemand uit dienst: verwijder of blokkeer de gebruiker in Authentication → Users. Zijn of haar registraties blijven bewaard.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