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200" w:lineRule="auto"/>
        <w:jc w:val="center"/>
        <w:rPr/>
      </w:pPr>
      <w:r w:rsidDel="00000000" w:rsidR="00000000" w:rsidRPr="00000000">
        <w:rPr>
          <w:b w:val="1"/>
          <w:bCs w:val="1"/>
          <w:color w:val="1f3864"/>
          <w:sz w:val="28"/>
          <w:szCs w:val="28"/>
          <w:rtl w:val="0"/>
        </w:rPr>
        <w:t xml:space="preserve">PROTOCOLO DE PROYECTO</w:t>
      </w:r>
      <w:r w:rsidDel="00000000" w:rsidR="00000000" w:rsidRPr="00000000">
        <w:rPr>
          <w:rtl w:val="0"/>
        </w:rPr>
      </w:r>
    </w:p>
    <w:p w:rsidR="00000000" w:rsidDel="00000000" w:rsidP="00000000" w:rsidRDefault="00000000" w:rsidRPr="00000000" w14:paraId="00000002">
      <w:pPr>
        <w:spacing w:after="600" w:lineRule="auto"/>
        <w:jc w:val="center"/>
        <w:rPr/>
      </w:pPr>
      <w:r w:rsidDel="00000000" w:rsidR="00000000" w:rsidRPr="00000000">
        <w:rPr>
          <w:b w:val="1"/>
          <w:bCs w:val="1"/>
          <w:color w:val="2e74b5"/>
          <w:sz w:val="40"/>
          <w:szCs w:val="40"/>
          <w:rtl w:val="0"/>
        </w:rPr>
        <w:t xml:space="preserve">Optibyte</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Título</w:t>
      </w:r>
    </w:p>
    <w:p w:rsidR="00000000" w:rsidDel="00000000" w:rsidP="00000000" w:rsidRDefault="00000000" w:rsidRPr="00000000" w14:paraId="00000004">
      <w:pPr>
        <w:spacing w:after="160" w:line="360" w:lineRule="auto"/>
        <w:jc w:val="both"/>
        <w:rPr/>
      </w:pPr>
      <w:r w:rsidDel="00000000" w:rsidR="00000000" w:rsidRPr="00000000">
        <w:rPr>
          <w:b w:val="1"/>
          <w:bCs w:val="1"/>
          <w:rtl w:val="0"/>
        </w:rPr>
        <w:t xml:space="preserve">Implementación de un software para la gestión integral de los procesos clínicos, comerciales y de inventario de una óptica: </w:t>
      </w:r>
      <w:r w:rsidDel="00000000" w:rsidR="00000000" w:rsidRPr="00000000">
        <w:rPr>
          <w:b w:val="1"/>
          <w:bCs w:val="1"/>
          <w:rtl w:val="0"/>
        </w:rPr>
        <w:t xml:space="preserve">Optibyte</w:t>
      </w:r>
      <w:r w:rsidDel="00000000" w:rsidR="00000000" w:rsidRPr="00000000">
        <w:rPr>
          <w:rtl w:val="0"/>
        </w:rPr>
      </w:r>
    </w:p>
    <w:p w:rsidR="00000000" w:rsidDel="00000000" w:rsidP="00000000" w:rsidRDefault="00000000" w:rsidRPr="00000000" w14:paraId="00000005">
      <w:pPr>
        <w:spacing w:after="160" w:line="360" w:lineRule="auto"/>
        <w:jc w:val="both"/>
        <w:rPr/>
      </w:pPr>
      <w:r w:rsidDel="00000000" w:rsidR="00000000" w:rsidRPr="00000000">
        <w:rPr>
          <w:rtl w:val="0"/>
        </w:rPr>
        <w:t xml:space="preserve">El proyecto se desarrolla para una óptica piloto con dos sucursales (la óptica matriz y una sucursal) y se plantea como un software como servicio (SaaS) que, en versiones posteriores, podrá ofrecerse a otras ópticas.</w:t>
      </w:r>
    </w:p>
    <w:p w:rsidR="00000000" w:rsidDel="00000000" w:rsidP="00000000" w:rsidRDefault="00000000" w:rsidRPr="00000000" w14:paraId="00000006">
      <w:pPr>
        <w:pStyle w:val="Heading1"/>
        <w:rPr/>
      </w:pPr>
      <w:r w:rsidDel="00000000" w:rsidR="00000000" w:rsidRPr="00000000">
        <w:rPr>
          <w:rtl w:val="0"/>
        </w:rPr>
        <w:t xml:space="preserve">2. Planteamiento del problema</w:t>
      </w:r>
    </w:p>
    <w:p w:rsidR="00000000" w:rsidDel="00000000" w:rsidP="00000000" w:rsidRDefault="00000000" w:rsidRPr="00000000" w14:paraId="00000007">
      <w:pPr>
        <w:pStyle w:val="Heading2"/>
        <w:rPr/>
      </w:pPr>
      <w:r w:rsidDel="00000000" w:rsidR="00000000" w:rsidRPr="00000000">
        <w:rPr>
          <w:rtl w:val="0"/>
        </w:rPr>
        <w:t xml:space="preserve">2.1 Antecedentes</w:t>
      </w:r>
    </w:p>
    <w:p w:rsidR="00000000" w:rsidDel="00000000" w:rsidP="00000000" w:rsidRDefault="00000000" w:rsidRPr="00000000" w14:paraId="00000008">
      <w:pPr>
        <w:spacing w:after="160" w:line="360" w:lineRule="auto"/>
        <w:jc w:val="both"/>
        <w:rPr/>
      </w:pPr>
      <w:r w:rsidDel="00000000" w:rsidR="00000000" w:rsidRPr="00000000">
        <w:rPr>
          <w:rtl w:val="0"/>
        </w:rPr>
        <w:t xml:space="preserve">La óptica piloto atiende pacientes a los que ofrece examen de refracción, diagnóstico y venta de lentes, micas y accesorios. Cuenta con una óptica matriz y una sucursal, cada una con sus propios expedientes y empleados, y con un laboratorio externo que fabrica los lentes y además le surte armazones y accesorios.</w:t>
      </w:r>
    </w:p>
    <w:p w:rsidR="00000000" w:rsidDel="00000000" w:rsidP="00000000" w:rsidRDefault="00000000" w:rsidRPr="00000000" w14:paraId="00000009">
      <w:pPr>
        <w:spacing w:after="160" w:line="360" w:lineRule="auto"/>
        <w:jc w:val="both"/>
        <w:rPr/>
      </w:pPr>
      <w:r w:rsidDel="00000000" w:rsidR="00000000" w:rsidRPr="00000000">
        <w:rPr>
          <w:rtl w:val="0"/>
        </w:rPr>
        <w:t xml:space="preserve">Actualmente toda la operación se lleva mediante hojas de cálculo de Excel y mensajes de WhatsApp. En la primera entrevista con la óptica se observó lo siguiente:</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Expediente clínico expuesto.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datos personales y de salud de los pacientes se registran en un archivo de Excel al que todos los empleados tienen acceso, sin control de permisos ni registro de quién modifica la información. En un mismo documento conviven datos personales, clínicos y financieros.</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Cobros controlados en papel.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Las ventas se pagan en anticipos y abonos que se respaldan con notas y recibos foliados impresos. Saber cuánto debe un paciente requiere revisar papeles y el presupuesto anotado en la historia clínica.</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Pedidos sin seguimiento.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receta se envía impresa al laboratorio y el estado de cada pedido se consulta por WhatsApp, sin un registro de cambios, cancelaciones ni devoluciones.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Inventario inexistente.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hay control de existencias: se resurte cuando se observa un espacio vacío en el anaquel. Tampoco se registran traspasos entre sucursales, mermas ni robos.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Deuda con el laboratorio sin control.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Las compras se hacen a crédito y no existe un registro formal de compras, pagos y devoluciones que permita conocer el saldo con el proveedor.</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Información dispersa entre sucursales.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datos de cada sucursal se concentran manualmente en un Excel general, lo que dificulta conocer las ventas globales y las de cada sucursal.</w:t>
      </w:r>
    </w:p>
    <w:p w:rsidR="00000000" w:rsidDel="00000000" w:rsidP="00000000" w:rsidRDefault="00000000" w:rsidRPr="00000000" w14:paraId="00000010">
      <w:pPr>
        <w:spacing w:after="160" w:line="360" w:lineRule="auto"/>
        <w:jc w:val="both"/>
        <w:rPr/>
      </w:pPr>
      <w:r w:rsidDel="00000000" w:rsidR="00000000" w:rsidRPr="00000000">
        <w:rPr>
          <w:rtl w:val="0"/>
        </w:rPr>
        <w:t xml:space="preserve">En conjunto, estos problemas afectan la seguridad, la disponibilidad y la integridad de los datos, y obligan al personal a realizar procesos manuales y repetitivos que consumen tiempo y provocan errores.</w:t>
      </w:r>
    </w:p>
    <w:p w:rsidR="00000000" w:rsidDel="00000000" w:rsidP="00000000" w:rsidRDefault="00000000" w:rsidRPr="00000000" w14:paraId="00000011">
      <w:pPr>
        <w:pStyle w:val="Heading2"/>
        <w:rPr/>
      </w:pPr>
      <w:r w:rsidDel="00000000" w:rsidR="00000000" w:rsidRPr="00000000">
        <w:rPr>
          <w:rtl w:val="0"/>
        </w:rPr>
        <w:t xml:space="preserve">2.2 Pregunta de investigación</w:t>
      </w:r>
    </w:p>
    <w:p w:rsidR="00000000" w:rsidDel="00000000" w:rsidP="00000000" w:rsidRDefault="00000000" w:rsidRPr="00000000" w14:paraId="00000012">
      <w:pPr>
        <w:spacing w:after="160" w:line="360" w:lineRule="auto"/>
        <w:jc w:val="both"/>
        <w:rPr/>
      </w:pPr>
      <w:r w:rsidDel="00000000" w:rsidR="00000000" w:rsidRPr="00000000">
        <w:rPr>
          <w:b w:val="1"/>
          <w:bCs w:val="1"/>
          <w:rtl w:val="0"/>
        </w:rPr>
        <w:t xml:space="preserve">¿Cuál es el impacto de la implementación de un software de gestión integral en la óptica piloto en términos de eficiencia operativa, control de cobros, seguimiento de pedidos al laboratorio y control del inventario?</w:t>
      </w: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3. Justificación</w:t>
      </w:r>
    </w:p>
    <w:p w:rsidR="00000000" w:rsidDel="00000000" w:rsidP="00000000" w:rsidRDefault="00000000" w:rsidRPr="00000000" w14:paraId="00000014">
      <w:pPr>
        <w:spacing w:after="160" w:line="360" w:lineRule="auto"/>
        <w:jc w:val="both"/>
        <w:rPr/>
      </w:pPr>
      <w:r w:rsidDel="00000000" w:rsidR="00000000" w:rsidRPr="00000000">
        <w:rPr>
          <w:b w:val="1"/>
          <w:bCs w:val="1"/>
          <w:rtl w:val="0"/>
        </w:rPr>
        <w:t xml:space="preserve">¿Para qué? </w:t>
      </w:r>
      <w:r w:rsidDel="00000000" w:rsidR="00000000" w:rsidRPr="00000000">
        <w:rPr>
          <w:rtl w:val="0"/>
        </w:rPr>
        <w:t xml:space="preserve">El proyecto se realiza para que la óptica deje de depender de Excel, WhatsApp y recibos en papel, y lleve en un solo sistema el flujo completo de su operación: cita, registro del paciente, consulta, receta, venta con anticipo, pedido al laboratorio, recepción, entrega y liquidación.</w:t>
      </w:r>
    </w:p>
    <w:p w:rsidR="00000000" w:rsidDel="00000000" w:rsidP="00000000" w:rsidRDefault="00000000" w:rsidRPr="00000000" w14:paraId="00000015">
      <w:pPr>
        <w:spacing w:after="160" w:line="360" w:lineRule="auto"/>
        <w:jc w:val="both"/>
        <w:rPr/>
      </w:pPr>
      <w:r w:rsidDel="00000000" w:rsidR="00000000" w:rsidRPr="00000000">
        <w:rPr>
          <w:b w:val="1"/>
          <w:bCs w:val="1"/>
          <w:rtl w:val="0"/>
        </w:rPr>
        <w:t xml:space="preserve">¿Por qué? </w:t>
      </w:r>
      <w:r w:rsidDel="00000000" w:rsidR="00000000" w:rsidRPr="00000000">
        <w:rPr>
          <w:rtl w:val="0"/>
        </w:rPr>
        <w:t xml:space="preserve">Porque la forma actual de trabajar pone en riesgo los datos de salud de los pacientes, que la ley de protección de datos personales considera sensibles, y porque la falta de control sobre cobros, pedidos e inventario genera pérdidas de tiempo y de dinero que el negocio no alcanza a medir.</w:t>
      </w:r>
    </w:p>
    <w:p w:rsidR="00000000" w:rsidDel="00000000" w:rsidP="00000000" w:rsidRDefault="00000000" w:rsidRPr="00000000" w14:paraId="00000016">
      <w:pPr>
        <w:spacing w:after="160" w:line="360" w:lineRule="auto"/>
        <w:jc w:val="both"/>
        <w:rPr/>
      </w:pPr>
      <w:r w:rsidDel="00000000" w:rsidR="00000000" w:rsidRPr="00000000">
        <w:rPr>
          <w:b w:val="1"/>
          <w:bCs w:val="1"/>
          <w:rtl w:val="0"/>
        </w:rPr>
        <w:t xml:space="preserve">Beneficiarios.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Dueño de la óptica: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obtiene una vista confiable de las ventas por sucursal, de lo que le deben los pacientes y de lo que debe al laboratorio.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Optometristas: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consultan el historial clínico completo del paciente y generan la receta para el laboratorio desde el propio sistema.</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Personal de recepción: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registra cobros con folios automáticos, conoce el estado de cada pedido y realiza el corte de caja sin cálculos manuales.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Pacientes: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sus datos quedan protegidos y reciben avisos cuando sus lentes están listos, cuando tienen saldo pendiente o cuando les corresponde una revisión.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Otras ópticas: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 ser un servicio multiempresa, el sistema podrá ofrecerse a otros negocios del mismo giro.</w:t>
      </w:r>
    </w:p>
    <w:p w:rsidR="00000000" w:rsidDel="00000000" w:rsidP="00000000" w:rsidRDefault="00000000" w:rsidRPr="00000000" w14:paraId="0000001C">
      <w:pPr>
        <w:spacing w:after="160" w:line="360" w:lineRule="auto"/>
        <w:jc w:val="both"/>
        <w:rPr/>
      </w:pPr>
      <w:r w:rsidDel="00000000" w:rsidR="00000000" w:rsidRPr="00000000">
        <w:rPr>
          <w:b w:val="1"/>
          <w:bCs w:val="1"/>
          <w:rtl w:val="0"/>
        </w:rPr>
        <w:t xml:space="preserve">Beneficios.</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Acceso a la información controlado por roles y permisos configurables, con autenticación de dos factores obligatoria.</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Expediente clínico que nunca se borra: las correcciones quedan en una bitácora (quién, cuándo y qué cambió).</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Estado de cuenta por paciente con ventas, abonos y saldo en tiempo real.</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Trazabilidad de cada pedido al laboratorio, desde su envío hasta la entrega al paciente.</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Control de inventario con entradas, salidas, traspasos, ajustes e historial de movimientos.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Control de la deuda con el laboratorio: compras, pagos y devoluciones.</w:t>
      </w:r>
    </w:p>
    <w:p w:rsidR="00000000" w:rsidDel="00000000" w:rsidP="00000000" w:rsidRDefault="00000000" w:rsidRPr="00000000" w14:paraId="00000023">
      <w:pPr>
        <w:spacing w:after="160" w:line="360" w:lineRule="auto"/>
        <w:jc w:val="both"/>
        <w:rPr/>
      </w:pPr>
      <w:r w:rsidDel="00000000" w:rsidR="00000000" w:rsidRPr="00000000">
        <w:rPr>
          <w:b w:val="1"/>
          <w:bCs w:val="1"/>
          <w:rtl w:val="0"/>
        </w:rPr>
        <w:t xml:space="preserve">Importancia. </w:t>
      </w:r>
      <w:r w:rsidDel="00000000" w:rsidR="00000000" w:rsidRPr="00000000">
        <w:rPr>
          <w:rtl w:val="0"/>
        </w:rPr>
        <w:t xml:space="preserve">Muchas ópticas pequeñas y medianas operan con herramientas genéricas que no fueron hechas para su giro. Un sistema que integra la parte clínica, la comercial y la de inventario responde a una necesidad real del sector y permite que el negocio tome decisiones con información confiable.</w:t>
      </w:r>
    </w:p>
    <w:p w:rsidR="00000000" w:rsidDel="00000000" w:rsidP="00000000" w:rsidRDefault="00000000" w:rsidRPr="00000000" w14:paraId="00000024">
      <w:pPr>
        <w:spacing w:after="160" w:line="360" w:lineRule="auto"/>
        <w:jc w:val="both"/>
        <w:rPr/>
      </w:pPr>
      <w:r w:rsidDel="00000000" w:rsidR="00000000" w:rsidRPr="00000000">
        <w:rPr>
          <w:b w:val="1"/>
          <w:bCs w:val="1"/>
          <w:rtl w:val="0"/>
        </w:rPr>
        <w:t xml:space="preserve">Aportaciones del proyecto.</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 conocimiento: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documenta y modela los procesos de una óptica (flujo central, reglas de negocio y modelo de datos), lo que sirve como referencia para proyectos similares.</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Tecnológicas: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aplica una arquitectura SaaS moderna (React con Vite, Supabase con PostgreSQL y Cloudflare) con aislamiento de datos entre empresas mediante Row Level Security.</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Costo-beneficio: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 usar servicios administrados en la nube, la óptica no necesita comprar servidores ni contratar personal de sistemas, y paga una suscripción. A cambio, reduce el tiempo dedicado a tareas manuales, las pérdidas por cobros no registrados y las compras innecesarias por falta de inventario.</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Legales: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ayuda a la óptica a cumplir con el resguardo de datos personales sensibles y toma como referencia la NOM-004-SSA3-2012 para la conservación del expediente clínico.</w:t>
      </w:r>
    </w:p>
    <w:p w:rsidR="00000000" w:rsidDel="00000000" w:rsidP="00000000" w:rsidRDefault="00000000" w:rsidRPr="00000000" w14:paraId="00000029">
      <w:pPr>
        <w:pStyle w:val="Heading1"/>
        <w:rPr/>
      </w:pPr>
      <w:r w:rsidDel="00000000" w:rsidR="00000000" w:rsidRPr="00000000">
        <w:rPr>
          <w:rtl w:val="0"/>
        </w:rPr>
        <w:t xml:space="preserve">4. Objetivos</w:t>
      </w:r>
    </w:p>
    <w:p w:rsidR="00000000" w:rsidDel="00000000" w:rsidP="00000000" w:rsidRDefault="00000000" w:rsidRPr="00000000" w14:paraId="0000002A">
      <w:pPr>
        <w:pStyle w:val="Heading2"/>
        <w:rPr/>
      </w:pPr>
      <w:r w:rsidDel="00000000" w:rsidR="00000000" w:rsidRPr="00000000">
        <w:rPr>
          <w:rtl w:val="0"/>
        </w:rPr>
        <w:t xml:space="preserve">4.1 Objetivo general</w:t>
      </w:r>
    </w:p>
    <w:p w:rsidR="00000000" w:rsidDel="00000000" w:rsidP="00000000" w:rsidRDefault="00000000" w:rsidRPr="00000000" w14:paraId="0000002B">
      <w:pPr>
        <w:spacing w:after="160" w:line="360" w:lineRule="auto"/>
        <w:jc w:val="both"/>
        <w:rPr/>
      </w:pPr>
      <w:r w:rsidDel="00000000" w:rsidR="00000000" w:rsidRPr="00000000">
        <w:rPr>
          <w:rtl w:val="0"/>
        </w:rPr>
        <w:t xml:space="preserve">Implementar un software para la gestión integral de los procesos clínicos, comerciales y de inventario de la óptica piloto, que sustituya el uso de hojas de cálculo, mensajes de WhatsApp y recibos en papel.</w:t>
      </w:r>
    </w:p>
    <w:p w:rsidR="00000000" w:rsidDel="00000000" w:rsidP="00000000" w:rsidRDefault="00000000" w:rsidRPr="00000000" w14:paraId="0000002C">
      <w:pPr>
        <w:pStyle w:val="Heading2"/>
        <w:rPr/>
      </w:pPr>
      <w:r w:rsidDel="00000000" w:rsidR="00000000" w:rsidRPr="00000000">
        <w:rPr>
          <w:rtl w:val="0"/>
        </w:rPr>
        <w:t xml:space="preserve">4.2 Objetivos específicos</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Analizar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requerimientos y los procesos actuales de la óptica piloto mediante entrevistas y la revisión de sus documentos (historia clínica, recetas, notas y recibos), para definir el alcance de la primera versión, los flujos y las reglas de negocio.</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Diseñar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arquitectura del software como servicio multiempresa (React con Vite, Supabase, Cloudflare) y el modelo de datos con sus políticas de seguridad por fila.</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Diseñar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las interfaces de usuario del flujo central, responsivas para computadora, tableta y celular, y validarlas con un prototipo ante la óptica piloto.</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Desarrollar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módulos de la primera versión: pacientes y expediente clínico, receta, pedidos al laboratorio, agenda, venta y cuentas por cobrar, caja con folios, cuentas por pagar, inventario y catálogo, notificaciones y permisos.</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Validar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funcionamiento del software con pruebas de cada módulo y con pruebas del flujo completo junto al personal de la óptica piloto.</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Implementar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software en la óptica piloto durante un periodo de prueba de un mes, en el que opere sin volver a Excel ni a WhatsApp para pacientes, cobros, pedidos e inventario, y medir los resultados.</w:t>
      </w:r>
    </w:p>
    <w:p w:rsidR="00000000" w:rsidDel="00000000" w:rsidP="00000000" w:rsidRDefault="00000000" w:rsidRPr="00000000" w14:paraId="00000033">
      <w:pPr>
        <w:pStyle w:val="Heading1"/>
        <w:rPr/>
      </w:pPr>
      <w:r w:rsidDel="00000000" w:rsidR="00000000" w:rsidRPr="00000000">
        <w:rPr>
          <w:rtl w:val="0"/>
        </w:rPr>
        <w:t xml:space="preserve">5. Hipótesis</w:t>
      </w:r>
    </w:p>
    <w:p w:rsidR="00000000" w:rsidDel="00000000" w:rsidP="00000000" w:rsidRDefault="00000000" w:rsidRPr="00000000" w14:paraId="00000034">
      <w:pPr>
        <w:spacing w:after="160" w:line="360" w:lineRule="auto"/>
        <w:jc w:val="both"/>
        <w:rPr/>
      </w:pPr>
      <w:r w:rsidDel="00000000" w:rsidR="00000000" w:rsidRPr="00000000">
        <w:rPr>
          <w:b w:val="1"/>
          <w:bCs w:val="1"/>
          <w:rtl w:val="0"/>
        </w:rPr>
        <w:t xml:space="preserve">La implementación de un software para la gestión integral de la óptica piloto permitirá aumentar al menos un 30 % la eficiencia operativa en la atención de pacientes, el control de cobros, el seguimiento de pedidos al laboratorio y el control del inventario.</w:t>
      </w:r>
      <w:r w:rsidDel="00000000" w:rsidR="00000000" w:rsidRPr="00000000">
        <w:rPr>
          <w:rtl w:val="0"/>
        </w:rPr>
      </w:r>
    </w:p>
    <w:p w:rsidR="00000000" w:rsidDel="00000000" w:rsidP="00000000" w:rsidRDefault="00000000" w:rsidRPr="00000000" w14:paraId="00000035">
      <w:pPr>
        <w:spacing w:after="160" w:line="360" w:lineRule="auto"/>
        <w:jc w:val="both"/>
        <w:rPr/>
      </w:pPr>
      <w:r w:rsidDel="00000000" w:rsidR="00000000" w:rsidRPr="00000000">
        <w:rPr>
          <w:rtl w:val="0"/>
        </w:rPr>
        <w:t xml:space="preserve">Para comprobarla se medirán los siguientes indicadores antes de la implementación (con el proceso actual) y al terminar el periodo de prueba de un mes: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b w:val="1"/>
                <w:bCs w:val="1"/>
                <w:sz w:val="22"/>
                <w:szCs w:val="22"/>
                <w:rtl w:val="0"/>
              </w:rPr>
              <w:t xml:space="preserve">Indicador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b w:val="1"/>
                <w:bCs w:val="1"/>
                <w:sz w:val="22"/>
                <w:szCs w:val="22"/>
                <w:rtl w:val="0"/>
              </w:rPr>
              <w:t xml:space="preserve">Cómo se mide (antes vs. después)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b w:val="0"/>
                <w:bCs w:val="0"/>
                <w:sz w:val="22"/>
                <w:szCs w:val="22"/>
                <w:rtl w:val="0"/>
              </w:rPr>
              <w:t xml:space="preserve">Tiempo de atención por paciente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b w:val="0"/>
                <w:bCs w:val="0"/>
                <w:sz w:val="22"/>
                <w:szCs w:val="22"/>
                <w:rtl w:val="0"/>
              </w:rPr>
              <w:t xml:space="preserve">Minutos desde el registro del paciente hasta el cobro del anticipo y el envío del pedido al laboratorio.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b w:val="0"/>
                <w:bCs w:val="0"/>
                <w:sz w:val="22"/>
                <w:szCs w:val="22"/>
                <w:rtl w:val="0"/>
              </w:rPr>
              <w:t xml:space="preserve">Tiempo para localizar un expediente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b w:val="0"/>
                <w:bCs w:val="0"/>
                <w:sz w:val="22"/>
                <w:szCs w:val="22"/>
                <w:rtl w:val="0"/>
              </w:rPr>
              <w:t xml:space="preserve">Minutos para encontrar el historial clínico y las recetas anteriores de un paciente.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b w:val="0"/>
                <w:bCs w:val="0"/>
                <w:sz w:val="22"/>
                <w:szCs w:val="22"/>
                <w:rtl w:val="0"/>
              </w:rPr>
              <w:t xml:space="preserve">Exactitud de saldos por cobrar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b w:val="0"/>
                <w:bCs w:val="0"/>
                <w:sz w:val="22"/>
                <w:szCs w:val="22"/>
                <w:rtl w:val="0"/>
              </w:rPr>
              <w:t xml:space="preserve">Porcentaje de cuentas cuyo saldo coincide con los recibos emitidos, sin diferencias.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b w:val="0"/>
                <w:bCs w:val="0"/>
                <w:sz w:val="22"/>
                <w:szCs w:val="22"/>
                <w:rtl w:val="0"/>
              </w:rPr>
              <w:t xml:space="preserve">Seguimiento de pedidos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b w:val="0"/>
                <w:bCs w:val="0"/>
                <w:sz w:val="22"/>
                <w:szCs w:val="22"/>
                <w:rtl w:val="0"/>
              </w:rPr>
              <w:t xml:space="preserve">Porcentaje de pedidos al laboratorio cuyo estado se conoce sin tener que llamar o escribir por WhatsApp.</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b w:val="0"/>
                <w:bCs w:val="0"/>
                <w:sz w:val="22"/>
                <w:szCs w:val="22"/>
                <w:rtl w:val="0"/>
              </w:rPr>
              <w:t xml:space="preserve">Exactitud del inventario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b w:val="0"/>
                <w:bCs w:val="0"/>
                <w:sz w:val="22"/>
                <w:szCs w:val="22"/>
                <w:rtl w:val="0"/>
              </w:rPr>
              <w:t xml:space="preserve">Diferencia entre las existencias registradas y el conteo físico de armazones y accesorios.</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b w:val="0"/>
                <w:bCs w:val="0"/>
                <w:sz w:val="22"/>
                <w:szCs w:val="22"/>
                <w:rtl w:val="0"/>
              </w:rPr>
              <w:t xml:space="preserve">Tiempo de corte de caja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b w:val="0"/>
                <w:bCs w:val="0"/>
                <w:sz w:val="22"/>
                <w:szCs w:val="22"/>
                <w:rtl w:val="0"/>
              </w:rPr>
              <w:t xml:space="preserve">Minutos para cerrar la caja diaria de cada sucursal.</w:t>
            </w:r>
            <w:r w:rsidDel="00000000" w:rsidR="00000000" w:rsidRPr="00000000">
              <w:rPr>
                <w:rtl w:val="0"/>
              </w:rPr>
            </w:r>
          </w:p>
        </w:tc>
      </w:tr>
    </w:tbl>
    <w:p w:rsidR="00000000" w:rsidDel="00000000" w:rsidP="00000000" w:rsidRDefault="00000000" w:rsidRPr="00000000" w14:paraId="00000044">
      <w:pPr>
        <w:spacing w:after="240" w:before="120" w:lineRule="auto"/>
        <w:jc w:val="center"/>
        <w:rPr/>
      </w:pPr>
      <w:r w:rsidDel="00000000" w:rsidR="00000000" w:rsidRPr="00000000">
        <w:rPr>
          <w:i w:val="1"/>
          <w:iCs w:val="1"/>
          <w:sz w:val="20"/>
          <w:szCs w:val="20"/>
          <w:rtl w:val="0"/>
        </w:rPr>
        <w:t xml:space="preserve">Tabla 1. Indicadores para comprobar la hipótesis.</w:t>
      </w:r>
      <w:r w:rsidDel="00000000" w:rsidR="00000000" w:rsidRPr="00000000">
        <w:rPr>
          <w:rtl w:val="0"/>
        </w:rPr>
      </w:r>
    </w:p>
    <w:p w:rsidR="00000000" w:rsidDel="00000000" w:rsidP="00000000" w:rsidRDefault="00000000" w:rsidRPr="00000000" w14:paraId="00000045">
      <w:pPr>
        <w:spacing w:after="160" w:line="360" w:lineRule="auto"/>
        <w:jc w:val="both"/>
        <w:rPr/>
      </w:pPr>
      <w:r w:rsidDel="00000000" w:rsidR="00000000" w:rsidRPr="00000000">
        <w:rPr>
          <w:b w:val="1"/>
          <w:bCs w:val="1"/>
          <w:rtl w:val="0"/>
        </w:rPr>
        <w:t xml:space="preserve">Variable independiente: </w:t>
      </w:r>
      <w:r w:rsidDel="00000000" w:rsidR="00000000" w:rsidRPr="00000000">
        <w:rPr>
          <w:rtl w:val="0"/>
        </w:rPr>
        <w:t xml:space="preserve">implementación del software de gestión integral.</w:t>
      </w:r>
    </w:p>
    <w:p w:rsidR="00000000" w:rsidDel="00000000" w:rsidP="00000000" w:rsidRDefault="00000000" w:rsidRPr="00000000" w14:paraId="00000046">
      <w:pPr>
        <w:spacing w:after="160" w:line="360" w:lineRule="auto"/>
        <w:jc w:val="both"/>
        <w:rPr/>
      </w:pPr>
      <w:r w:rsidDel="00000000" w:rsidR="00000000" w:rsidRPr="00000000">
        <w:rPr>
          <w:b w:val="1"/>
          <w:bCs w:val="1"/>
          <w:rtl w:val="0"/>
        </w:rPr>
        <w:t xml:space="preserve">Variable dependiente: </w:t>
      </w:r>
      <w:r w:rsidDel="00000000" w:rsidR="00000000" w:rsidRPr="00000000">
        <w:rPr>
          <w:rtl w:val="0"/>
        </w:rPr>
        <w:t xml:space="preserve">eficiencia operativa de la óptica, medida con los indicadores anteriores.</w:t>
      </w:r>
    </w:p>
    <w:p w:rsidR="00000000" w:rsidDel="00000000" w:rsidP="00000000" w:rsidRDefault="00000000" w:rsidRPr="00000000" w14:paraId="00000047">
      <w:pPr>
        <w:pStyle w:val="Heading1"/>
        <w:rPr/>
      </w:pPr>
      <w:r w:rsidDel="00000000" w:rsidR="00000000" w:rsidRPr="00000000">
        <w:rPr>
          <w:rtl w:val="0"/>
        </w:rPr>
        <w:t xml:space="preserve">6. Estado del arte</w:t>
      </w:r>
    </w:p>
    <w:p w:rsidR="00000000" w:rsidDel="00000000" w:rsidP="00000000" w:rsidRDefault="00000000" w:rsidRPr="00000000" w14:paraId="00000048">
      <w:pPr>
        <w:spacing w:after="160" w:line="360" w:lineRule="auto"/>
        <w:jc w:val="both"/>
        <w:rPr/>
      </w:pPr>
      <w:r w:rsidDel="00000000" w:rsidR="00000000" w:rsidRPr="00000000">
        <w:rPr>
          <w:rtl w:val="0"/>
        </w:rPr>
        <w:t xml:space="preserve">Para ubicar el proyecto se revisaron tres fuentes: el software comercial que hoy se ofrece a las ópticas, los trabajos académicos que han desarrollado sistemas parecidos y el marco tecnológico y normativo que aplica a un sistema que guarda datos de salud en México. La información de los productos comerciales se tomó de sus sitios oficiales en septiembre de 2026 y describe lo que cada fabricante declara, no una prueba del producto.</w:t>
      </w:r>
    </w:p>
    <w:p w:rsidR="00000000" w:rsidDel="00000000" w:rsidP="00000000" w:rsidRDefault="00000000" w:rsidRPr="00000000" w14:paraId="00000049">
      <w:pPr>
        <w:pStyle w:val="Heading2"/>
        <w:rPr/>
      </w:pPr>
      <w:r w:rsidDel="00000000" w:rsidR="00000000" w:rsidRPr="00000000">
        <w:rPr>
          <w:rtl w:val="0"/>
        </w:rPr>
        <w:t xml:space="preserve">6.1 Software comercial para ópticas</w:t>
      </w:r>
    </w:p>
    <w:p w:rsidR="00000000" w:rsidDel="00000000" w:rsidP="00000000" w:rsidRDefault="00000000" w:rsidRPr="00000000" w14:paraId="0000004A">
      <w:pPr>
        <w:spacing w:after="160" w:line="360" w:lineRule="auto"/>
        <w:jc w:val="both"/>
        <w:rPr/>
      </w:pPr>
      <w:r w:rsidDel="00000000" w:rsidR="00000000" w:rsidRPr="00000000">
        <w:rPr>
          <w:rtl w:val="0"/>
        </w:rPr>
        <w:t xml:space="preserve">Existe una oferta amplia de sistemas para ópticas, casi todos como servicio en la nube con pago mensual. En México destacan Nimrud, Mi Óptica y Optiksoft, que integran el expediente clínico con el punto de venta. En el mercado internacional, Gesvision (España) tiene presencia en México y otros países de Latinoamérica, y Crystal PM atiende a consultorios de optometría independientes en Estados Unidos. La Tabla 2 resume sus funciones principales.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000"/>
        <w:gridCol w:w="4160"/>
        <w:gridCol w:w="1500"/>
        <w:tblGridChange w:id="0">
          <w:tblGrid>
            <w:gridCol w:w="1700"/>
            <w:gridCol w:w="2000"/>
            <w:gridCol w:w="4160"/>
            <w:gridCol w:w="150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4B">
            <w:pPr>
              <w:rPr/>
            </w:pPr>
            <w:r w:rsidDel="00000000" w:rsidR="00000000" w:rsidRPr="00000000">
              <w:rPr>
                <w:b w:val="1"/>
                <w:bCs w:val="1"/>
                <w:sz w:val="20"/>
                <w:szCs w:val="20"/>
                <w:rtl w:val="0"/>
              </w:rPr>
              <w:t xml:space="preserve">Solución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4C">
            <w:pPr>
              <w:rPr/>
            </w:pPr>
            <w:r w:rsidDel="00000000" w:rsidR="00000000" w:rsidRPr="00000000">
              <w:rPr>
                <w:b w:val="1"/>
                <w:bCs w:val="1"/>
                <w:sz w:val="20"/>
                <w:szCs w:val="20"/>
                <w:rtl w:val="0"/>
              </w:rPr>
              <w:t xml:space="preserve">Origen / mercado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4D">
            <w:pPr>
              <w:rPr/>
            </w:pPr>
            <w:r w:rsidDel="00000000" w:rsidR="00000000" w:rsidRPr="00000000">
              <w:rPr>
                <w:b w:val="1"/>
                <w:bCs w:val="1"/>
                <w:sz w:val="20"/>
                <w:szCs w:val="20"/>
                <w:rtl w:val="0"/>
              </w:rPr>
              <w:t xml:space="preserve">Funciones que declara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4E">
            <w:pPr>
              <w:rPr/>
            </w:pPr>
            <w:r w:rsidDel="00000000" w:rsidR="00000000" w:rsidRPr="00000000">
              <w:rPr>
                <w:b w:val="1"/>
                <w:bCs w:val="1"/>
                <w:sz w:val="20"/>
                <w:szCs w:val="20"/>
                <w:rtl w:val="0"/>
              </w:rPr>
              <w:t xml:space="preserve">Modelo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4F">
            <w:pPr>
              <w:rPr/>
            </w:pPr>
            <w:r w:rsidDel="00000000" w:rsidR="00000000" w:rsidRPr="00000000">
              <w:rPr>
                <w:b w:val="0"/>
                <w:bCs w:val="0"/>
                <w:sz w:val="20"/>
                <w:szCs w:val="20"/>
                <w:rtl w:val="0"/>
              </w:rPr>
              <w:t xml:space="preserve">Nimrud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0">
            <w:pPr>
              <w:rPr/>
            </w:pPr>
            <w:r w:rsidDel="00000000" w:rsidR="00000000" w:rsidRPr="00000000">
              <w:rPr>
                <w:b w:val="0"/>
                <w:bCs w:val="0"/>
                <w:sz w:val="20"/>
                <w:szCs w:val="20"/>
                <w:rtl w:val="0"/>
              </w:rPr>
              <w:t xml:space="preserve">México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1">
            <w:pPr>
              <w:rPr/>
            </w:pPr>
            <w:r w:rsidDel="00000000" w:rsidR="00000000" w:rsidRPr="00000000">
              <w:rPr>
                <w:b w:val="0"/>
                <w:bCs w:val="0"/>
                <w:sz w:val="20"/>
                <w:szCs w:val="20"/>
                <w:rtl w:val="0"/>
              </w:rPr>
              <w:t xml:space="preserve">Expediente clínico conforme a la NOM-004, graduaciones OD/OI, tres tipos de receta, punto de venta, órdenes de laboratorio con seguimiento en seis etapas, multisucursal con traspasos, corte de caja, facturación CFDI 4.0, roles y bitácora de cambios.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2">
            <w:pPr>
              <w:rPr/>
            </w:pPr>
            <w:r w:rsidDel="00000000" w:rsidR="00000000" w:rsidRPr="00000000">
              <w:rPr>
                <w:b w:val="0"/>
                <w:bCs w:val="0"/>
                <w:sz w:val="20"/>
                <w:szCs w:val="20"/>
                <w:rtl w:val="0"/>
              </w:rPr>
              <w:t xml:space="preserve">SaaS; desde $759 MXN/mes + IVA (plan Óptica)</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3">
            <w:pPr>
              <w:rPr/>
            </w:pPr>
            <w:r w:rsidDel="00000000" w:rsidR="00000000" w:rsidRPr="00000000">
              <w:rPr>
                <w:b w:val="0"/>
                <w:bCs w:val="0"/>
                <w:sz w:val="20"/>
                <w:szCs w:val="20"/>
                <w:rtl w:val="0"/>
              </w:rPr>
              <w:t xml:space="preserve">Mi Óptica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4">
            <w:pPr>
              <w:rPr/>
            </w:pPr>
            <w:r w:rsidDel="00000000" w:rsidR="00000000" w:rsidRPr="00000000">
              <w:rPr>
                <w:b w:val="0"/>
                <w:bCs w:val="0"/>
                <w:sz w:val="20"/>
                <w:szCs w:val="20"/>
                <w:rtl w:val="0"/>
              </w:rPr>
              <w:t xml:space="preserve">México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5">
            <w:pPr>
              <w:rPr/>
            </w:pPr>
            <w:r w:rsidDel="00000000" w:rsidR="00000000" w:rsidRPr="00000000">
              <w:rPr>
                <w:b w:val="0"/>
                <w:bCs w:val="0"/>
                <w:sz w:val="20"/>
                <w:szCs w:val="20"/>
                <w:rtl w:val="0"/>
              </w:rPr>
              <w:t xml:space="preserve">Expedientes, historial clínico y recetas; punto de venta y tickets; inventario y caja; anticipos, saldos y abonos; recordatorios por WhatsApp; multisucursal mediante un complemento.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6">
            <w:pPr>
              <w:rPr/>
            </w:pPr>
            <w:r w:rsidDel="00000000" w:rsidR="00000000" w:rsidRPr="00000000">
              <w:rPr>
                <w:b w:val="0"/>
                <w:bCs w:val="0"/>
                <w:sz w:val="20"/>
                <w:szCs w:val="20"/>
                <w:rtl w:val="0"/>
              </w:rPr>
              <w:t xml:space="preserve">Nube; plan gratuito hasta 30 pacientes y planes de pago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7">
            <w:pPr>
              <w:rPr/>
            </w:pPr>
            <w:r w:rsidDel="00000000" w:rsidR="00000000" w:rsidRPr="00000000">
              <w:rPr>
                <w:b w:val="0"/>
                <w:bCs w:val="0"/>
                <w:sz w:val="20"/>
                <w:szCs w:val="20"/>
                <w:rtl w:val="0"/>
              </w:rPr>
              <w:t xml:space="preserve">Optiksoft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8">
            <w:pPr>
              <w:rPr/>
            </w:pPr>
            <w:r w:rsidDel="00000000" w:rsidR="00000000" w:rsidRPr="00000000">
              <w:rPr>
                <w:b w:val="0"/>
                <w:bCs w:val="0"/>
                <w:sz w:val="20"/>
                <w:szCs w:val="20"/>
                <w:rtl w:val="0"/>
              </w:rPr>
              <w:t xml:space="preserve">México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9">
            <w:pPr>
              <w:rPr/>
            </w:pPr>
            <w:r w:rsidDel="00000000" w:rsidR="00000000" w:rsidRPr="00000000">
              <w:rPr>
                <w:b w:val="0"/>
                <w:bCs w:val="0"/>
                <w:sz w:val="20"/>
                <w:szCs w:val="20"/>
                <w:rtl w:val="0"/>
              </w:rPr>
              <w:t xml:space="preserve">Expediente y consultas, ventas y pagos parciales, seguimiento del trabajo en laboratorio por estatus, inventario, convenios con empresas, facturación y reportes.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A">
            <w:pPr>
              <w:rPr/>
            </w:pPr>
            <w:r w:rsidDel="00000000" w:rsidR="00000000" w:rsidRPr="00000000">
              <w:rPr>
                <w:b w:val="0"/>
                <w:bCs w:val="0"/>
                <w:sz w:val="20"/>
                <w:szCs w:val="20"/>
                <w:rtl w:val="0"/>
              </w:rPr>
              <w:t xml:space="preserve">Nube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B">
            <w:pPr>
              <w:rPr/>
            </w:pPr>
            <w:r w:rsidDel="00000000" w:rsidR="00000000" w:rsidRPr="00000000">
              <w:rPr>
                <w:b w:val="0"/>
                <w:bCs w:val="0"/>
                <w:sz w:val="20"/>
                <w:szCs w:val="20"/>
                <w:rtl w:val="0"/>
              </w:rPr>
              <w:t xml:space="preserve">Gesvision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C">
            <w:pPr>
              <w:rPr/>
            </w:pPr>
            <w:r w:rsidDel="00000000" w:rsidR="00000000" w:rsidRPr="00000000">
              <w:rPr>
                <w:b w:val="0"/>
                <w:bCs w:val="0"/>
                <w:sz w:val="20"/>
                <w:szCs w:val="20"/>
                <w:rtl w:val="0"/>
              </w:rPr>
              <w:t xml:space="preserve">España (12 países, incluido México)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D">
            <w:pPr>
              <w:rPr/>
            </w:pPr>
            <w:r w:rsidDel="00000000" w:rsidR="00000000" w:rsidRPr="00000000">
              <w:rPr>
                <w:b w:val="0"/>
                <w:bCs w:val="0"/>
                <w:sz w:val="20"/>
                <w:szCs w:val="20"/>
                <w:rtl w:val="0"/>
              </w:rPr>
              <w:t xml:space="preserve">Facturación, inventario multisucursal en tiempo real, solicitudes de traspaso entre tiendas, CRM, contabilidad automática y datos clínicos; integración con proveedores como Essilor, HOYA y Zeiss.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E">
            <w:pPr>
              <w:rPr/>
            </w:pPr>
            <w:r w:rsidDel="00000000" w:rsidR="00000000" w:rsidRPr="00000000">
              <w:rPr>
                <w:b w:val="0"/>
                <w:bCs w:val="0"/>
                <w:sz w:val="20"/>
                <w:szCs w:val="20"/>
                <w:rtl w:val="0"/>
              </w:rPr>
              <w:t xml:space="preserve">Nube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5F">
            <w:pPr>
              <w:rPr/>
            </w:pPr>
            <w:r w:rsidDel="00000000" w:rsidR="00000000" w:rsidRPr="00000000">
              <w:rPr>
                <w:b w:val="0"/>
                <w:bCs w:val="0"/>
                <w:sz w:val="20"/>
                <w:szCs w:val="20"/>
                <w:rtl w:val="0"/>
              </w:rPr>
              <w:t xml:space="preserve">Crystal PM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0">
            <w:pPr>
              <w:rPr/>
            </w:pPr>
            <w:r w:rsidDel="00000000" w:rsidR="00000000" w:rsidRPr="00000000">
              <w:rPr>
                <w:b w:val="0"/>
                <w:bCs w:val="0"/>
                <w:sz w:val="20"/>
                <w:szCs w:val="20"/>
                <w:rtl w:val="0"/>
              </w:rPr>
              <w:t xml:space="preserve">Estados Unidos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1">
            <w:pPr>
              <w:rPr/>
            </w:pPr>
            <w:r w:rsidDel="00000000" w:rsidR="00000000" w:rsidRPr="00000000">
              <w:rPr>
                <w:b w:val="0"/>
                <w:bCs w:val="0"/>
                <w:sz w:val="20"/>
                <w:szCs w:val="20"/>
                <w:rtl w:val="0"/>
              </w:rPr>
              <w:t xml:space="preserve">Expediente electrónico con plantillas, agenda, inventario óptico, portal del paciente, cobros y más de 55 integraciones.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b w:val="0"/>
                <w:bCs w:val="0"/>
                <w:sz w:val="20"/>
                <w:szCs w:val="20"/>
                <w:rtl w:val="0"/>
              </w:rPr>
              <w:t xml:space="preserve">Nube o local</w:t>
            </w:r>
            <w:r w:rsidDel="00000000" w:rsidR="00000000" w:rsidRPr="00000000">
              <w:rPr>
                <w:rtl w:val="0"/>
              </w:rPr>
            </w:r>
          </w:p>
        </w:tc>
      </w:tr>
    </w:tbl>
    <w:p w:rsidR="00000000" w:rsidDel="00000000" w:rsidP="00000000" w:rsidRDefault="00000000" w:rsidRPr="00000000" w14:paraId="00000063">
      <w:pPr>
        <w:spacing w:after="240" w:before="120" w:lineRule="auto"/>
        <w:jc w:val="center"/>
        <w:rPr/>
      </w:pPr>
      <w:r w:rsidDel="00000000" w:rsidR="00000000" w:rsidRPr="00000000">
        <w:rPr>
          <w:i w:val="1"/>
          <w:iCs w:val="1"/>
          <w:sz w:val="20"/>
          <w:szCs w:val="20"/>
          <w:rtl w:val="0"/>
        </w:rPr>
        <w:t xml:space="preserve">Tabla 2. Software comercial para ópticas revisado.</w:t>
      </w:r>
      <w:r w:rsidDel="00000000" w:rsidR="00000000" w:rsidRPr="00000000">
        <w:rPr>
          <w:rtl w:val="0"/>
        </w:rPr>
      </w:r>
    </w:p>
    <w:p w:rsidR="00000000" w:rsidDel="00000000" w:rsidP="00000000" w:rsidRDefault="00000000" w:rsidRPr="00000000" w14:paraId="00000064">
      <w:pPr>
        <w:spacing w:after="160" w:line="360" w:lineRule="auto"/>
        <w:jc w:val="both"/>
        <w:rPr/>
      </w:pPr>
      <w:r w:rsidDel="00000000" w:rsidR="00000000" w:rsidRPr="00000000">
        <w:rPr>
          <w:rtl w:val="0"/>
        </w:rPr>
        <w:t xml:space="preserve">Estas soluciones coinciden en reunir en un solo sistema los datos del paciente, la venta y el inventario, y en ofrecer acceso desde cualquier dispositivo. También confirman que funciones como el seguimiento de pedidos al laboratorio, el control de abonos y el manejo de varias sucursales son necesidades comunes del giro, y no exclusivas de la óptica piloto.</w:t>
      </w:r>
    </w:p>
    <w:p w:rsidR="00000000" w:rsidDel="00000000" w:rsidP="00000000" w:rsidRDefault="00000000" w:rsidRPr="00000000" w14:paraId="00000065">
      <w:pPr>
        <w:pStyle w:val="Heading2"/>
        <w:rPr/>
      </w:pPr>
      <w:r w:rsidDel="00000000" w:rsidR="00000000" w:rsidRPr="00000000">
        <w:rPr>
          <w:rtl w:val="0"/>
        </w:rPr>
        <w:t xml:space="preserve">6.2 Trabajos académicos relacionados</w:t>
      </w:r>
    </w:p>
    <w:p w:rsidR="00000000" w:rsidDel="00000000" w:rsidP="00000000" w:rsidRDefault="00000000" w:rsidRPr="00000000" w14:paraId="00000066">
      <w:pPr>
        <w:spacing w:after="160" w:line="360" w:lineRule="auto"/>
        <w:jc w:val="both"/>
        <w:rPr/>
      </w:pPr>
      <w:r w:rsidDel="00000000" w:rsidR="00000000" w:rsidRPr="00000000">
        <w:rPr>
          <w:rtl w:val="0"/>
        </w:rPr>
        <w:t xml:space="preserve">En el ámbito académico se encontraron proyectos que resuelven problemas parecidos a los de la óptica piloto, como se muestra en la Tabla 3.</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900"/>
        <w:gridCol w:w="2600"/>
        <w:gridCol w:w="2260"/>
        <w:tblGridChange w:id="0">
          <w:tblGrid>
            <w:gridCol w:w="2600"/>
            <w:gridCol w:w="1900"/>
            <w:gridCol w:w="2600"/>
            <w:gridCol w:w="226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67">
            <w:pPr>
              <w:rPr/>
            </w:pPr>
            <w:r w:rsidDel="00000000" w:rsidR="00000000" w:rsidRPr="00000000">
              <w:rPr>
                <w:b w:val="1"/>
                <w:bCs w:val="1"/>
                <w:sz w:val="20"/>
                <w:szCs w:val="20"/>
                <w:rtl w:val="0"/>
              </w:rPr>
              <w:t xml:space="preserve">Trabajo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b w:val="1"/>
                <w:bCs w:val="1"/>
                <w:sz w:val="20"/>
                <w:szCs w:val="20"/>
                <w:rtl w:val="0"/>
              </w:rPr>
              <w:t xml:space="preserve">Autor(es), año y país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69">
            <w:pPr>
              <w:rPr/>
            </w:pPr>
            <w:r w:rsidDel="00000000" w:rsidR="00000000" w:rsidRPr="00000000">
              <w:rPr>
                <w:b w:val="1"/>
                <w:bCs w:val="1"/>
                <w:sz w:val="20"/>
                <w:szCs w:val="20"/>
                <w:rtl w:val="0"/>
              </w:rPr>
              <w:t xml:space="preserve">Tecnologías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6A">
            <w:pPr>
              <w:rPr/>
            </w:pPr>
            <w:r w:rsidDel="00000000" w:rsidR="00000000" w:rsidRPr="00000000">
              <w:rPr>
                <w:b w:val="1"/>
                <w:bCs w:val="1"/>
                <w:sz w:val="20"/>
                <w:szCs w:val="20"/>
                <w:rtl w:val="0"/>
              </w:rPr>
              <w:t xml:space="preserve">Alcance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b w:val="0"/>
                <w:bCs w:val="0"/>
                <w:sz w:val="20"/>
                <w:szCs w:val="20"/>
                <w:rtl w:val="0"/>
              </w:rPr>
              <w:t xml:space="preserve">Implementación de un sistema web de gestión comercial para el Centro Óptico MK</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C">
            <w:pPr>
              <w:rPr/>
            </w:pPr>
            <w:r w:rsidDel="00000000" w:rsidR="00000000" w:rsidRPr="00000000">
              <w:rPr>
                <w:b w:val="0"/>
                <w:bCs w:val="0"/>
                <w:sz w:val="20"/>
                <w:szCs w:val="20"/>
                <w:rtl w:val="0"/>
              </w:rPr>
              <w:t xml:space="preserve">Boza Chua y Gabriel Gonzales, 2023, Perú (UCH)</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D">
            <w:pPr>
              <w:rPr/>
            </w:pPr>
            <w:r w:rsidDel="00000000" w:rsidR="00000000" w:rsidRPr="00000000">
              <w:rPr>
                <w:b w:val="0"/>
                <w:bCs w:val="0"/>
                <w:sz w:val="20"/>
                <w:szCs w:val="20"/>
                <w:rtl w:val="0"/>
              </w:rPr>
              <w:t xml:space="preserve">PHP, JavaScript, PostgreSQL, HTML5 y Bootstrap; metodología Scrum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E">
            <w:pPr>
              <w:rPr/>
            </w:pPr>
            <w:r w:rsidDel="00000000" w:rsidR="00000000" w:rsidRPr="00000000">
              <w:rPr>
                <w:b w:val="0"/>
                <w:bCs w:val="0"/>
                <w:sz w:val="20"/>
                <w:szCs w:val="20"/>
                <w:rtl w:val="0"/>
              </w:rPr>
              <w:t xml:space="preserve">Gestión comercial para resolver pérdida y duplicidad de información.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6F">
            <w:pPr>
              <w:rPr/>
            </w:pPr>
            <w:r w:rsidDel="00000000" w:rsidR="00000000" w:rsidRPr="00000000">
              <w:rPr>
                <w:b w:val="0"/>
                <w:bCs w:val="0"/>
                <w:sz w:val="20"/>
                <w:szCs w:val="20"/>
                <w:rtl w:val="0"/>
              </w:rPr>
              <w:t xml:space="preserve">Sistema de Gestión Integral de Óptica Victoria (proyecto de grado)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b w:val="0"/>
                <w:bCs w:val="0"/>
                <w:sz w:val="20"/>
                <w:szCs w:val="20"/>
                <w:rtl w:val="0"/>
              </w:rPr>
              <w:t xml:space="preserve">Repositorio público en GitHub, Bolivia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71">
            <w:pPr>
              <w:rPr/>
            </w:pPr>
            <w:r w:rsidDel="00000000" w:rsidR="00000000" w:rsidRPr="00000000">
              <w:rPr>
                <w:b w:val="0"/>
                <w:bCs w:val="0"/>
                <w:sz w:val="20"/>
                <w:szCs w:val="20"/>
                <w:rtl w:val="0"/>
              </w:rPr>
              <w:t xml:space="preserve">React, TypeScript, Vite, NestJS, PostgreSQL y Docker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72">
            <w:pPr>
              <w:rPr/>
            </w:pPr>
            <w:r w:rsidDel="00000000" w:rsidR="00000000" w:rsidRPr="00000000">
              <w:rPr>
                <w:b w:val="0"/>
                <w:bCs w:val="0"/>
                <w:sz w:val="20"/>
                <w:szCs w:val="20"/>
                <w:rtl w:val="0"/>
              </w:rPr>
              <w:t xml:space="preserve">Clientes, recetas, inventario, ventas con recibos, órdenes de trabajo con estados, roles y reportes.</w:t>
            </w:r>
            <w:r w:rsidDel="00000000" w:rsidR="00000000" w:rsidRPr="00000000">
              <w:rPr>
                <w:rtl w:val="0"/>
              </w:rPr>
            </w:r>
          </w:p>
        </w:tc>
      </w:tr>
    </w:tbl>
    <w:p w:rsidR="00000000" w:rsidDel="00000000" w:rsidP="00000000" w:rsidRDefault="00000000" w:rsidRPr="00000000" w14:paraId="00000073">
      <w:pPr>
        <w:spacing w:after="240" w:before="120" w:lineRule="auto"/>
        <w:jc w:val="center"/>
        <w:rPr/>
      </w:pPr>
      <w:r w:rsidDel="00000000" w:rsidR="00000000" w:rsidRPr="00000000">
        <w:rPr>
          <w:i w:val="1"/>
          <w:iCs w:val="1"/>
          <w:sz w:val="20"/>
          <w:szCs w:val="20"/>
          <w:rtl w:val="0"/>
        </w:rPr>
        <w:t xml:space="preserve">Tabla 3. Trabajos académicos relacionados.</w:t>
      </w:r>
      <w:r w:rsidDel="00000000" w:rsidR="00000000" w:rsidRPr="00000000">
        <w:rPr>
          <w:rtl w:val="0"/>
        </w:rPr>
      </w:r>
    </w:p>
    <w:p w:rsidR="00000000" w:rsidDel="00000000" w:rsidP="00000000" w:rsidRDefault="00000000" w:rsidRPr="00000000" w14:paraId="00000074">
      <w:pPr>
        <w:spacing w:after="160" w:line="360" w:lineRule="auto"/>
        <w:jc w:val="both"/>
        <w:rPr/>
      </w:pPr>
      <w:r w:rsidDel="00000000" w:rsidR="00000000" w:rsidRPr="00000000">
        <w:rPr>
          <w:rtl w:val="0"/>
        </w:rPr>
        <w:t xml:space="preserve">El trabajo del Centro Óptico MK parte del mismo problema que este proyecto: la pérdida y duplicidad de información en una óptica familiar. Su alcance se centra en la parte comercial y no en el expediente clínico. El proyecto de la Óptica Victoria usa un stack muy cercano al de </w:t>
      </w:r>
      <w:r w:rsidDel="00000000" w:rsidR="00000000" w:rsidRPr="00000000">
        <w:rPr>
          <w:rtl w:val="0"/>
        </w:rPr>
        <w:t xml:space="preserve">Optibyte</w:t>
      </w:r>
      <w:r w:rsidDel="00000000" w:rsidR="00000000" w:rsidRPr="00000000">
        <w:rPr>
          <w:rtl w:val="0"/>
        </w:rPr>
        <w:t xml:space="preserve"> (React con Vite y PostgreSQL) e incluye órdenes de trabajo con estados, pero está pensado para una sola óptica y no para varias empresas.</w:t>
      </w:r>
    </w:p>
    <w:p w:rsidR="00000000" w:rsidDel="00000000" w:rsidP="00000000" w:rsidRDefault="00000000" w:rsidRPr="00000000" w14:paraId="00000075">
      <w:pPr>
        <w:pStyle w:val="Heading2"/>
        <w:rPr/>
      </w:pPr>
      <w:r w:rsidDel="00000000" w:rsidR="00000000" w:rsidRPr="00000000">
        <w:rPr>
          <w:rtl w:val="0"/>
        </w:rPr>
        <w:t xml:space="preserve">6.3 Marco tecnológico y normativo</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Software como servicio multiempresa.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 el modelo que siguen casi todas las soluciones comerciales revisadas.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Optibyte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lo adopta con una sola base de datos PostgreSQL compartida, en la que el aislamiento entre ópticas se hace con Row Level Security (seguridad por fila), un mecanismo del propio motor de base de datos.</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Plataformas de backend administradas.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Servicios como Supabase ofrecen base de datos, autenticación, almacenamiento y funciones en un solo lugar, lo que reduce el costo de infraestructura para un proyecto pequeño.</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Aplicaciones web responsivas.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Frameworks como React permiten una sola aplicación que funciona en computadora, tableta y celular, como hacen Mi Óptica y Optiksoft.</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NOM-004-SSA3-2012.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Norma Oficial Mexicana del expediente clínico. Establece qué debe contener el expediente y su conservación; Nimrud declara cumplirla y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Optibyte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la toma como referencia.</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NOM-024-SSA3-2012.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Norma Oficial Mexicana sobre los sistemas de información de registro electrónico para la salud, que trata la seguridad, la confidencialidad y el intercambio de esa información.</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4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Ley Federal de Protección de Datos Personales en Posesión de los Particulares.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Considera los datos de salud como datos personales sensibles, por lo que su tratamiento requiere aviso de privacidad y consentimiento expreso del paciente.</w:t>
      </w:r>
    </w:p>
    <w:p w:rsidR="00000000" w:rsidDel="00000000" w:rsidP="00000000" w:rsidRDefault="00000000" w:rsidRPr="00000000" w14:paraId="0000007C">
      <w:pPr>
        <w:pStyle w:val="Heading2"/>
        <w:rPr/>
      </w:pPr>
      <w:r w:rsidDel="00000000" w:rsidR="00000000" w:rsidRPr="00000000">
        <w:rPr>
          <w:rtl w:val="0"/>
        </w:rPr>
        <w:t xml:space="preserve">6.4 Comparativa y aportación de </w:t>
      </w:r>
      <w:r w:rsidDel="00000000" w:rsidR="00000000" w:rsidRPr="00000000">
        <w:rPr>
          <w:rtl w:val="0"/>
        </w:rPr>
        <w:t xml:space="preserve">Optibyte</w:t>
      </w:r>
      <w:r w:rsidDel="00000000" w:rsidR="00000000" w:rsidRPr="00000000">
        <w:rPr>
          <w:rtl w:val="0"/>
        </w:rPr>
      </w:r>
    </w:p>
    <w:p w:rsidR="00000000" w:rsidDel="00000000" w:rsidP="00000000" w:rsidRDefault="00000000" w:rsidRPr="00000000" w14:paraId="0000007D">
      <w:pPr>
        <w:spacing w:after="160" w:line="360" w:lineRule="auto"/>
        <w:jc w:val="both"/>
        <w:rPr/>
      </w:pPr>
      <w:r w:rsidDel="00000000" w:rsidR="00000000" w:rsidRPr="00000000">
        <w:rPr>
          <w:rtl w:val="0"/>
        </w:rPr>
        <w:t xml:space="preserve">La Tabla 4 compara las necesidades de la óptica piloto con lo que declaran las tres soluciones mexicanas revisadas. "No se menciona" indica que la función no aparece en la información pública del producto, no que el producto carezca de ella.</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1400"/>
        <w:gridCol w:w="1400"/>
        <w:gridCol w:w="1400"/>
        <w:gridCol w:w="1400"/>
        <w:tblGridChange w:id="0">
          <w:tblGrid>
            <w:gridCol w:w="3760"/>
            <w:gridCol w:w="1400"/>
            <w:gridCol w:w="1400"/>
            <w:gridCol w:w="1400"/>
            <w:gridCol w:w="140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7E">
            <w:pPr>
              <w:rPr/>
            </w:pPr>
            <w:r w:rsidDel="00000000" w:rsidR="00000000" w:rsidRPr="00000000">
              <w:rPr>
                <w:b w:val="1"/>
                <w:bCs w:val="1"/>
                <w:sz w:val="20"/>
                <w:szCs w:val="20"/>
                <w:rtl w:val="0"/>
              </w:rPr>
              <w:t xml:space="preserve">Necesidad de la óptica piloto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7F">
            <w:pPr>
              <w:rPr/>
            </w:pPr>
            <w:r w:rsidDel="00000000" w:rsidR="00000000" w:rsidRPr="00000000">
              <w:rPr>
                <w:b w:val="1"/>
                <w:bCs w:val="1"/>
                <w:sz w:val="20"/>
                <w:szCs w:val="20"/>
                <w:rtl w:val="0"/>
              </w:rPr>
              <w:t xml:space="preserve">Nimrud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80">
            <w:pPr>
              <w:rPr/>
            </w:pPr>
            <w:r w:rsidDel="00000000" w:rsidR="00000000" w:rsidRPr="00000000">
              <w:rPr>
                <w:b w:val="1"/>
                <w:bCs w:val="1"/>
                <w:sz w:val="20"/>
                <w:szCs w:val="20"/>
                <w:rtl w:val="0"/>
              </w:rPr>
              <w:t xml:space="preserve">Mi Óptica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81">
            <w:pPr>
              <w:rPr/>
            </w:pPr>
            <w:r w:rsidDel="00000000" w:rsidR="00000000" w:rsidRPr="00000000">
              <w:rPr>
                <w:b w:val="1"/>
                <w:bCs w:val="1"/>
                <w:sz w:val="20"/>
                <w:szCs w:val="20"/>
                <w:rtl w:val="0"/>
              </w:rPr>
              <w:t xml:space="preserve">Optiksoft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Mar>
              <w:top w:w="80.0" w:type="dxa"/>
              <w:left w:w="100.0" w:type="dxa"/>
              <w:bottom w:w="80.0" w:type="dxa"/>
              <w:right w:w="100.0" w:type="dxa"/>
            </w:tcMar>
          </w:tcPr>
          <w:p w:rsidR="00000000" w:rsidDel="00000000" w:rsidP="00000000" w:rsidRDefault="00000000" w:rsidRPr="00000000" w14:paraId="00000082">
            <w:pPr>
              <w:rPr/>
            </w:pPr>
            <w:r w:rsidDel="00000000" w:rsidR="00000000" w:rsidRPr="00000000">
              <w:rPr>
                <w:b w:val="1"/>
                <w:bCs w:val="1"/>
                <w:sz w:val="20"/>
                <w:szCs w:val="20"/>
                <w:rtl w:val="0"/>
              </w:rPr>
              <w:t xml:space="preserve">Optibyte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3">
            <w:pPr>
              <w:rPr/>
            </w:pPr>
            <w:r w:rsidDel="00000000" w:rsidR="00000000" w:rsidRPr="00000000">
              <w:rPr>
                <w:b w:val="0"/>
                <w:bCs w:val="0"/>
                <w:sz w:val="20"/>
                <w:szCs w:val="20"/>
                <w:rtl w:val="0"/>
              </w:rPr>
              <w:t xml:space="preserve">Expediente clínico y receta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4">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5">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6">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7">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8">
            <w:pPr>
              <w:rPr/>
            </w:pPr>
            <w:r w:rsidDel="00000000" w:rsidR="00000000" w:rsidRPr="00000000">
              <w:rPr>
                <w:b w:val="0"/>
                <w:bCs w:val="0"/>
                <w:sz w:val="20"/>
                <w:szCs w:val="20"/>
                <w:rtl w:val="0"/>
              </w:rPr>
              <w:t xml:space="preserve">Anticipos, abonos y saldos por paciente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9">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B">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C">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b w:val="0"/>
                <w:bCs w:val="0"/>
                <w:sz w:val="20"/>
                <w:szCs w:val="20"/>
                <w:rtl w:val="0"/>
              </w:rPr>
              <w:t xml:space="preserve">Seguimiento de pedidos al laboratorio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E">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8F">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1">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2">
            <w:pPr>
              <w:rPr/>
            </w:pPr>
            <w:r w:rsidDel="00000000" w:rsidR="00000000" w:rsidRPr="00000000">
              <w:rPr>
                <w:b w:val="0"/>
                <w:bCs w:val="0"/>
                <w:sz w:val="20"/>
                <w:szCs w:val="20"/>
                <w:rtl w:val="0"/>
              </w:rPr>
              <w:t xml:space="preserve">Inventario con traspasos entre sucursales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3">
            <w:pPr>
              <w:rPr/>
            </w:pPr>
            <w:r w:rsidDel="00000000" w:rsidR="00000000" w:rsidRPr="00000000">
              <w:rPr>
                <w:b w:val="0"/>
                <w:bCs w:val="0"/>
                <w:sz w:val="20"/>
                <w:szCs w:val="20"/>
                <w:rtl w:val="0"/>
              </w:rPr>
              <w:t xml:space="preserve">Sí</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4">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5">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6">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7">
            <w:pPr>
              <w:rPr/>
            </w:pPr>
            <w:r w:rsidDel="00000000" w:rsidR="00000000" w:rsidRPr="00000000">
              <w:rPr>
                <w:b w:val="0"/>
                <w:bCs w:val="0"/>
                <w:sz w:val="20"/>
                <w:szCs w:val="20"/>
                <w:rtl w:val="0"/>
              </w:rPr>
              <w:t xml:space="preserve">Cuentas por pagar y devoluciones al laboratorio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8">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9">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A">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B">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C">
            <w:pPr>
              <w:rPr/>
            </w:pPr>
            <w:r w:rsidDel="00000000" w:rsidR="00000000" w:rsidRPr="00000000">
              <w:rPr>
                <w:b w:val="0"/>
                <w:bCs w:val="0"/>
                <w:sz w:val="20"/>
                <w:szCs w:val="20"/>
                <w:rtl w:val="0"/>
              </w:rPr>
              <w:t xml:space="preserve">Permisos por rol configurables por la óptica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D">
            <w:pPr>
              <w:rPr/>
            </w:pPr>
            <w:r w:rsidDel="00000000" w:rsidR="00000000" w:rsidRPr="00000000">
              <w:rPr>
                <w:b w:val="0"/>
                <w:bCs w:val="0"/>
                <w:sz w:val="20"/>
                <w:szCs w:val="20"/>
                <w:rtl w:val="0"/>
              </w:rPr>
              <w:t xml:space="preserve">Roles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E">
            <w:pPr>
              <w:rPr/>
            </w:pPr>
            <w:r w:rsidDel="00000000" w:rsidR="00000000" w:rsidRPr="00000000">
              <w:rPr>
                <w:b w:val="0"/>
                <w:bCs w:val="0"/>
                <w:sz w:val="20"/>
                <w:szCs w:val="20"/>
                <w:rtl w:val="0"/>
              </w:rPr>
              <w:t xml:space="preserve">Acceso por PIN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9F">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0">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1">
            <w:pPr>
              <w:rPr/>
            </w:pPr>
            <w:r w:rsidDel="00000000" w:rsidR="00000000" w:rsidRPr="00000000">
              <w:rPr>
                <w:b w:val="0"/>
                <w:bCs w:val="0"/>
                <w:sz w:val="20"/>
                <w:szCs w:val="20"/>
                <w:rtl w:val="0"/>
              </w:rPr>
              <w:t xml:space="preserve">Visibilidad de pacientes entre sucursales configurable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2">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3">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4">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5">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6">
            <w:pPr>
              <w:rPr/>
            </w:pPr>
            <w:r w:rsidDel="00000000" w:rsidR="00000000" w:rsidRPr="00000000">
              <w:rPr>
                <w:b w:val="0"/>
                <w:bCs w:val="0"/>
                <w:sz w:val="20"/>
                <w:szCs w:val="20"/>
                <w:rtl w:val="0"/>
              </w:rPr>
              <w:t xml:space="preserve">Bitácora y anulación en lugar de borrado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7">
            <w:pPr>
              <w:rPr/>
            </w:pPr>
            <w:r w:rsidDel="00000000" w:rsidR="00000000" w:rsidRPr="00000000">
              <w:rPr>
                <w:b w:val="0"/>
                <w:bCs w:val="0"/>
                <w:sz w:val="20"/>
                <w:szCs w:val="20"/>
                <w:rtl w:val="0"/>
              </w:rPr>
              <w:t xml:space="preserve">Bitácora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8">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9">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A">
            <w:pP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B">
            <w:pPr>
              <w:rPr/>
            </w:pPr>
            <w:r w:rsidDel="00000000" w:rsidR="00000000" w:rsidRPr="00000000">
              <w:rPr>
                <w:b w:val="0"/>
                <w:bCs w:val="0"/>
                <w:sz w:val="20"/>
                <w:szCs w:val="20"/>
                <w:rtl w:val="0"/>
              </w:rPr>
              <w:t xml:space="preserve">Autenticación de dos factores obligatoria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C">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D">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E">
            <w:pPr>
              <w:rPr/>
            </w:pPr>
            <w:r w:rsidDel="00000000" w:rsidR="00000000" w:rsidRPr="00000000">
              <w:rPr>
                <w:b w:val="0"/>
                <w:bCs w:val="0"/>
                <w:sz w:val="20"/>
                <w:szCs w:val="20"/>
                <w:rtl w:val="0"/>
              </w:rPr>
              <w:t xml:space="preserve">No se menciona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80.0" w:type="dxa"/>
              <w:left w:w="100.0" w:type="dxa"/>
              <w:bottom w:w="80.0" w:type="dxa"/>
              <w:right w:w="100.0" w:type="dxa"/>
            </w:tcMar>
          </w:tcPr>
          <w:p w:rsidR="00000000" w:rsidDel="00000000" w:rsidP="00000000" w:rsidRDefault="00000000" w:rsidRPr="00000000" w14:paraId="000000AF">
            <w:pPr>
              <w:rPr/>
            </w:pPr>
            <w:r w:rsidDel="00000000" w:rsidR="00000000" w:rsidRPr="00000000">
              <w:rPr>
                <w:b w:val="0"/>
                <w:bCs w:val="0"/>
                <w:sz w:val="20"/>
                <w:szCs w:val="20"/>
                <w:rtl w:val="0"/>
              </w:rPr>
              <w:t xml:space="preserve">Sí</w:t>
            </w:r>
            <w:r w:rsidDel="00000000" w:rsidR="00000000" w:rsidRPr="00000000">
              <w:rPr>
                <w:rtl w:val="0"/>
              </w:rPr>
            </w:r>
          </w:p>
        </w:tc>
      </w:tr>
    </w:tbl>
    <w:p w:rsidR="00000000" w:rsidDel="00000000" w:rsidP="00000000" w:rsidRDefault="00000000" w:rsidRPr="00000000" w14:paraId="000000B0">
      <w:pPr>
        <w:spacing w:after="240" w:before="120" w:lineRule="auto"/>
        <w:jc w:val="center"/>
        <w:rPr/>
      </w:pPr>
      <w:r w:rsidDel="00000000" w:rsidR="00000000" w:rsidRPr="00000000">
        <w:rPr>
          <w:i w:val="1"/>
          <w:iCs w:val="1"/>
          <w:sz w:val="20"/>
          <w:szCs w:val="20"/>
          <w:rtl w:val="0"/>
        </w:rPr>
        <w:t xml:space="preserve">Tabla 4. Comparativa de funciones frente a las necesidades de la óptica piloto.</w:t>
      </w:r>
      <w:r w:rsidDel="00000000" w:rsidR="00000000" w:rsidRPr="00000000">
        <w:rPr>
          <w:rtl w:val="0"/>
        </w:rPr>
      </w:r>
    </w:p>
    <w:p w:rsidR="00000000" w:rsidDel="00000000" w:rsidP="00000000" w:rsidRDefault="00000000" w:rsidRPr="00000000" w14:paraId="000000B1">
      <w:pPr>
        <w:spacing w:after="160" w:line="360" w:lineRule="auto"/>
        <w:jc w:val="both"/>
        <w:rPr/>
      </w:pPr>
      <w:r w:rsidDel="00000000" w:rsidR="00000000" w:rsidRPr="00000000">
        <w:rPr>
          <w:rtl w:val="0"/>
        </w:rPr>
        <w:t xml:space="preserve">La revisión muestra que el problema de la óptica piloto ya está atendido en parte por el mercado, pero ninguna de las soluciones revisadas describe en conjunto lo que la óptica necesita: el control de la deuda y las devoluciones con el laboratorio, la elección de si las sucursales comparten pacientes o los manejan por separado, permisos que el dueño puede ajustar y un expediente que nunca se borra, con bitácora de cambios. </w:t>
      </w:r>
      <w:r w:rsidDel="00000000" w:rsidR="00000000" w:rsidRPr="00000000">
        <w:rPr>
          <w:rtl w:val="0"/>
        </w:rPr>
        <w:t xml:space="preserve">Optibyte</w:t>
      </w:r>
      <w:r w:rsidDel="00000000" w:rsidR="00000000" w:rsidRPr="00000000">
        <w:rPr>
          <w:rtl w:val="0"/>
        </w:rPr>
        <w:t xml:space="preserve"> se diseña a partir del proceso real de la óptica piloto y documenta sus flujos, reglas de negocio y modelo de datos, lo que lo distingue tanto de los productos comerciales, cuyo diseño interno no es público, como de los trabajos académicos revisados, que se limitan a una sola óptica.</w:t>
      </w:r>
    </w:p>
    <w:p w:rsidR="00000000" w:rsidDel="00000000" w:rsidP="00000000" w:rsidRDefault="00000000" w:rsidRPr="00000000" w14:paraId="000000B2">
      <w:pPr>
        <w:pStyle w:val="Heading1"/>
        <w:rPr/>
      </w:pPr>
      <w:r w:rsidDel="00000000" w:rsidR="00000000" w:rsidRPr="00000000">
        <w:rPr>
          <w:rtl w:val="0"/>
        </w:rPr>
        <w:t xml:space="preserve">Referencias</w:t>
      </w:r>
    </w:p>
    <w:p w:rsidR="00000000" w:rsidDel="00000000" w:rsidP="00000000" w:rsidRDefault="00000000" w:rsidRPr="00000000" w14:paraId="000000B3">
      <w:pPr>
        <w:spacing w:after="140" w:line="300" w:lineRule="auto"/>
        <w:ind w:left="720" w:hanging="720"/>
        <w:jc w:val="left"/>
        <w:rPr/>
      </w:pPr>
      <w:r w:rsidDel="00000000" w:rsidR="00000000" w:rsidRPr="00000000">
        <w:rPr>
          <w:rtl w:val="0"/>
        </w:rPr>
        <w:t xml:space="preserve">Boza Chua, A. E., y Gabriel Gonzales, K. V. (2023). </w:t>
      </w:r>
      <w:r w:rsidDel="00000000" w:rsidR="00000000" w:rsidRPr="00000000">
        <w:rPr>
          <w:i w:val="1"/>
          <w:iCs w:val="1"/>
          <w:rtl w:val="0"/>
        </w:rPr>
        <w:t xml:space="preserve">Implementación de un sistema web de gestión comercial para el Centro Óptico MK</w:t>
      </w:r>
      <w:r w:rsidDel="00000000" w:rsidR="00000000" w:rsidRPr="00000000">
        <w:rPr>
          <w:rtl w:val="0"/>
        </w:rPr>
        <w:t xml:space="preserve"> [Tesis]. Universidad de Ciencias y Humanidades. https://alicia.concytec.gob.pe/vufind/Record/UUCH_dcc0e6e03c25eca346c6a2779878b5f6/Details</w:t>
      </w:r>
    </w:p>
    <w:p w:rsidR="00000000" w:rsidDel="00000000" w:rsidP="00000000" w:rsidRDefault="00000000" w:rsidRPr="00000000" w14:paraId="000000B4">
      <w:pPr>
        <w:spacing w:after="140" w:line="300" w:lineRule="auto"/>
        <w:ind w:left="720" w:hanging="720"/>
        <w:jc w:val="left"/>
        <w:rPr/>
      </w:pPr>
      <w:r w:rsidDel="00000000" w:rsidR="00000000" w:rsidRPr="00000000">
        <w:rPr>
          <w:rtl w:val="0"/>
        </w:rPr>
        <w:t xml:space="preserve">Crystal Practice Management. (s. f.). </w:t>
      </w:r>
      <w:r w:rsidDel="00000000" w:rsidR="00000000" w:rsidRPr="00000000">
        <w:rPr>
          <w:i w:val="1"/>
          <w:iCs w:val="1"/>
          <w:rtl w:val="0"/>
        </w:rPr>
        <w:t xml:space="preserve">Crystal PM</w:t>
      </w:r>
      <w:r w:rsidDel="00000000" w:rsidR="00000000" w:rsidRPr="00000000">
        <w:rPr>
          <w:rtl w:val="0"/>
        </w:rPr>
        <w:t xml:space="preserve">. Recuperado el 30 de septiembre de 2026, de https://www.crystalpm.com/</w:t>
      </w:r>
    </w:p>
    <w:p w:rsidR="00000000" w:rsidDel="00000000" w:rsidP="00000000" w:rsidRDefault="00000000" w:rsidRPr="00000000" w14:paraId="000000B5">
      <w:pPr>
        <w:spacing w:after="140" w:line="300" w:lineRule="auto"/>
        <w:ind w:left="720" w:hanging="720"/>
        <w:jc w:val="left"/>
        <w:rPr/>
      </w:pPr>
      <w:r w:rsidDel="00000000" w:rsidR="00000000" w:rsidRPr="00000000">
        <w:rPr>
          <w:rtl w:val="0"/>
        </w:rPr>
        <w:t xml:space="preserve">danilo678. (s. f.). </w:t>
      </w:r>
      <w:r w:rsidDel="00000000" w:rsidR="00000000" w:rsidRPr="00000000">
        <w:rPr>
          <w:i w:val="1"/>
          <w:iCs w:val="1"/>
          <w:rtl w:val="0"/>
        </w:rPr>
        <w:t xml:space="preserve">Proyecto de grado: Sistema web para una óptica</w:t>
      </w:r>
      <w:r w:rsidDel="00000000" w:rsidR="00000000" w:rsidRPr="00000000">
        <w:rPr>
          <w:rtl w:val="0"/>
        </w:rPr>
        <w:t xml:space="preserve"> [Repositorio]. GitHub. https://github.com/danilo678/Proyecto_de_grado_SistemaWebParaUnaOptica</w:t>
      </w:r>
    </w:p>
    <w:p w:rsidR="00000000" w:rsidDel="00000000" w:rsidP="00000000" w:rsidRDefault="00000000" w:rsidRPr="00000000" w14:paraId="000000B6">
      <w:pPr>
        <w:spacing w:after="140" w:line="300" w:lineRule="auto"/>
        <w:ind w:left="720" w:hanging="720"/>
        <w:jc w:val="left"/>
        <w:rPr/>
      </w:pPr>
      <w:r w:rsidDel="00000000" w:rsidR="00000000" w:rsidRPr="00000000">
        <w:rPr>
          <w:rtl w:val="0"/>
        </w:rPr>
        <w:t xml:space="preserve">Gesvision. (s. f.). </w:t>
      </w:r>
      <w:r w:rsidDel="00000000" w:rsidR="00000000" w:rsidRPr="00000000">
        <w:rPr>
          <w:i w:val="1"/>
          <w:iCs w:val="1"/>
          <w:rtl w:val="0"/>
        </w:rPr>
        <w:t xml:space="preserve">Software de gestión para ópticas en la nube</w:t>
      </w:r>
      <w:r w:rsidDel="00000000" w:rsidR="00000000" w:rsidRPr="00000000">
        <w:rPr>
          <w:rtl w:val="0"/>
        </w:rPr>
        <w:t xml:space="preserve">. Recuperado el 30 de septiembre de 2026, de https://gesvision.com/</w:t>
      </w:r>
    </w:p>
    <w:p w:rsidR="00000000" w:rsidDel="00000000" w:rsidP="00000000" w:rsidRDefault="00000000" w:rsidRPr="00000000" w14:paraId="000000B7">
      <w:pPr>
        <w:spacing w:after="140" w:line="300" w:lineRule="auto"/>
        <w:ind w:left="720" w:hanging="720"/>
        <w:jc w:val="left"/>
        <w:rPr/>
      </w:pPr>
      <w:r w:rsidDel="00000000" w:rsidR="00000000" w:rsidRPr="00000000">
        <w:rPr>
          <w:rtl w:val="0"/>
        </w:rPr>
        <w:t xml:space="preserve">Mi Óptica. (s. f.). </w:t>
      </w:r>
      <w:r w:rsidDel="00000000" w:rsidR="00000000" w:rsidRPr="00000000">
        <w:rPr>
          <w:i w:val="1"/>
          <w:iCs w:val="1"/>
          <w:rtl w:val="0"/>
        </w:rPr>
        <w:t xml:space="preserve">Software para ópticas en México</w:t>
      </w:r>
      <w:r w:rsidDel="00000000" w:rsidR="00000000" w:rsidRPr="00000000">
        <w:rPr>
          <w:rtl w:val="0"/>
        </w:rPr>
        <w:t xml:space="preserve">. Recuperado el 30 de septiembre de 2026, de https://mioptica.org/</w:t>
      </w:r>
    </w:p>
    <w:p w:rsidR="00000000" w:rsidDel="00000000" w:rsidP="00000000" w:rsidRDefault="00000000" w:rsidRPr="00000000" w14:paraId="000000B8">
      <w:pPr>
        <w:spacing w:after="140" w:line="300" w:lineRule="auto"/>
        <w:ind w:left="720" w:hanging="720"/>
        <w:jc w:val="left"/>
        <w:rPr/>
      </w:pPr>
      <w:r w:rsidDel="00000000" w:rsidR="00000000" w:rsidRPr="00000000">
        <w:rPr>
          <w:rtl w:val="0"/>
        </w:rPr>
        <w:t xml:space="preserve">Nimrud. (s. f.). </w:t>
      </w:r>
      <w:r w:rsidDel="00000000" w:rsidR="00000000" w:rsidRPr="00000000">
        <w:rPr>
          <w:i w:val="1"/>
          <w:iCs w:val="1"/>
          <w:rtl w:val="0"/>
        </w:rPr>
        <w:t xml:space="preserve">Software para ópticas, clínicas oftalmológicas y laboratorios</w:t>
      </w:r>
      <w:r w:rsidDel="00000000" w:rsidR="00000000" w:rsidRPr="00000000">
        <w:rPr>
          <w:rtl w:val="0"/>
        </w:rPr>
        <w:t xml:space="preserve">. Recuperado el 30 de septiembre de 2026, de https://nimrud.app/</w:t>
      </w:r>
    </w:p>
    <w:p w:rsidR="00000000" w:rsidDel="00000000" w:rsidP="00000000" w:rsidRDefault="00000000" w:rsidRPr="00000000" w14:paraId="000000B9">
      <w:pPr>
        <w:spacing w:after="140" w:line="300" w:lineRule="auto"/>
        <w:ind w:left="720" w:hanging="720"/>
        <w:jc w:val="left"/>
        <w:rPr/>
      </w:pPr>
      <w:r w:rsidDel="00000000" w:rsidR="00000000" w:rsidRPr="00000000">
        <w:rPr>
          <w:rtl w:val="0"/>
        </w:rPr>
        <w:t xml:space="preserve">Optiksoft. (s. f.). </w:t>
      </w:r>
      <w:r w:rsidDel="00000000" w:rsidR="00000000" w:rsidRPr="00000000">
        <w:rPr>
          <w:i w:val="1"/>
          <w:iCs w:val="1"/>
          <w:rtl w:val="0"/>
        </w:rPr>
        <w:t xml:space="preserve">Sistema para la gestión de las ópticas en México</w:t>
      </w:r>
      <w:r w:rsidDel="00000000" w:rsidR="00000000" w:rsidRPr="00000000">
        <w:rPr>
          <w:rtl w:val="0"/>
        </w:rPr>
        <w:t xml:space="preserve">. Recuperado el 30 de septiembre de 2026, de https://optiksoft.geom-web.com/</w:t>
      </w:r>
    </w:p>
    <w:p w:rsidR="00000000" w:rsidDel="00000000" w:rsidP="00000000" w:rsidRDefault="00000000" w:rsidRPr="00000000" w14:paraId="000000BA">
      <w:pPr>
        <w:spacing w:after="140" w:line="300" w:lineRule="auto"/>
        <w:ind w:left="720" w:hanging="720"/>
        <w:jc w:val="left"/>
        <w:rPr/>
      </w:pPr>
      <w:r w:rsidDel="00000000" w:rsidR="00000000" w:rsidRPr="00000000">
        <w:rPr>
          <w:rtl w:val="0"/>
        </w:rPr>
        <w:t xml:space="preserve">Secretaría de Salud. (2012). </w:t>
      </w:r>
      <w:r w:rsidDel="00000000" w:rsidR="00000000" w:rsidRPr="00000000">
        <w:rPr>
          <w:i w:val="1"/>
          <w:iCs w:val="1"/>
          <w:rtl w:val="0"/>
        </w:rPr>
        <w:t xml:space="preserve">Norma Oficial Mexicana NOM-004-SSA3-2012, Del expediente clínico</w:t>
      </w:r>
      <w:r w:rsidDel="00000000" w:rsidR="00000000" w:rsidRPr="00000000">
        <w:rPr>
          <w:rtl w:val="0"/>
        </w:rPr>
        <w:t xml:space="preserve">. Diario Oficial de la Federación.</w:t>
      </w:r>
    </w:p>
    <w:p w:rsidR="00000000" w:rsidDel="00000000" w:rsidP="00000000" w:rsidRDefault="00000000" w:rsidRPr="00000000" w14:paraId="000000BB">
      <w:pPr>
        <w:spacing w:after="140" w:line="300" w:lineRule="auto"/>
        <w:ind w:left="720" w:hanging="720"/>
        <w:jc w:val="left"/>
        <w:rPr/>
      </w:pPr>
      <w:r w:rsidDel="00000000" w:rsidR="00000000" w:rsidRPr="00000000">
        <w:rPr>
          <w:rtl w:val="0"/>
        </w:rPr>
        <w:t xml:space="preserve">Secretaría de Salud. (2012). </w:t>
      </w:r>
      <w:r w:rsidDel="00000000" w:rsidR="00000000" w:rsidRPr="00000000">
        <w:rPr>
          <w:i w:val="1"/>
          <w:iCs w:val="1"/>
          <w:rtl w:val="0"/>
        </w:rPr>
        <w:t xml:space="preserve">Norma Oficial Mexicana NOM-024-SSA3-2012, Sistemas de información de registro electrónico para la salud. Intercambio de información en salud</w:t>
      </w:r>
      <w:r w:rsidDel="00000000" w:rsidR="00000000" w:rsidRPr="00000000">
        <w:rPr>
          <w:rtl w:val="0"/>
        </w:rPr>
        <w:t xml:space="preserve">. Diario Oficial de la Federación.</w:t>
      </w:r>
    </w:p>
    <w:p w:rsidR="00000000" w:rsidDel="00000000" w:rsidP="00000000" w:rsidRDefault="00000000" w:rsidRPr="00000000" w14:paraId="000000BC">
      <w:pPr>
        <w:spacing w:after="140" w:line="300" w:lineRule="auto"/>
        <w:ind w:left="720" w:hanging="720"/>
        <w:jc w:val="left"/>
        <w:rPr/>
      </w:pPr>
      <w:r w:rsidDel="00000000" w:rsidR="00000000" w:rsidRPr="00000000">
        <w:rPr>
          <w:i w:val="1"/>
          <w:iCs w:val="1"/>
          <w:rtl w:val="0"/>
        </w:rPr>
        <w:t xml:space="preserve">Ley Federal de Protección de Datos Personales en Posesión de los Particulares</w:t>
      </w:r>
      <w:r w:rsidDel="00000000" w:rsidR="00000000" w:rsidRPr="00000000">
        <w:rPr>
          <w:rtl w:val="0"/>
        </w:rPr>
        <w:t xml:space="preserve">. Diario Oficial de la Federación.</w:t>
      </w:r>
    </w:p>
    <w:sectPr>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200" w:before="360" w:lineRule="auto"/>
    </w:pPr>
    <w:rPr>
      <w:rFonts w:ascii="Arial" w:cs="Arial" w:eastAsia="Arial" w:hAnsi="Arial"/>
      <w:b w:val="1"/>
      <w:bCs w:val="1"/>
      <w:color w:val="1f3864"/>
      <w:sz w:val="30"/>
      <w:szCs w:val="30"/>
    </w:rPr>
  </w:style>
  <w:style w:type="paragraph" w:styleId="Heading2">
    <w:name w:val="heading 2"/>
    <w:basedOn w:val="Normal"/>
    <w:next w:val="Normal"/>
    <w:pPr>
      <w:spacing w:after="140" w:before="240" w:lineRule="auto"/>
    </w:pPr>
    <w:rPr>
      <w:rFonts w:ascii="Arial" w:cs="Arial" w:eastAsia="Arial" w:hAnsi="Arial"/>
      <w:b w:val="1"/>
      <w:bCs w:val="1"/>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X8fTEbWlW8gEQ1cqVsMbrKScyg==">CgMxLjA4AHIhMVhaTnRZSUd3MmtEWkdfNmRlMHFHdjlDbENiamFKbGkz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2026-10-01T05:00:20.907Z</dcterms:created>
  <dc:creator>AlbertoGR</dc:creator>
</cp:coreProperties>
</file>

<file path=docProps/custom.xml><?xml version="1.0" encoding="utf-8"?>
<Properties xmlns="http://schemas.openxmlformats.org/officeDocument/2006/custom-properties" xmlns:vt="http://schemas.openxmlformats.org/officeDocument/2006/docPropsVTypes"/>
</file>