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Regresyon Raporu</w:t>
      </w:r>
    </w:p>
    <w:p>
      <w:pPr>
        <w:pStyle w:val="Heading1"/>
      </w:pPr>
      <w:r>
        <w:t>Enerji Tüketimi — KNIME Analytics Platform</w:t>
      </w:r>
    </w:p>
    <w:p>
      <w:r/>
      <w:r>
        <w:rPr>
          <w:b/>
        </w:rPr>
        <w:t>Workflow:</w:t>
      </w:r>
      <w:r>
        <w:t xml:space="preserve"> `02_Regresyon_Enerji`  </w:t>
      </w:r>
    </w:p>
    <w:p>
      <w:r/>
      <w:r>
        <w:rPr>
          <w:b/>
        </w:rPr>
        <w:t>Hedef:</w:t>
      </w:r>
      <w:r>
        <w:t xml:space="preserve"> `Global_active_power` (kW)  </w:t>
      </w:r>
    </w:p>
    <w:p>
      <w:r/>
      <w:r>
        <w:rPr>
          <w:b/>
        </w:rPr>
        <w:t>Veri:</w:t>
      </w:r>
      <w:r>
        <w:t xml:space="preserve"> `data/household_power_hourly.csv`  </w:t>
      </w:r>
    </w:p>
    <w:p>
      <w:r/>
      <w:r>
        <w:rPr>
          <w:b/>
        </w:rPr>
        <w:t>Model:</w:t>
      </w:r>
      <w:r>
        <w:t xml:space="preserve"> Linear Regression  </w:t>
      </w:r>
    </w:p>
    <w:p>
      <w:r/>
      <w:r>
        <w:rPr>
          <w:b/>
        </w:rPr>
        <w:t>Tarih:</w:t>
      </w:r>
      <w:r>
        <w:t xml:space="preserve"> 25.08.2026  </w:t>
      </w:r>
    </w:p>
    <w:p>
      <w:pPr>
        <w:pStyle w:val="Heading1"/>
      </w:pPr>
      <w:r>
        <w:t>1. Amaç</w:t>
      </w:r>
    </w:p>
    <w:p>
      <w:r>
        <w:t>Saatlik hane elektrik verisinde aktif güç tüketimini (`Global_active_power`) diğer özelliklerden tahmin etmek.</w:t>
      </w:r>
    </w:p>
    <w:p>
      <w:pPr>
        <w:pStyle w:val="Heading1"/>
      </w:pPr>
      <w:r>
        <w:t>2. Veri ve özellikler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  <w:t>Sütunlar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Hedef (Y)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Global_active_power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Özellikler (X)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Global_reactive_power, Voltage, Sub_metering_1/2/3, Hour, DayOfWeek, Month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Kullanılmayan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Global_intensity (sızıntı), Consumption_Class, SM*_ON, High_Load, Peak_Hour</w:t>
            </w:r>
          </w:p>
        </w:tc>
      </w:tr>
    </w:tbl>
    <w:p/>
    <w:p>
      <w:r/>
      <w:r>
        <w:rPr>
          <w:b/>
        </w:rPr>
        <w:t>Train / Test:</w:t>
      </w:r>
      <w:r>
        <w:t xml:space="preserve"> Table Partitioner (~%70 / %30)  </w:t>
      </w:r>
    </w:p>
    <w:p>
      <w:r/>
      <w:r>
        <w:rPr>
          <w:b/>
        </w:rPr>
        <w:t>Normalizasyon:</w:t>
      </w:r>
      <w:r>
        <w:t xml:space="preserve"> Final koşumda yok (ölçek hatası riski; Linear Regression için şart değil).</w:t>
      </w:r>
    </w:p>
    <w:p>
      <w:pPr>
        <w:pStyle w:val="Heading1"/>
      </w:pPr>
      <w:r>
        <w:t>3. KNIME node yapısı</w:t>
      </w:r>
    </w:p>
    <w:p>
      <w:r>
        <w:rPr>
          <w:rFonts w:ascii="Consolas" w:hAnsi="Consolas"/>
          <w:sz w:val="18"/>
        </w:rPr>
        <w:t>CSV Reader</w:t>
        <w:br/>
        <w:t xml:space="preserve">    ↓</w:t>
        <w:br/>
        <w:t>Column Filter</w:t>
        <w:br/>
        <w:t xml:space="preserve">    ↓</w:t>
        <w:br/>
        <w:t>Table Partitioner</w:t>
        <w:br/>
        <w:t xml:space="preserve">   ╱              ╲</w:t>
        <w:br/>
        <w:t>Train             Test</w:t>
        <w:br/>
        <w:t xml:space="preserve">   ↓                ╲</w:t>
        <w:br/>
        <w:t>Linear Regression    ╲</w:t>
        <w:br/>
        <w:t>Learner ────model────► Regression Predictor</w:t>
        <w:br/>
        <w:t xml:space="preserve">                             │</w:t>
        <w:br/>
        <w:t xml:space="preserve">              ┌──────────────┴──────────────┐</w:t>
        <w:br/>
        <w:t xml:space="preserve">              ▼                             ▼</w:t>
        <w:br/>
        <w:t xml:space="preserve">        Numeric Scorer                 Scatter Plot</w:t>
      </w:r>
    </w:p>
    <w:p>
      <w:r/>
      <w:r>
        <w:rPr>
          <w:b/>
        </w:rPr>
        <w:t>Numeric Scorer (doğru ayar):</w:t>
      </w:r>
      <w:r/>
    </w:p>
    <w:p>
      <w:pPr>
        <w:pStyle w:val="ListBullet"/>
      </w:pPr>
      <w:r>
        <w:t>Reference: `Global_active_power`</w:t>
      </w:r>
    </w:p>
    <w:p>
      <w:pPr>
        <w:pStyle w:val="ListBullet"/>
      </w:pPr>
      <w:r>
        <w:t>Predicted: `Prediction (Global_active_power)`</w:t>
      </w:r>
    </w:p>
    <w:p>
      <w:pPr>
        <w:pStyle w:val="Heading1"/>
      </w:pPr>
      <w:r>
        <w:t>4. Sonuçlar (test seti — KNIME)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Metrik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Değer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Yorum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R²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0,757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Varyansın ~%76’sı açıklanıyor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Adjusted R²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0,757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MAE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0,353 kW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Ortalama mutlak hata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MSE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0,272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RMSE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0,522 kW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Mean signed difference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Sistematik sapma yok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MAPE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0,563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Düşük GAP’te şişebilir</w:t>
            </w:r>
          </w:p>
        </w:tc>
      </w:tr>
    </w:tbl>
    <w:p/>
    <w:p>
      <w:pPr>
        <w:pStyle w:val="Heading2"/>
      </w:pPr>
      <w:r>
        <w:t>Süreç notları</w:t>
      </w:r>
    </w:p>
    <w:p>
      <w:pPr>
        <w:pStyle w:val="ListBullet"/>
      </w:pPr>
      <w:r>
        <w:t>İlk R²=1 → Intensity / hedef sızıntısı (düzeltildi).</w:t>
      </w:r>
    </w:p>
    <w:p>
      <w:pPr>
        <w:pStyle w:val="ListBullet"/>
      </w:pPr>
      <w:r>
        <w:t>R²&amp;lt;0 → yanlış Prediction sütunu (`Peak_Hour`) (düzeltildi).</w:t>
      </w:r>
    </w:p>
    <w:p>
      <w:pPr>
        <w:pStyle w:val="ListBullet"/>
      </w:pPr>
      <w:r>
        <w:t>Final skor geçerli test değerlendirmesidir.</w:t>
      </w:r>
    </w:p>
    <w:p>
      <w:pPr>
        <w:pStyle w:val="Heading2"/>
      </w:pPr>
      <w:r>
        <w:t>Doğrulama (aynı özellikler, seed=42)</w:t>
      </w:r>
    </w:p>
    <w:p>
      <w:r>
        <w:t>Saatlik CSV üzerinde aynı split ile R²≈0,75 — KNIME sonucu ile uyumlu.</w:t>
      </w:r>
    </w:p>
    <w:p>
      <w:pPr>
        <w:pStyle w:val="Heading1"/>
      </w:pPr>
      <w:r>
        <w:t>5. Görseller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  <w:t>Dosya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İçerik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  <w:t>Durum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`screenshots/02_regression_workflow.png`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Node diyagramı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Tamam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`screenshots/02_regression_scorer.png`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Numeric Scorer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Tamam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`screenshots/02_regression_scatter.png`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Gerçek vs tahmin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Tamam</w:t>
            </w:r>
          </w:p>
        </w:tc>
      </w:tr>
    </w:tbl>
    <w:p/>
    <w:p>
      <w:r>
        <w:t xml:space="preserve">Word: `report/RAPOR_Regresyon.docx`  </w:t>
      </w:r>
    </w:p>
    <w:p>
      <w:r>
        <w:t>Workflow export: `knime/02_Regression_EXPORT.md` → `02_Regresyon_Enerji.knwf`</w:t>
      </w:r>
    </w:p>
    <w:p>
      <w:pPr>
        <w:pStyle w:val="Heading1"/>
      </w:pPr>
      <w:r>
        <w:t>6. Sonuç</w:t>
      </w:r>
    </w:p>
    <w:p>
      <w:pPr>
        <w:pStyle w:val="ListBullet"/>
      </w:pPr>
      <w:r>
        <w:t>Linear Regression ile `Global_active_power` tahmini KNIME’da tamamlandı.</w:t>
      </w:r>
    </w:p>
    <w:p>
      <w:pPr>
        <w:pStyle w:val="ListBullet"/>
      </w:pPr>
      <w:r>
        <w:t>Test: R² ≈ 0,76, MAE ≈ 0,35 kW, RMSE ≈ 0,52 kW.</w:t>
      </w:r>
    </w:p>
    <w:p>
      <w:pPr>
        <w:pStyle w:val="ListBullet"/>
      </w:pPr>
      <w:r>
        <w:t>Rapor, skor ekranı ve scatter görselleri hazır.</w:t>
      </w:r>
    </w:p>
    <w:p>
      <w:pPr>
        <w:pStyle w:val="ListBullet"/>
      </w:pPr>
      <w:r>
        <w:t>Kullanıcı adımı: KNIME’dan `.knwf` export (`02_Regression_EXPORT.md`).</w:t>
      </w:r>
    </w:p>
    <w:p>
      <w:r>
        <w:t>*Yalnızca regresyon problemi.*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