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17" w:rsidRPr="00993847" w:rsidRDefault="00743C86" w:rsidP="00743C8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3847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993847" w:rsidRPr="00993847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Pr="00993847">
        <w:rPr>
          <w:rFonts w:ascii="Times New Roman" w:hAnsi="Times New Roman" w:cs="Times New Roman"/>
          <w:b/>
          <w:sz w:val="32"/>
          <w:szCs w:val="32"/>
        </w:rPr>
        <w:t>6</w:t>
      </w:r>
    </w:p>
    <w:p w:rsidR="00E37F97" w:rsidRPr="00993847" w:rsidRDefault="00E37F97" w:rsidP="00743C86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D375B" w:rsidRPr="00392E3D" w:rsidRDefault="004D375B" w:rsidP="004D3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E3D">
        <w:rPr>
          <w:rFonts w:ascii="Times New Roman" w:hAnsi="Times New Roman" w:cs="Times New Roman"/>
          <w:b/>
          <w:sz w:val="28"/>
          <w:szCs w:val="28"/>
        </w:rPr>
        <w:t>«Цифровая обработка изображений в частотной области</w:t>
      </w:r>
      <w:r>
        <w:rPr>
          <w:rFonts w:ascii="Times New Roman" w:hAnsi="Times New Roman" w:cs="Times New Roman"/>
          <w:b/>
          <w:sz w:val="28"/>
          <w:szCs w:val="28"/>
        </w:rPr>
        <w:t xml:space="preserve">. Часть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392E3D">
        <w:rPr>
          <w:rFonts w:ascii="Times New Roman" w:hAnsi="Times New Roman" w:cs="Times New Roman"/>
          <w:b/>
          <w:sz w:val="28"/>
          <w:szCs w:val="28"/>
        </w:rPr>
        <w:t>»</w:t>
      </w:r>
    </w:p>
    <w:p w:rsidR="004D375B" w:rsidRDefault="004D375B" w:rsidP="004D37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375B" w:rsidRDefault="004D375B" w:rsidP="004D37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375B" w:rsidRDefault="004D375B" w:rsidP="004D37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900">
        <w:rPr>
          <w:rFonts w:ascii="Times New Roman" w:hAnsi="Times New Roman" w:cs="Times New Roman"/>
          <w:b/>
          <w:sz w:val="28"/>
          <w:szCs w:val="28"/>
        </w:rPr>
        <w:t>Цель работы.</w:t>
      </w:r>
      <w:r w:rsidRPr="00022C2E"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2BCD">
        <w:rPr>
          <w:rFonts w:ascii="Times New Roman" w:hAnsi="Times New Roman" w:cs="Times New Roman"/>
          <w:sz w:val="28"/>
          <w:szCs w:val="28"/>
        </w:rPr>
        <w:t xml:space="preserve">методов подавления периодических </w:t>
      </w:r>
      <w:r w:rsidR="00EA231C">
        <w:rPr>
          <w:rFonts w:ascii="Times New Roman" w:hAnsi="Times New Roman" w:cs="Times New Roman"/>
          <w:sz w:val="28"/>
          <w:szCs w:val="28"/>
        </w:rPr>
        <w:t>помех</w:t>
      </w:r>
      <w:r w:rsidR="00062BCD">
        <w:rPr>
          <w:rFonts w:ascii="Times New Roman" w:hAnsi="Times New Roman" w:cs="Times New Roman"/>
          <w:sz w:val="28"/>
          <w:szCs w:val="28"/>
        </w:rPr>
        <w:t xml:space="preserve"> при частотной фильтрации изображений с помощью кольцевых и </w:t>
      </w:r>
      <w:r w:rsidR="00D31D80">
        <w:rPr>
          <w:rFonts w:ascii="Times New Roman" w:hAnsi="Times New Roman" w:cs="Times New Roman"/>
          <w:sz w:val="28"/>
          <w:szCs w:val="28"/>
        </w:rPr>
        <w:t xml:space="preserve">точечных </w:t>
      </w:r>
      <w:proofErr w:type="spellStart"/>
      <w:r w:rsidR="00062BCD">
        <w:rPr>
          <w:rFonts w:ascii="Times New Roman" w:hAnsi="Times New Roman" w:cs="Times New Roman"/>
          <w:sz w:val="28"/>
          <w:szCs w:val="28"/>
        </w:rPr>
        <w:t>режекторных</w:t>
      </w:r>
      <w:proofErr w:type="spellEnd"/>
      <w:r w:rsidR="00062BCD">
        <w:rPr>
          <w:rFonts w:ascii="Times New Roman" w:hAnsi="Times New Roman" w:cs="Times New Roman"/>
          <w:sz w:val="28"/>
          <w:szCs w:val="28"/>
        </w:rPr>
        <w:t xml:space="preserve"> фильтров. </w:t>
      </w:r>
    </w:p>
    <w:p w:rsidR="00743C86" w:rsidRDefault="004D375B" w:rsidP="00062B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31C" w:rsidRDefault="00743C86" w:rsidP="00743C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7B2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</w:t>
      </w:r>
      <w:r w:rsidR="008B7B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посвящена вопросам восстановления изображений</w:t>
      </w:r>
      <w:r w:rsidR="00062BCD">
        <w:rPr>
          <w:rFonts w:ascii="Times New Roman" w:hAnsi="Times New Roman" w:cs="Times New Roman"/>
          <w:sz w:val="28"/>
          <w:szCs w:val="28"/>
        </w:rPr>
        <w:t xml:space="preserve">, искаженных периодическими </w:t>
      </w:r>
      <w:r w:rsidR="00EA231C">
        <w:rPr>
          <w:rFonts w:ascii="Times New Roman" w:hAnsi="Times New Roman" w:cs="Times New Roman"/>
          <w:sz w:val="28"/>
          <w:szCs w:val="28"/>
        </w:rPr>
        <w:t>помехами</w:t>
      </w:r>
      <w:r w:rsidR="00062BCD">
        <w:rPr>
          <w:rFonts w:ascii="Times New Roman" w:hAnsi="Times New Roman" w:cs="Times New Roman"/>
          <w:sz w:val="28"/>
          <w:szCs w:val="28"/>
        </w:rPr>
        <w:t xml:space="preserve">. Вначале исследуются методы описания периодических </w:t>
      </w:r>
      <w:r w:rsidR="00D8036F">
        <w:rPr>
          <w:rFonts w:ascii="Times New Roman" w:hAnsi="Times New Roman" w:cs="Times New Roman"/>
          <w:sz w:val="28"/>
          <w:szCs w:val="28"/>
        </w:rPr>
        <w:t>помех</w:t>
      </w:r>
      <w:r w:rsidR="00062BCD">
        <w:rPr>
          <w:rFonts w:ascii="Times New Roman" w:hAnsi="Times New Roman" w:cs="Times New Roman"/>
          <w:sz w:val="28"/>
          <w:szCs w:val="28"/>
        </w:rPr>
        <w:t xml:space="preserve"> в частот</w:t>
      </w:r>
      <w:r w:rsidR="00EA231C">
        <w:rPr>
          <w:rFonts w:ascii="Times New Roman" w:hAnsi="Times New Roman" w:cs="Times New Roman"/>
          <w:sz w:val="28"/>
          <w:szCs w:val="28"/>
        </w:rPr>
        <w:t>ной обл</w:t>
      </w:r>
      <w:r w:rsidR="00062BCD">
        <w:rPr>
          <w:rFonts w:ascii="Times New Roman" w:hAnsi="Times New Roman" w:cs="Times New Roman"/>
          <w:sz w:val="28"/>
          <w:szCs w:val="28"/>
        </w:rPr>
        <w:t>ас</w:t>
      </w:r>
      <w:r w:rsidR="00EA231C">
        <w:rPr>
          <w:rFonts w:ascii="Times New Roman" w:hAnsi="Times New Roman" w:cs="Times New Roman"/>
          <w:sz w:val="28"/>
          <w:szCs w:val="28"/>
        </w:rPr>
        <w:t>т</w:t>
      </w:r>
      <w:r w:rsidR="00062BCD">
        <w:rPr>
          <w:rFonts w:ascii="Times New Roman" w:hAnsi="Times New Roman" w:cs="Times New Roman"/>
          <w:sz w:val="28"/>
          <w:szCs w:val="28"/>
        </w:rPr>
        <w:t>и</w:t>
      </w:r>
      <w:r w:rsidR="00EA231C">
        <w:rPr>
          <w:rFonts w:ascii="Times New Roman" w:hAnsi="Times New Roman" w:cs="Times New Roman"/>
          <w:sz w:val="28"/>
          <w:szCs w:val="28"/>
        </w:rPr>
        <w:t xml:space="preserve"> и взаимосвязь их параметров с помехами в пространственной области. </w:t>
      </w:r>
    </w:p>
    <w:p w:rsidR="00743C86" w:rsidRDefault="00EA231C" w:rsidP="00EA231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заданного изображения проводится анализ спектра с целью определения наличия и параметров периодических помех. Затем строятся фильтры, подавляющие помехи: кольцевой </w:t>
      </w:r>
      <w:proofErr w:type="spellStart"/>
      <w:r w:rsidR="008B7B2F">
        <w:rPr>
          <w:rFonts w:ascii="Times New Roman" w:hAnsi="Times New Roman" w:cs="Times New Roman"/>
          <w:sz w:val="28"/>
          <w:szCs w:val="28"/>
        </w:rPr>
        <w:t>режекторный</w:t>
      </w:r>
      <w:proofErr w:type="spellEnd"/>
      <w:r w:rsidR="008B7B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 и</w:t>
      </w:r>
      <w:r w:rsidR="008B7B2F">
        <w:rPr>
          <w:rFonts w:ascii="Times New Roman" w:hAnsi="Times New Roman" w:cs="Times New Roman"/>
          <w:sz w:val="28"/>
          <w:szCs w:val="28"/>
        </w:rPr>
        <w:t xml:space="preserve"> точечный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режекторный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фильтр. Оценивается эффективность подавления периодических помех с помощью полученных фильтров.</w:t>
      </w:r>
    </w:p>
    <w:p w:rsidR="00EA231C" w:rsidRPr="008B7B2F" w:rsidRDefault="00EA231C" w:rsidP="005F3E5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16"/>
          <w:szCs w:val="16"/>
        </w:rPr>
      </w:pPr>
      <w:r w:rsidRPr="008B7B2F">
        <w:rPr>
          <w:rFonts w:ascii="Times New Roman" w:hAnsi="Times New Roman" w:cs="Times New Roman"/>
          <w:sz w:val="16"/>
          <w:szCs w:val="16"/>
        </w:rPr>
        <w:t xml:space="preserve">Вторая часть работы посвящена вопросам гомоморфной фильтрации изображений, целью которой является восстановление </w:t>
      </w:r>
      <w:r w:rsidR="00CB4848" w:rsidRPr="008B7B2F">
        <w:rPr>
          <w:rFonts w:ascii="Times New Roman" w:hAnsi="Times New Roman" w:cs="Times New Roman"/>
          <w:sz w:val="16"/>
          <w:szCs w:val="16"/>
        </w:rPr>
        <w:t>контраста</w:t>
      </w:r>
      <w:r w:rsidRPr="008B7B2F">
        <w:rPr>
          <w:rFonts w:ascii="Times New Roman" w:hAnsi="Times New Roman" w:cs="Times New Roman"/>
          <w:sz w:val="16"/>
          <w:szCs w:val="16"/>
        </w:rPr>
        <w:t xml:space="preserve"> изображения в </w:t>
      </w:r>
      <w:r w:rsidR="005F3E54" w:rsidRPr="008B7B2F">
        <w:rPr>
          <w:rFonts w:ascii="Times New Roman" w:hAnsi="Times New Roman" w:cs="Times New Roman"/>
          <w:sz w:val="16"/>
          <w:szCs w:val="16"/>
        </w:rPr>
        <w:t xml:space="preserve">локальных </w:t>
      </w:r>
      <w:r w:rsidRPr="008B7B2F">
        <w:rPr>
          <w:rFonts w:ascii="Times New Roman" w:hAnsi="Times New Roman" w:cs="Times New Roman"/>
          <w:sz w:val="16"/>
          <w:szCs w:val="16"/>
        </w:rPr>
        <w:t>местах</w:t>
      </w:r>
      <w:r w:rsidR="005F3E54" w:rsidRPr="008B7B2F">
        <w:rPr>
          <w:rFonts w:ascii="Times New Roman" w:hAnsi="Times New Roman" w:cs="Times New Roman"/>
          <w:sz w:val="16"/>
          <w:szCs w:val="16"/>
        </w:rPr>
        <w:t xml:space="preserve"> с низкой освещенностью.</w:t>
      </w:r>
      <w:r w:rsidRPr="008B7B2F">
        <w:rPr>
          <w:rFonts w:ascii="Times New Roman" w:hAnsi="Times New Roman" w:cs="Times New Roman"/>
          <w:sz w:val="16"/>
          <w:szCs w:val="16"/>
        </w:rPr>
        <w:t xml:space="preserve">  Эта фильтрация проводится для заданного изображения в частотной области, для чего </w:t>
      </w:r>
      <w:proofErr w:type="gramStart"/>
      <w:r w:rsidRPr="008B7B2F">
        <w:rPr>
          <w:rFonts w:ascii="Times New Roman" w:hAnsi="Times New Roman" w:cs="Times New Roman"/>
          <w:sz w:val="16"/>
          <w:szCs w:val="16"/>
        </w:rPr>
        <w:t>строится гомоморфный фильтр</w:t>
      </w:r>
      <w:r w:rsidR="005F3E54" w:rsidRPr="008B7B2F">
        <w:rPr>
          <w:rFonts w:ascii="Times New Roman" w:hAnsi="Times New Roman" w:cs="Times New Roman"/>
          <w:sz w:val="16"/>
          <w:szCs w:val="16"/>
        </w:rPr>
        <w:t xml:space="preserve"> и подбираются</w:t>
      </w:r>
      <w:proofErr w:type="gramEnd"/>
      <w:r w:rsidR="005F3E54" w:rsidRPr="008B7B2F">
        <w:rPr>
          <w:rFonts w:ascii="Times New Roman" w:hAnsi="Times New Roman" w:cs="Times New Roman"/>
          <w:sz w:val="16"/>
          <w:szCs w:val="16"/>
        </w:rPr>
        <w:t xml:space="preserve"> его параметры. Качество гомоморфной фильтрации оценивается путем сравнения ее результата с другими методами улучшения гистограммы яркости – </w:t>
      </w:r>
      <w:proofErr w:type="spellStart"/>
      <w:r w:rsidR="005F3E54" w:rsidRPr="008B7B2F">
        <w:rPr>
          <w:rFonts w:ascii="Times New Roman" w:hAnsi="Times New Roman" w:cs="Times New Roman"/>
          <w:sz w:val="16"/>
          <w:szCs w:val="16"/>
        </w:rPr>
        <w:t>эквализацией</w:t>
      </w:r>
      <w:proofErr w:type="spellEnd"/>
      <w:r w:rsidR="005F3E54" w:rsidRPr="008B7B2F">
        <w:rPr>
          <w:rFonts w:ascii="Times New Roman" w:hAnsi="Times New Roman" w:cs="Times New Roman"/>
          <w:sz w:val="16"/>
          <w:szCs w:val="16"/>
        </w:rPr>
        <w:t xml:space="preserve"> гистограммы, </w:t>
      </w:r>
      <w:proofErr w:type="gramStart"/>
      <w:r w:rsidR="005F3E54" w:rsidRPr="008B7B2F">
        <w:rPr>
          <w:rFonts w:ascii="Times New Roman" w:hAnsi="Times New Roman" w:cs="Times New Roman"/>
          <w:sz w:val="16"/>
          <w:szCs w:val="16"/>
        </w:rPr>
        <w:t>гамма-коррекцией</w:t>
      </w:r>
      <w:proofErr w:type="gramEnd"/>
      <w:r w:rsidR="005F3E54" w:rsidRPr="008B7B2F">
        <w:rPr>
          <w:rFonts w:ascii="Times New Roman" w:hAnsi="Times New Roman" w:cs="Times New Roman"/>
          <w:sz w:val="16"/>
          <w:szCs w:val="16"/>
        </w:rPr>
        <w:t xml:space="preserve"> и др.</w:t>
      </w:r>
    </w:p>
    <w:p w:rsidR="00CB4848" w:rsidRDefault="00CB4848" w:rsidP="005F3E5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B4848" w:rsidRPr="00CB4848" w:rsidRDefault="00CB4848" w:rsidP="005F3E5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Теоретическое описание принципов построения и примеры построения кольцевых</w:t>
      </w:r>
      <w:r w:rsidR="008B7B2F">
        <w:rPr>
          <w:rFonts w:ascii="Times New Roman" w:hAnsi="Times New Roman" w:cs="Times New Roman"/>
          <w:sz w:val="28"/>
          <w:szCs w:val="28"/>
        </w:rPr>
        <w:t xml:space="preserve"> и точечных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режекторных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7B2F">
        <w:rPr>
          <w:rFonts w:ascii="Times New Roman" w:hAnsi="Times New Roman" w:cs="Times New Roman"/>
          <w:sz w:val="28"/>
          <w:szCs w:val="28"/>
        </w:rPr>
        <w:t>фильтров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приведены в материалах лекций. Там же приведены примеры их формирования и использования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2BCD" w:rsidRDefault="00062BCD" w:rsidP="00743C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3C86" w:rsidRPr="00743C86" w:rsidRDefault="00743C86" w:rsidP="00743C8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43C86" w:rsidRPr="00743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74D"/>
    <w:multiLevelType w:val="hybridMultilevel"/>
    <w:tmpl w:val="96920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03858"/>
    <w:multiLevelType w:val="hybridMultilevel"/>
    <w:tmpl w:val="4114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9E"/>
    <w:rsid w:val="00062BCD"/>
    <w:rsid w:val="004D375B"/>
    <w:rsid w:val="005F3E54"/>
    <w:rsid w:val="006B7B94"/>
    <w:rsid w:val="00743C86"/>
    <w:rsid w:val="008B7B2F"/>
    <w:rsid w:val="00993847"/>
    <w:rsid w:val="00AE4817"/>
    <w:rsid w:val="00B26D9E"/>
    <w:rsid w:val="00CB4848"/>
    <w:rsid w:val="00D31D80"/>
    <w:rsid w:val="00D8036F"/>
    <w:rsid w:val="00E37F97"/>
    <w:rsid w:val="00EA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2021-08-09T06:42:00Z</dcterms:created>
  <dcterms:modified xsi:type="dcterms:W3CDTF">2021-10-08T20:01:00Z</dcterms:modified>
</cp:coreProperties>
</file>