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Az áram munkája: W=U*Q  W=U.I.t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fogyastásmérő óra kWh-ban méri a fogyasztást. 1KWh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 * 3600s = 3.6*10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J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fogyasztó mértékegysége: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Mértékegysége: 1VA=1Watt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Ohm törvényével: P = (U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/>
          <w:bCs/>
          <w:sz w:val="24"/>
          <w:szCs w:val="24"/>
          <w:u w:val="none"/>
          <w:lang w:val="hu-HU"/>
        </w:rPr>
        <w:t>) P=I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*R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Névleges feszültség: Az a feszültség, amire az eszközt tervezték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Olvadóbiztosíték: Nagyobb feszültség hatására megolvad és megszakítja az áramkört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Feladat: Egy elektromos főzőlap 230V-os feszültség 2.5A erősségű áramot vesz fel.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főzőlap teljesítménye?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hőt ad le főzőlap 20 perc alatt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Villanyboiler fűtőszálán 230V feszültség mellett 7.8A erősségű áram folyik.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fűtőszál ellenéllésa?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telesítménye?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Fogyasztók soros és párhuzamos kapcsolása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soros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fogy-fogy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fogyasztókon eső feszültségek összeadnak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 állandó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eredő ellenállás a részellenállások öszsege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áramforrás feszültsége az ellenállások aráyában oszlik meg a fogyasztón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példa:</w:t>
      </w:r>
    </w:p>
    <w:p>
      <w:pPr>
        <w:pStyle w:val="Normal"/>
        <w:numPr>
          <w:ilvl w:val="2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6V-os áramforrás sarkaira sorba kapcsolunk egy 200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és egy 300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ellenállású fogyasztót. Határozzuk meg a fogyasztók áramerősségét és feszültségét.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párhuzamos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asd |-fogy-|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     </w:t>
      </w:r>
      <w:r>
        <w:rPr>
          <w:b w:val="false"/>
          <w:bCs w:val="false"/>
          <w:sz w:val="24"/>
          <w:szCs w:val="24"/>
          <w:u w:val="none"/>
          <w:lang w:val="hu-HU"/>
        </w:rPr>
        <w:t>|-fogy-|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u=R*I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I=U/R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1/re=1/r1+1/r2</w:t>
        <w:br/>
        <w:t>1/re=1/30+1/60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1/re=3/60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re=20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69/5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I=?=1A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U=24V</w:t>
        <w:br/>
        <w:t>R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e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=24Ω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P=?=U*I=24W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I=U/(R1+(R23))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1/R23=1/20+1/30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R23=12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I=24/(12+(12))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I=1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rPr>
          <w:rFonts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  <w:t>Mágnesesség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 mágnese mező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Természetes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Kr.e. 600 magnesia városa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kínaiak mágnestőt használtak a tájékozódásra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Európába az olasz hajósok hozták.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magához vonzza a vasat, a kobaltot és a nikkelt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mágnesrúd két végén a legerősebb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két végét pólussal elválaszthatatlanok. Dipólosnak nevezzük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külömböző pólusok vonzákk, az azonosok taszítják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Mesterséges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olyan anyagok melyek mágneses mezőben mágnessé válnak. (vas, nikkel, kobalt)ű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Elektromos áram segítségével (1820-Oersted dán tudós): Áramjárta tekercs mágnesként viselkedik. (Elekromágnes) 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Magnométerrel mérjük a mágneses mező erősségét – lapos áramjárta körtekercs. – A mágneses mező erőssége a magnetométerre forgatonyomatékot gyakorol mindaddig amíg ha nem áll az egyensúlyi helyzet.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körül mágneses mezőt mágneses indukcióvonalakkal szemléltetjük.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a mágneses mező erősségét jellemzi; vektormennyiség..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Iránya megegyezik az egyensúlyba került megnométer északi irányaával.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Föld mágneses mezőjének indukcióvektora 0.03-0.06mT.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Mágnesrúd 700mT; hűtőmágnes 10mT.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Mágnese fluxos: Egy adott felületen áthaladó összes indukcióvonal számára.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φ = B*A; A – felület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Mértékegysége:1Weber=1Wb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indukcióvonalai önnmagukba záródó görbék. (örvényes mágneses mező)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belsejáben homogén mágneses mező (a mágneses indukcióvektor nagysága és iránya állandó: B =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*(N*I/l);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– mű null arányossági tényező – vákum mágneses permeabilitása; l – a tekercs hosszúsága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a mágneses inukcióvektor irányát jobbkéz szabályával határozzuk meg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úgy markoljuk meg a tekercset, hogy begörbített ujjaink a tekercsben folyó áram irányába mutatnak, akkor a kifeszített hüvelykujjunk a mágneses indukcióvonalak irányát jelöli ki. ( Jobbkéz-szabály.)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(toroid)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Olyan tekercs, amelynek menetei kör (gyűrű) alakban helyezkednek el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Úgy képzelhető el, mint egy gyűrűvé hajlított hosszú tekercs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mágneses tere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csak a körtekercs belsejében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külső térben a mágneses mező elhanyagolható (közel nulla)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koncentrikus körök, a tekercs tengelye körül záródnak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Homogén mágneses mező a körtekercsben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nagysága közel állandó a tekercs belsejében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indukcióvektor iránya érintő irányú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Kettős csévélésű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Két egymásra csévélt, egyforma tekercsből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Ugyanakkora áram folyik bennük, de ellentétes irányban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két azonos nagyságú, ellentétes irányú homogén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két mágneses mező kioltja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kettős csévélésű áramjárta tekercsnek nincs mágneses mezője, bármilyen erős áram folyik benne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Egyenes áramvezető mágneses mezője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Oersted kísérlete: áramjárta vezető közelében az iránytű elfordul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vezető körül a mágneses mező koncentrikus körökből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zárt görbék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iránytű a koncentrikus kör érintőjének irányába áll be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áram irányának megfordításakor az indukcióvonalak iránya is megfordul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Jobbkéz-szabály egyenes vezetőnél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megmarkoljuk a vezetéket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hüvelykujj az áram irányába mutat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begörbített ujjak a mágneses indukcióvonalak irányát mutatják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Villám körüli mágneses mező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villám körül is örvényes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Ennek hatására a közelben lévő acéltárgyak mágnesessé válhatnak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Hosszú, egyenes vezető mágneses indukciója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nagysága: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Bᵥₑzₑₜék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 = μ₀ · I / (2πr)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Egyenesen arányos az áramerősséggel (I)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Fordítottan arányos a vezetéktől mért távolsággal (r)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Vasmagos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kialakuló homogén mágneses mezőt az anyag befolyásolja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Alumínium- és rézmag: nincs jelentős változás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Vasmag: jelentősen megnöveli a mágneses mező erősségét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Relatív permeabilitás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Megmutatja, hogy az anyag hányszorosára növeli a mágneses mező erősségét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μᵣ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anyagoknál nagy értékű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◦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Lágyvasmagos tekercs mágneses indukciója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Bᵥₐₛₘₐgₜₑₖ = μᵣ · μ₀ · (N · I / l)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ahol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N: menetszám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I: áramerősség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r: a körtekercs közepes sugara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Anyagok csoportosítása mágneses tulajdonság szerint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Diamágneses anyagok: gyengítik a mágneses mezőt (μᵣ &lt;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réz, arany, víz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Paramágneses anyagok: kissé erősítik (μᵣ &gt;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alumínium, platina, levegő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erősen erősítik (μᵣ ≫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vas, kobalt, nikkel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Curie-pont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Pierre Curie fedezte fel (1895)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a hőmérséklet, amely felett a ferromágneses anyag paramágnessé válik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 Curie-pontja: 769 °C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Vasmaggal ellátott áramjárta tekercs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Szabályozható erősségű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Ki- és bekapcsolható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Pólusai felcserélhetők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Elektromágnesek alkalmazása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Elektromágneses emelő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Elektromos csengő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Relé (távkapcsoló)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Automata biztosíték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▪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Telefon (mikrofon és fülhallgató működése)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vasrúd mágneses mező arősségét nöevli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Azt az arányszámot, amely megadja, hogy hányszorosára növeli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sz w:val="32"/>
          <w:szCs w:val="32"/>
          <w:u w:val="none"/>
          <w:lang w:val="hu-HU"/>
        </w:rPr>
      </w:pPr>
      <w:r>
        <w:rPr>
          <w:rFonts w:eastAsia="Noto Serif CJK SC" w:cs="Noto Sans Devanagari"/>
          <w:b/>
          <w:bCs/>
          <w:sz w:val="32"/>
          <w:szCs w:val="32"/>
          <w:u w:val="none"/>
          <w:lang w:val="hu-HU"/>
        </w:rPr>
        <w:t>Erőhatások mágnesen mezőben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az egyenes áramvezetőre rőt fejt ki, melyet Lorenz erőnek hívunk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erőhatsá mértéka egyenesen arányos a mágneses mező erősségével (B) a vezetékben folyó áram erősségével (I) és a vezeték mágneses mezőben lévő szakaszának hoszával (l).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F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=B*I*l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Lorenz erő csak akkor lép fel ha a mágneses indukcióval merőlegesek az áramvezetőre.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A Lorenz erő irányát jobbkézszabállyal (három ujjas) határozzuk meg: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 kifeszített ujjaink kőzül a hüvelykujjunk az áram irányába, mutatóujjunk az indukcióvonalak irányátba mutat, akkor a középső ujjunk mutatja a Lorenz erő irányát.</w:t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Elektromágneses indukció jelensége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Faraday 1831- A mágneses mező változása áramot indukál.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indukált feszültség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Kísérlet: A tekercs belsejében mágnest mozgatunk, vagy fordítva.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változó mágneses mező a tekercs két végén feszültséget indukál, a feszültség pedig indukált áramot hoz létre az áramkörben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indukált feszültség értéke függ: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tekercs menetszámától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mágnes erősségétől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mozgás gyorsaságától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U = N* (delta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φ /delta t); N – menetszám; t-idő; delta φ fluxusváltozás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áramkör ki és bekapcsolásakor az első tekercsben változó mágneses mezőt hoz létre ami a másik tekercsben is feszültséget indukál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 xml:space="preserve">Az indukált feszültség értéke a menetszámtól, a mező erősségétől, a két tekercs közelségétől függ. 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3. Önindukcsió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 tekercsben foyló áram erősségénk megváltozása a tekercsben feszültséget indukál.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 = L*(delta I/delta t)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tekercs áramkörre kifejtett késleltető hatásának mértékét a tekercs önindukciós eggyüthatójának, más néven induktivitásnak nevezzük.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Lenz törvénye: Az indukált áram mindig olyan irányú, hogy mágneses mezője az őt létrehozó hatást akadályozza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Váltakozó áram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tekercsmenet egy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körülforgása alatt az ampermérő mutatója kittér az egyik irányba, utána a nullahelyzeten athaladva kitér a másik irányba, majd ismét a hullahelyzetbe tér vissza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sin fügvény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oda vissza mozognak ez elektronok a fémen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váltakozóáramban a részecskék két irányba mozognak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Preiódusidő (T)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 áram effektív értéke 230V, frekvenciája f=50Hz (1s alatt 100-szor változik az áram iránya)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frekvencia (f) megmutatja, az 1 másodperc alatt teljes hullámok számát.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f=1/T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eff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max/sqrt(2)  (Átlag)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Generátor- A változú áram létrehozásához szükséges eszköz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erőművek: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szén -&gt; kazán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urán -&gt; Reaktor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víz -&gt; tározó -&gt; gát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szél -&gt; turbina -&gt; generátor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Transzformációs arány 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 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&gt;N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-feltranszformálás – röntgenkészülékek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&lt;N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-letranszformálás – mobiltöltő, elektromos csengő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zárt elektromos rezgőkör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kondenzátort feltöltjük, majd kisütjük a tekercsen keresztül. Az ampermérő csökkentő amplitúdójú veáltakozó áramot mutat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kndenzátor eletókromos mezőse átalakul a tekercs mágneses mezőjévé majd a kondenzátor újból feltöltődik csak ellentétes polaritásra. (Csillapított rezgés)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 és tekercsből álló zárt kört elektomágneses rezgőkörnek nevezünk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rezgőkörben folyó váltakozó áramot rezgédnek nevezzük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Ennek a rendszernek a frekvenciáját saját frekvenciának nevezzük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Dipól antenna, rezgőkör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elektromágneses hullámok hullámhossz szerint sorozatát elektromágneses színképnek nevezzők Három csoportja van: rádióhullámok, optikai hullámok, ionizáló sugárzás.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Rádióhullámok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Rezgőkörrel állítják elő. Nagy energiájú csillagok is rádióhullámokat bocsájtanak ki.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Rövidhullámok: 200m &gt; (gamma) &gt; 10m. A föld felületéről eljutnak az ionoszférába többször visszaverődnek így több ezer km-re is eljutnak.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Utra rövid hullámok (URH): 10m &gt; (gamma) &gt; 0.3m Ebben a tartományban sugároz a legtöbb rádió és televízió adó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Egyenes volanban terjed, áthatol az ionoszférán kijut a világűrbe. Nagy távolságokra nem jut el.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Mikrohullámok. 0.3m &gt; (gamma) &gt; 0.3mm. Terjedése hasonló a fényhez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II. Optikai hullámok: 1. Infravörös 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Felmelegített, izzó testek bocsájtják ki. (Nap, csillagok)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Hőtérkép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Látható fény: 760nm &gt; Alpha &gt; 380nm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Ultraibolya hullám: 3,15*10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-7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m &gt; gamma &gt; 2*10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-9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m</w:t>
      </w:r>
    </w:p>
    <w:p>
      <w:pPr>
        <w:pStyle w:val="Normal"/>
        <w:numPr>
          <w:ilvl w:val="0"/>
          <w:numId w:val="35"/>
        </w:numPr>
        <w:tabs>
          <w:tab w:val="clear" w:pos="709"/>
          <w:tab w:val="left" w:pos="2370" w:leader="none"/>
        </w:tabs>
        <w:jc w:val="start"/>
        <w:rPr/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hatással van az élő szövetre, fpleg a bőrre.</w:t>
      </w:r>
    </w:p>
    <w:p>
      <w:pPr>
        <w:pStyle w:val="Normal"/>
        <w:numPr>
          <w:ilvl w:val="0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Három tartomány ismert: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UV-A: Az emberi szervezet számára hasznos. Elősegíti a csontképződést és a barnulást.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UV-B: Bőrrákot, szemkárosodást okoz.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UV-C: A Földi légkőr teljesen elnyeli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hang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80db-től a hangerősség káros az emberre, 14db a fájdalomküszöb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hang magasságát a frekvencia határozza meg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zenében használatos hangok frekvenciája közelítüleg 32 Hz – 6000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emberi hangé 80 Hz – 1300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hangmagasság helyett általában két hang frekvenciájának a hányadosát használjuk, azt hengköznek nevezzük. Meghatározott hangközökkel egymást követő hengok sora a hangskála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emberi hallás 16-20000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idős ember 16-5000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kuyta 15-50000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macska 50-65000 Hz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Ultrahang felhasználása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ipar (megöli a baktériumokat)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orvosi diagnosztika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kozmetika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hadipar (radar, szonár)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 w:eastAsia="zh-CN" w:bidi="hi-IN"/>
        </w:rPr>
        <w:t>atomok mérete tömege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atomok mérete 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-10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nagyságrendű, tömege 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-27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körül van.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elektron felfedezése 1897-Thompson- a legkisebb elemi töltése e=-1.6*10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-19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C.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Első atomodellek.</w:t>
      </w:r>
    </w:p>
    <w:p>
      <w:pPr>
        <w:pStyle w:val="Normal"/>
        <w:numPr>
          <w:ilvl w:val="1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Demokritosz, Dalton-ókor</w:t>
      </w:r>
    </w:p>
    <w:p>
      <w:pPr>
        <w:pStyle w:val="Normal"/>
        <w:numPr>
          <w:ilvl w:val="1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Thompson atomodellek: mazsolás puding. A pozitív előjelű atomban az elektomok szétszórtan helyezkednek el. Az elektromok vonzzák egymást.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Atommag</w:t>
      </w:r>
    </w:p>
    <w:p>
      <w:pPr>
        <w:pStyle w:val="Normal"/>
        <w:numPr>
          <w:ilvl w:val="0"/>
          <w:numId w:val="3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izotópok: Azok a kémiai elemek, amelyek atommagjában egyforma számú proton, de a neutronok száma külömböző.</w:t>
      </w:r>
    </w:p>
    <w:p>
      <w:pPr>
        <w:pStyle w:val="Normal"/>
        <w:numPr>
          <w:ilvl w:val="0"/>
          <w:numId w:val="3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Stabil izotóp: Hidrogén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1175</TotalTime>
  <Application>LibreOffice/25.8.4.2$Linux_X86_64 LibreOffice_project/580$Build-2</Application>
  <AppVersion>15.0000</AppVersion>
  <Pages>14</Pages>
  <Words>3259</Words>
  <Characters>19544</Characters>
  <CharactersWithSpaces>22083</CharactersWithSpaces>
  <Paragraphs>439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2026-03-06T10:16:19Z</dcterms:modified>
  <cp:revision>166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