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shd w:fill="fae3a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ae3a9" w:val="clear"/>
          <w:rtl w:val="0"/>
        </w:rPr>
        <w:t xml:space="preserve">{% csrf_token %} 選擇Excel檔案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上傳檔案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