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516BA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14:paraId="58C5A4C0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314E4905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354148B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540A04">
        <w:rPr>
          <w:rFonts w:eastAsia="Calibri"/>
          <w:b/>
          <w:bCs/>
          <w:szCs w:val="28"/>
          <w:lang w:eastAsia="en-US"/>
        </w:rPr>
        <w:t>Кафедра информатики и веб-дизайна</w:t>
      </w:r>
    </w:p>
    <w:p w14:paraId="6BA4D629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DB8CF8B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5FEC9A9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A8B1AC8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058F41F4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3E1D234" w14:textId="77777777" w:rsidR="009F28E4" w:rsidRPr="00540A04" w:rsidRDefault="009F28E4" w:rsidP="00F3471B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540A04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 w:rsidR="00BC7ECC">
        <w:rPr>
          <w:rFonts w:eastAsia="Calibri"/>
          <w:b/>
          <w:color w:val="000000"/>
          <w:szCs w:val="28"/>
          <w:lang w:eastAsia="en-US"/>
        </w:rPr>
        <w:t xml:space="preserve"> </w:t>
      </w:r>
      <w:r w:rsidRPr="00540A04">
        <w:rPr>
          <w:rFonts w:eastAsia="Calibri"/>
          <w:b/>
          <w:color w:val="000000"/>
          <w:szCs w:val="28"/>
          <w:lang w:eastAsia="en-US"/>
        </w:rPr>
        <w:t>1</w:t>
      </w:r>
      <w:r w:rsidR="00BC7ECC">
        <w:rPr>
          <w:rFonts w:eastAsia="Calibri"/>
          <w:b/>
          <w:color w:val="000000"/>
          <w:szCs w:val="28"/>
          <w:lang w:eastAsia="en-US"/>
        </w:rPr>
        <w:t>4</w:t>
      </w:r>
    </w:p>
    <w:p w14:paraId="694A074E" w14:textId="77777777" w:rsidR="00AF5252" w:rsidRDefault="00AF5252" w:rsidP="00AF5252">
      <w:pPr>
        <w:jc w:val="center"/>
        <w:rPr>
          <w:rFonts w:eastAsia="Franklin Gothic Medium"/>
        </w:rPr>
      </w:pPr>
      <w:r>
        <w:rPr>
          <w:rFonts w:eastAsia="Franklin Gothic Medium"/>
        </w:rPr>
        <w:t xml:space="preserve">Исследование </w:t>
      </w:r>
      <w:proofErr w:type="spellStart"/>
      <w:r>
        <w:rPr>
          <w:rFonts w:eastAsia="Franklin Gothic Medium"/>
        </w:rPr>
        <w:t>стеганографического</w:t>
      </w:r>
      <w:proofErr w:type="spellEnd"/>
      <w:r>
        <w:rPr>
          <w:rFonts w:eastAsia="Franklin Gothic Medium"/>
        </w:rPr>
        <w:t xml:space="preserve"> метода </w:t>
      </w:r>
    </w:p>
    <w:p w14:paraId="5807232F" w14:textId="77777777" w:rsidR="00AF5252" w:rsidRDefault="00AF5252" w:rsidP="00AF5252">
      <w:pPr>
        <w:jc w:val="center"/>
        <w:rPr>
          <w:sz w:val="20"/>
        </w:rPr>
      </w:pPr>
      <w:r>
        <w:rPr>
          <w:rFonts w:eastAsia="Franklin Gothic Medium"/>
        </w:rPr>
        <w:t>на основе преобразования наименее значащих битов</w:t>
      </w:r>
    </w:p>
    <w:p w14:paraId="24DDB8D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908BFC2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FB1636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33F0571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3C07B2B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A420686" w14:textId="77777777" w:rsidR="009F28E4" w:rsidRPr="00540A04" w:rsidRDefault="009F28E4" w:rsidP="009F28E4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 xml:space="preserve">Выполнил: </w:t>
      </w:r>
    </w:p>
    <w:p w14:paraId="28281048" w14:textId="77777777" w:rsidR="00D25773" w:rsidRDefault="00D25773" w:rsidP="00D25773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Студент 3 курса 6 группы ФИТ</w:t>
      </w:r>
    </w:p>
    <w:p w14:paraId="24056A42" w14:textId="40FA4D9F" w:rsidR="00D25773" w:rsidRDefault="00993D9A" w:rsidP="00D25773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Батурель Евгений Дмитриевич</w:t>
      </w:r>
    </w:p>
    <w:p w14:paraId="5F63C08C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0DEB572" w14:textId="77777777" w:rsidR="009F28E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AE3902F" w14:textId="77777777" w:rsidR="00D65770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71F36A4" w14:textId="77777777" w:rsidR="00D65770" w:rsidRPr="00540A04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37FE3B5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7C4F5E15" w14:textId="44291CC8" w:rsidR="00365573" w:rsidRDefault="009F28E4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365573" w:rsidSect="00D65770">
          <w:footerReference w:type="default" r:id="rId8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202</w:t>
      </w:r>
      <w:r w:rsidR="00D25773">
        <w:rPr>
          <w:rFonts w:eastAsia="Calibri"/>
          <w:b/>
          <w:szCs w:val="28"/>
          <w:lang w:eastAsia="en-US"/>
        </w:rPr>
        <w:t>3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0BD948D6" w14:textId="77777777" w:rsidR="00365573" w:rsidRPr="001C531F" w:rsidRDefault="00365573" w:rsidP="00365573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29CC014D" w14:textId="77777777" w:rsidR="00365573" w:rsidRDefault="00365573" w:rsidP="00365573">
      <w:pPr>
        <w:ind w:firstLine="709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 xml:space="preserve">Определение 1. </w:t>
      </w:r>
      <w:proofErr w:type="spellStart"/>
      <w:r w:rsidRPr="006D2940">
        <w:rPr>
          <w:rFonts w:eastAsia="Calibri"/>
          <w:color w:val="000000"/>
        </w:rPr>
        <w:t>Стеганографическая</w:t>
      </w:r>
      <w:proofErr w:type="spellEnd"/>
      <w:r w:rsidRPr="006D2940">
        <w:rPr>
          <w:rFonts w:eastAsia="Calibri"/>
          <w:color w:val="000000"/>
        </w:rPr>
        <w:t xml:space="preserve"> система (</w:t>
      </w:r>
      <w:proofErr w:type="spellStart"/>
      <w:r w:rsidRPr="006D2940">
        <w:rPr>
          <w:rFonts w:eastAsia="Calibri"/>
          <w:color w:val="000000"/>
        </w:rPr>
        <w:t>stegosystem</w:t>
      </w:r>
      <w:proofErr w:type="spellEnd"/>
      <w:r w:rsidRPr="006D2940">
        <w:rPr>
          <w:rFonts w:eastAsia="Calibri"/>
          <w:color w:val="000000"/>
        </w:rPr>
        <w:t xml:space="preserve">, </w:t>
      </w:r>
      <w:proofErr w:type="spellStart"/>
      <w:r w:rsidRPr="006D2940">
        <w:rPr>
          <w:rFonts w:eastAsia="Calibri"/>
          <w:color w:val="000000"/>
        </w:rPr>
        <w:t>стегосистема</w:t>
      </w:r>
      <w:proofErr w:type="spellEnd"/>
      <w:r w:rsidRPr="006D2940">
        <w:rPr>
          <w:rFonts w:eastAsia="Calibri"/>
          <w:color w:val="000000"/>
        </w:rPr>
        <w:t xml:space="preserve"> или </w:t>
      </w:r>
      <w:proofErr w:type="spellStart"/>
      <w:r w:rsidRPr="006D2940">
        <w:rPr>
          <w:rFonts w:eastAsia="Calibri"/>
          <w:color w:val="000000"/>
        </w:rPr>
        <w:t>стеганосистема</w:t>
      </w:r>
      <w:proofErr w:type="spellEnd"/>
      <w:r w:rsidRPr="006D2940">
        <w:rPr>
          <w:rFonts w:eastAsia="Calibri"/>
          <w:color w:val="000000"/>
        </w:rPr>
        <w:t xml:space="preserve"> – в русскоязычной тематической литературе используются оба сокращения) – совокупность средств и методов, которые используются для формирования скрытого канала передачи (или хранения) информации.</w:t>
      </w:r>
    </w:p>
    <w:p w14:paraId="125AAC5C" w14:textId="77777777" w:rsidR="00365573" w:rsidRPr="006D2940" w:rsidRDefault="00365573" w:rsidP="00365573">
      <w:pPr>
        <w:ind w:firstLine="709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>При этом скрытый канал организуется на базе и внутри открытого канала с использованием особенностей восприятия информации. «Скрытость» канала передачи тайной информации отличает стеганографии от криптографии: в первом случае тайной является сам факт наличия канала (передачи информации).</w:t>
      </w:r>
    </w:p>
    <w:p w14:paraId="3B93008A" w14:textId="77777777" w:rsidR="00365573" w:rsidRPr="006D2940" w:rsidRDefault="00365573" w:rsidP="00365573">
      <w:pPr>
        <w:ind w:firstLine="709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 xml:space="preserve">Определение 2. Абстрактно </w:t>
      </w:r>
      <w:proofErr w:type="spellStart"/>
      <w:r w:rsidRPr="006D2940">
        <w:rPr>
          <w:rFonts w:eastAsia="Calibri"/>
          <w:color w:val="000000"/>
        </w:rPr>
        <w:t>стеганографическая</w:t>
      </w:r>
      <w:proofErr w:type="spellEnd"/>
      <w:r w:rsidRPr="006D2940">
        <w:rPr>
          <w:rFonts w:eastAsia="Calibri"/>
          <w:color w:val="000000"/>
        </w:rPr>
        <w:t xml:space="preserve"> система обычно определяется, как некоторое множество отображений одного пространства (множества возможных сообщений, М) в другое пространство (множество возможных </w:t>
      </w:r>
      <w:proofErr w:type="spellStart"/>
      <w:r w:rsidRPr="006D2940">
        <w:rPr>
          <w:rFonts w:eastAsia="Calibri"/>
          <w:color w:val="000000"/>
        </w:rPr>
        <w:t>стеганосообщений</w:t>
      </w:r>
      <w:proofErr w:type="spellEnd"/>
      <w:r w:rsidRPr="006D2940">
        <w:rPr>
          <w:rFonts w:eastAsia="Calibri"/>
          <w:color w:val="000000"/>
        </w:rPr>
        <w:t xml:space="preserve">, S, и наоборот. Основные компоненты </w:t>
      </w:r>
      <w:proofErr w:type="spellStart"/>
      <w:r w:rsidRPr="006D2940">
        <w:rPr>
          <w:rFonts w:eastAsia="Calibri"/>
          <w:color w:val="000000"/>
        </w:rPr>
        <w:t>стеганосистемы</w:t>
      </w:r>
      <w:proofErr w:type="spellEnd"/>
      <w:r w:rsidRPr="006D2940">
        <w:rPr>
          <w:rFonts w:eastAsia="Calibri"/>
          <w:color w:val="000000"/>
        </w:rPr>
        <w:t>:</w:t>
      </w:r>
    </w:p>
    <w:p w14:paraId="1188940A" w14:textId="77777777" w:rsidR="00365573" w:rsidRPr="006D2940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>контейнер, С (файл-контейнер или электронный документ произвольного формата), в котором размещается (осаждается, скрывается) тайное сообщение, М; именно контейнер является упомянутым скрытым каналом;</w:t>
      </w:r>
    </w:p>
    <w:p w14:paraId="3FA3F84F" w14:textId="77777777" w:rsidR="00365573" w:rsidRPr="006D2940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>тайное сообщение, М, осаждаемое в контейнер для передачи или хранения (например, с целью доказательства или защиты авторских прав на документ-контейнер; здесь речь может идти о невидимых цифровых водяных знаках, ЦВЗ);</w:t>
      </w:r>
    </w:p>
    <w:p w14:paraId="1079BCC7" w14:textId="77777777" w:rsidR="00365573" w:rsidRPr="006D2940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 xml:space="preserve">ключи или ключевая информация, K системы, выполняющие ту же функцию, что и криптографические ключи; ключей может быть несколько, в соответствии с этим современные </w:t>
      </w:r>
      <w:proofErr w:type="spellStart"/>
      <w:r w:rsidRPr="006D2940">
        <w:rPr>
          <w:rFonts w:eastAsia="Calibri"/>
          <w:color w:val="000000"/>
        </w:rPr>
        <w:t>стеганосистемы</w:t>
      </w:r>
      <w:proofErr w:type="spellEnd"/>
      <w:r w:rsidRPr="006D2940">
        <w:rPr>
          <w:rFonts w:eastAsia="Calibri"/>
          <w:color w:val="000000"/>
        </w:rPr>
        <w:t xml:space="preserve"> характеризуют как </w:t>
      </w:r>
      <w:proofErr w:type="spellStart"/>
      <w:r w:rsidRPr="006D2940">
        <w:rPr>
          <w:rFonts w:eastAsia="Calibri"/>
          <w:color w:val="000000"/>
        </w:rPr>
        <w:t>многоключевые</w:t>
      </w:r>
      <w:proofErr w:type="spellEnd"/>
      <w:r w:rsidRPr="006D2940">
        <w:rPr>
          <w:rFonts w:eastAsia="Calibri"/>
          <w:color w:val="000000"/>
        </w:rPr>
        <w:t>: один ключ отождествляется с методом осаждения/извлечения тайной информации, другой – с выбором элементов (например, битов) контейнера для его модификации при осаждении тайной информации, третий (или третьи) – для предварительного (перед осаждением) преобразования тайной информации (например, на основе помехоустойчивого кодирования, сжатия или зашифрования) и т. д.;</w:t>
      </w:r>
    </w:p>
    <w:p w14:paraId="294BDC1C" w14:textId="77777777" w:rsidR="00365573" w:rsidRPr="006D2940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 xml:space="preserve">контейнер с осажденным сообщением или </w:t>
      </w:r>
      <w:proofErr w:type="spellStart"/>
      <w:r w:rsidRPr="006D2940">
        <w:rPr>
          <w:rFonts w:eastAsia="Calibri"/>
          <w:color w:val="000000"/>
        </w:rPr>
        <w:t>стеганоконтейнер</w:t>
      </w:r>
      <w:proofErr w:type="spellEnd"/>
      <w:r w:rsidRPr="006D2940">
        <w:rPr>
          <w:rFonts w:eastAsia="Calibri"/>
          <w:color w:val="000000"/>
        </w:rPr>
        <w:t xml:space="preserve">, S, который передается по открытому каналу, также являющемуся важным компонентом анализируемой системы; </w:t>
      </w:r>
      <w:proofErr w:type="spellStart"/>
      <w:r w:rsidRPr="006D2940">
        <w:rPr>
          <w:rFonts w:eastAsia="Calibri"/>
          <w:color w:val="000000"/>
        </w:rPr>
        <w:t>стеганоконтейнер</w:t>
      </w:r>
      <w:proofErr w:type="spellEnd"/>
      <w:r w:rsidRPr="006D2940">
        <w:rPr>
          <w:rFonts w:eastAsia="Calibri"/>
          <w:color w:val="000000"/>
        </w:rPr>
        <w:t xml:space="preserve"> будем именовать также </w:t>
      </w:r>
      <w:proofErr w:type="spellStart"/>
      <w:r w:rsidRPr="006D2940">
        <w:rPr>
          <w:rFonts w:eastAsia="Calibri"/>
          <w:color w:val="000000"/>
        </w:rPr>
        <w:t>стеганосообщением</w:t>
      </w:r>
      <w:proofErr w:type="spellEnd"/>
      <w:r w:rsidRPr="006D2940">
        <w:rPr>
          <w:rFonts w:eastAsia="Calibri"/>
          <w:color w:val="000000"/>
        </w:rPr>
        <w:t>;</w:t>
      </w:r>
    </w:p>
    <w:p w14:paraId="5E47F264" w14:textId="77777777" w:rsidR="00365573" w:rsidRPr="006D2940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>для полноты упомянем также субъектов системы: отправителя и получателя.</w:t>
      </w:r>
    </w:p>
    <w:p w14:paraId="092AC677" w14:textId="77777777" w:rsidR="00365573" w:rsidRPr="006D2940" w:rsidRDefault="00365573" w:rsidP="00365573">
      <w:pPr>
        <w:ind w:firstLine="709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>В зависимости от формата документа-контейнера цифровую (или компьютерную) стеганографию подразделяют на классы:</w:t>
      </w:r>
    </w:p>
    <w:p w14:paraId="490C786E" w14:textId="77777777" w:rsidR="00365573" w:rsidRPr="006D2940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proofErr w:type="spellStart"/>
      <w:r w:rsidRPr="006D2940">
        <w:rPr>
          <w:rFonts w:eastAsia="Calibri"/>
          <w:color w:val="000000"/>
        </w:rPr>
        <w:t>аудиостеганография</w:t>
      </w:r>
      <w:proofErr w:type="spellEnd"/>
      <w:r w:rsidRPr="006D2940">
        <w:rPr>
          <w:rFonts w:eastAsia="Calibri"/>
          <w:color w:val="000000"/>
        </w:rPr>
        <w:t xml:space="preserve">, </w:t>
      </w:r>
    </w:p>
    <w:p w14:paraId="7E74EC73" w14:textId="77777777" w:rsidR="00365573" w:rsidRPr="006D2940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proofErr w:type="spellStart"/>
      <w:r w:rsidRPr="006D2940">
        <w:rPr>
          <w:rFonts w:eastAsia="Calibri"/>
          <w:color w:val="000000"/>
        </w:rPr>
        <w:t>видеостеганография</w:t>
      </w:r>
      <w:proofErr w:type="spellEnd"/>
      <w:r w:rsidRPr="006D2940">
        <w:rPr>
          <w:rFonts w:eastAsia="Calibri"/>
          <w:color w:val="000000"/>
        </w:rPr>
        <w:t xml:space="preserve">, </w:t>
      </w:r>
    </w:p>
    <w:p w14:paraId="669FE578" w14:textId="77777777" w:rsidR="00365573" w:rsidRPr="006D2940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lastRenderedPageBreak/>
        <w:t xml:space="preserve">графическая стеганография, </w:t>
      </w:r>
    </w:p>
    <w:p w14:paraId="1F3329CD" w14:textId="77777777" w:rsidR="00365573" w:rsidRPr="006D2940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>текстовая стеганография и др.</w:t>
      </w:r>
    </w:p>
    <w:p w14:paraId="08D764F5" w14:textId="77777777" w:rsidR="00365573" w:rsidRPr="006D2940" w:rsidRDefault="00365573" w:rsidP="00365573">
      <w:pPr>
        <w:ind w:firstLine="709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 xml:space="preserve">Определение 3. </w:t>
      </w:r>
      <w:proofErr w:type="spellStart"/>
      <w:r w:rsidRPr="006D2940">
        <w:rPr>
          <w:rFonts w:eastAsia="Calibri"/>
          <w:color w:val="000000"/>
        </w:rPr>
        <w:t>Стеганографической</w:t>
      </w:r>
      <w:proofErr w:type="spellEnd"/>
      <w:r w:rsidRPr="006D2940">
        <w:rPr>
          <w:rFonts w:eastAsia="Calibri"/>
          <w:color w:val="000000"/>
        </w:rPr>
        <w:t xml:space="preserve"> системой ∑ будем называть совокупность сообщений M, контейнеров C, ключей K, </w:t>
      </w:r>
      <w:proofErr w:type="spellStart"/>
      <w:r w:rsidRPr="006D2940">
        <w:rPr>
          <w:rFonts w:eastAsia="Calibri"/>
          <w:color w:val="000000"/>
        </w:rPr>
        <w:t>стеганосообщений</w:t>
      </w:r>
      <w:proofErr w:type="spellEnd"/>
      <w:r w:rsidRPr="006D2940">
        <w:rPr>
          <w:rFonts w:eastAsia="Calibri"/>
          <w:color w:val="000000"/>
        </w:rPr>
        <w:t xml:space="preserve"> (заполненных контейнеров) S и преобразований (прямого F и обратного F -1), которые их связывают:</w:t>
      </w:r>
    </w:p>
    <w:p w14:paraId="4A48C96B" w14:textId="77777777" w:rsidR="00365573" w:rsidRPr="006D2940" w:rsidRDefault="00365573" w:rsidP="00365573">
      <w:pPr>
        <w:ind w:firstLine="709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 xml:space="preserve">∑ = (M, C, K, S, F, F -1).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9C36BE">
        <w:rPr>
          <w:rFonts w:eastAsia="Calibri"/>
          <w:color w:val="000000"/>
        </w:rPr>
        <w:t xml:space="preserve">  </w:t>
      </w:r>
      <w:r w:rsidRPr="006D2940">
        <w:rPr>
          <w:rFonts w:eastAsia="Calibri"/>
          <w:color w:val="000000"/>
        </w:rPr>
        <w:t>(11.1)</w:t>
      </w:r>
    </w:p>
    <w:p w14:paraId="6563F379" w14:textId="77777777" w:rsidR="00365573" w:rsidRPr="006D2940" w:rsidRDefault="00365573" w:rsidP="00365573">
      <w:pPr>
        <w:ind w:firstLine="709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>Как видим, сущностью рассматриваемой системы является тайное хранение или передача одной информации в другой информации, которая является открытой.</w:t>
      </w:r>
    </w:p>
    <w:p w14:paraId="46804E7C" w14:textId="77777777" w:rsidR="00365573" w:rsidRDefault="00365573" w:rsidP="00365573">
      <w:pPr>
        <w:ind w:firstLine="709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 xml:space="preserve">При построении </w:t>
      </w:r>
      <w:proofErr w:type="spellStart"/>
      <w:r w:rsidRPr="006D2940">
        <w:rPr>
          <w:rFonts w:eastAsia="Calibri"/>
          <w:color w:val="000000"/>
        </w:rPr>
        <w:t>стеганосистемы</w:t>
      </w:r>
      <w:proofErr w:type="spellEnd"/>
      <w:r w:rsidRPr="006D2940">
        <w:rPr>
          <w:rFonts w:eastAsia="Calibri"/>
          <w:color w:val="000000"/>
        </w:rPr>
        <w:t xml:space="preserve"> должны, таким образом, учитываться следующие основные положения:</w:t>
      </w:r>
    </w:p>
    <w:p w14:paraId="434FC99B" w14:textId="77777777" w:rsidR="00365573" w:rsidRPr="00910E78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910E78">
        <w:rPr>
          <w:rFonts w:eastAsia="Calibri"/>
          <w:color w:val="000000"/>
        </w:rPr>
        <w:t xml:space="preserve">свойства контейнера должны быть модифицированы так, чтобы изменение невозможно было выявить при визуальном контроле; это требование определяет качество сокрытия внедряемого сообщения: для обеспечения беспрепятственного прохождения </w:t>
      </w:r>
      <w:proofErr w:type="spellStart"/>
      <w:r w:rsidRPr="00910E78">
        <w:rPr>
          <w:rFonts w:eastAsia="Calibri"/>
          <w:color w:val="000000"/>
        </w:rPr>
        <w:t>стеганосообщения</w:t>
      </w:r>
      <w:proofErr w:type="spellEnd"/>
      <w:r w:rsidRPr="00910E78">
        <w:rPr>
          <w:rFonts w:eastAsia="Calibri"/>
          <w:color w:val="000000"/>
        </w:rPr>
        <w:t xml:space="preserve"> по каналу связи оно никоим образом не должно привлечь внимание атакующего; </w:t>
      </w:r>
    </w:p>
    <w:p w14:paraId="66F621FD" w14:textId="77777777" w:rsidR="00365573" w:rsidRPr="00910E78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910E78">
        <w:rPr>
          <w:rFonts w:eastAsia="Calibri"/>
          <w:color w:val="000000"/>
        </w:rPr>
        <w:t>противник (</w:t>
      </w:r>
      <w:proofErr w:type="spellStart"/>
      <w:r w:rsidRPr="00910E78">
        <w:rPr>
          <w:rFonts w:eastAsia="Calibri"/>
          <w:color w:val="000000"/>
        </w:rPr>
        <w:t>интруз</w:t>
      </w:r>
      <w:proofErr w:type="spellEnd"/>
      <w:r w:rsidRPr="00910E78">
        <w:rPr>
          <w:rFonts w:eastAsia="Calibri"/>
          <w:color w:val="000000"/>
        </w:rPr>
        <w:t xml:space="preserve">) имеет полное представление о </w:t>
      </w:r>
      <w:proofErr w:type="spellStart"/>
      <w:r w:rsidRPr="00910E78">
        <w:rPr>
          <w:rFonts w:eastAsia="Calibri"/>
          <w:color w:val="000000"/>
        </w:rPr>
        <w:t>стеганографической</w:t>
      </w:r>
      <w:proofErr w:type="spellEnd"/>
      <w:r w:rsidRPr="00910E78">
        <w:rPr>
          <w:rFonts w:eastAsia="Calibri"/>
          <w:color w:val="000000"/>
        </w:rPr>
        <w:t xml:space="preserve"> системе и деталях ее реализации; единственной информацией, которая остается ему неизвестной, является ключ, с помощью которого только его держатель может установить факт присутствия и содержание скрытого сообщения; </w:t>
      </w:r>
    </w:p>
    <w:p w14:paraId="0B82C938" w14:textId="77777777" w:rsidR="00365573" w:rsidRPr="00910E78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910E78">
        <w:rPr>
          <w:rFonts w:eastAsia="Calibri"/>
          <w:color w:val="000000"/>
        </w:rPr>
        <w:t xml:space="preserve">если противник каким-то образом узнает о факте существования скрытого сообщения, это не должно позволить ему извлечь подобные сообщения до тех пор, пока ключ хранится в тайне; </w:t>
      </w:r>
    </w:p>
    <w:p w14:paraId="336E28CF" w14:textId="77777777" w:rsidR="00365573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910E78">
        <w:rPr>
          <w:rFonts w:eastAsia="Calibri"/>
          <w:color w:val="000000"/>
        </w:rPr>
        <w:t>потенциальный противник должен быть лишен каких-либо технических и иных преимуществ в распознавании или раскрытии содержания тайных сообщений.</w:t>
      </w:r>
    </w:p>
    <w:p w14:paraId="24206145" w14:textId="77777777" w:rsidR="00365573" w:rsidRDefault="00365573" w:rsidP="00365573">
      <w:pPr>
        <w:ind w:firstLine="709"/>
        <w:rPr>
          <w:rFonts w:eastAsia="Calibri"/>
          <w:color w:val="000000"/>
        </w:rPr>
      </w:pPr>
      <w:r w:rsidRPr="00910E78">
        <w:rPr>
          <w:rFonts w:eastAsia="Calibri"/>
          <w:color w:val="000000"/>
        </w:rPr>
        <w:t xml:space="preserve">Большинство исследований в предметной области посвящено использованию в качестве </w:t>
      </w:r>
      <w:proofErr w:type="spellStart"/>
      <w:r w:rsidRPr="00910E78">
        <w:rPr>
          <w:rFonts w:eastAsia="Calibri"/>
          <w:color w:val="000000"/>
        </w:rPr>
        <w:t>стеганоконтейнеров</w:t>
      </w:r>
      <w:proofErr w:type="spellEnd"/>
      <w:r w:rsidRPr="00910E78">
        <w:rPr>
          <w:rFonts w:eastAsia="Calibri"/>
          <w:color w:val="000000"/>
        </w:rPr>
        <w:t xml:space="preserve"> изображений (текст также можно рассматривать как изображение). Это обусловлено следующими причинами:</w:t>
      </w:r>
    </w:p>
    <w:p w14:paraId="09406644" w14:textId="77777777" w:rsidR="00365573" w:rsidRPr="00910E78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910E78">
        <w:rPr>
          <w:rFonts w:eastAsia="Calibri"/>
          <w:color w:val="000000"/>
        </w:rPr>
        <w:t xml:space="preserve">относительно большим объемом цифрового представления изображений, что позволяет внедрять большой объем данных; </w:t>
      </w:r>
    </w:p>
    <w:p w14:paraId="069FFC26" w14:textId="77777777" w:rsidR="00365573" w:rsidRPr="00910E78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910E78">
        <w:rPr>
          <w:rFonts w:eastAsia="Calibri"/>
          <w:color w:val="000000"/>
        </w:rPr>
        <w:t xml:space="preserve">заранее известным размером контейнера, отсутствием ограничений, накладываемых требованиями реального времени; </w:t>
      </w:r>
    </w:p>
    <w:p w14:paraId="4298EF2F" w14:textId="77777777" w:rsidR="00365573" w:rsidRPr="00910E78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910E78">
        <w:rPr>
          <w:rFonts w:eastAsia="Calibri"/>
          <w:color w:val="000000"/>
        </w:rPr>
        <w:t xml:space="preserve">наличием в большинстве реальных изображений текстурных областей, имеющих шумовую структуру и хорошо подходящих для встраивания информации; </w:t>
      </w:r>
    </w:p>
    <w:p w14:paraId="001CAC74" w14:textId="77777777" w:rsidR="00365573" w:rsidRPr="00910E78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910E78">
        <w:rPr>
          <w:rFonts w:eastAsia="Calibri"/>
          <w:color w:val="000000"/>
        </w:rPr>
        <w:t xml:space="preserve">слабой чувствительностью человеческого глаза к незначительным изменениям цветов изображения, его яркости, контрастности, содержанию в нем шума, искажениям вблизи контуров; </w:t>
      </w:r>
    </w:p>
    <w:p w14:paraId="67109177" w14:textId="77777777" w:rsidR="00365573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910E78">
        <w:rPr>
          <w:rFonts w:eastAsia="Calibri"/>
          <w:color w:val="000000"/>
        </w:rPr>
        <w:t>хорошо разработанными в последнее время методами цифровой обработки изображений.</w:t>
      </w:r>
    </w:p>
    <w:p w14:paraId="01A96C56" w14:textId="77777777" w:rsidR="00365573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lastRenderedPageBreak/>
        <w:t>Метод НЗБ основывается на ограниченных способностях зрения или слуха человека, вследствие чего людям тяжело различать незначительные вариации цвета или звука. Рассмотрим это на примере 24- битного растрового RGB-изображения. Как известно, каждая точка кодируется 3-мя байтами. Каждый байт определяет интенсивность красного (Red), зеленого (Green) и синего (Blue) цветов. Совокупность интенсивностей цвета в каждом из 3-х каналов определяет оттенок пикселя.</w:t>
      </w:r>
    </w:p>
    <w:p w14:paraId="5BADC288" w14:textId="77777777" w:rsidR="00365573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>Представим пиксель тремя байтами в битовом в</w:t>
      </w:r>
      <w:r>
        <w:rPr>
          <w:rFonts w:eastAsia="Calibri"/>
          <w:color w:val="000000"/>
        </w:rPr>
        <w:t>иде.</w:t>
      </w:r>
    </w:p>
    <w:p w14:paraId="340CCA74" w14:textId="77777777" w:rsidR="00365573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>Младшие биты дают незначительный «вклад» в изображение по сравнению со старшими. Замена одного или даже нескольких младших бит для человеческого глаза будет почти незаметна, поскольку реально человек может различать около полторы сотни цветовых оттенков.</w:t>
      </w:r>
    </w:p>
    <w:p w14:paraId="69BF8A6C" w14:textId="77777777" w:rsidR="00365573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>Одним из простейших и понятных для решения наших задач является формат BMP (</w:t>
      </w:r>
      <w:proofErr w:type="spellStart"/>
      <w:r w:rsidRPr="00D02777">
        <w:rPr>
          <w:rFonts w:eastAsia="Calibri"/>
          <w:color w:val="000000"/>
        </w:rPr>
        <w:t>BitMaP</w:t>
      </w:r>
      <w:proofErr w:type="spellEnd"/>
      <w:r w:rsidRPr="00D02777">
        <w:rPr>
          <w:rFonts w:eastAsia="Calibri"/>
          <w:color w:val="000000"/>
        </w:rPr>
        <w:t xml:space="preserve">) – одна из форм представления растровой графики. Изображение представляется в виде матрицы пикселов, где каждая точка характеризуется тремя параметрами: x-координатой, </w:t>
      </w:r>
      <w:proofErr w:type="spellStart"/>
      <w:r w:rsidRPr="00D02777">
        <w:rPr>
          <w:rFonts w:eastAsia="Calibri"/>
          <w:color w:val="000000"/>
        </w:rPr>
        <w:t>yкоординатой</w:t>
      </w:r>
      <w:proofErr w:type="spellEnd"/>
      <w:r w:rsidRPr="00D02777">
        <w:rPr>
          <w:rFonts w:eastAsia="Calibri"/>
          <w:color w:val="000000"/>
        </w:rPr>
        <w:t xml:space="preserve"> и цветом кодом на основе RGB-модели. Все операции графического ввода-вывода на экран монитора (принтера и на некоторые другие устройства) в конечном итоге осуществляются в этом формате. Для работы с этим форматом в ОС Windows предусмотрено много специальных функций и структур API, которые помогают производить все необходимые операции на достаточно высоком логическом уровне.</w:t>
      </w:r>
    </w:p>
    <w:p w14:paraId="742E399B" w14:textId="77777777" w:rsidR="00365573" w:rsidRPr="00D02777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>Контейнеры на основе BMP-формата разделяют на два класса: «чистые» и зашумленные. В первых прослеживается связь между младшими и остальными битами элементов цвета, а также видна зависимость самих младших битов между собой. Осаждение сообщения в такой контейнер нарушает такие зависимости, что легко выявляется аналитиком. Если же картинка зашумлена (например, получена со сканера или фотокамеры), то определить осажденное сообщение сложнее. Таким образом, в качестве файлов-контейнеров для метода LSB рекомендуется использовать файлы, которые не были созданы на компьютере изначально.</w:t>
      </w:r>
    </w:p>
    <w:p w14:paraId="2C64F07D" w14:textId="77777777" w:rsidR="00365573" w:rsidRPr="00D02777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 xml:space="preserve">Другим из растровых форматов используемых в стеганографии контейнеров является формат PNG (Portable Network Graphics). По качеству цветового отображения данный формат превосходит JPEG (Joint </w:t>
      </w:r>
      <w:proofErr w:type="spellStart"/>
      <w:r w:rsidRPr="00D02777">
        <w:rPr>
          <w:rFonts w:eastAsia="Calibri"/>
          <w:color w:val="000000"/>
        </w:rPr>
        <w:t>Photographic</w:t>
      </w:r>
      <w:proofErr w:type="spellEnd"/>
      <w:r w:rsidRPr="00D02777">
        <w:rPr>
          <w:rFonts w:eastAsia="Calibri"/>
          <w:color w:val="000000"/>
        </w:rPr>
        <w:t xml:space="preserve"> </w:t>
      </w:r>
      <w:proofErr w:type="spellStart"/>
      <w:r w:rsidRPr="00D02777">
        <w:rPr>
          <w:rFonts w:eastAsia="Calibri"/>
          <w:color w:val="000000"/>
        </w:rPr>
        <w:t>Experts</w:t>
      </w:r>
      <w:proofErr w:type="spellEnd"/>
      <w:r w:rsidRPr="00D02777">
        <w:rPr>
          <w:rFonts w:eastAsia="Calibri"/>
          <w:color w:val="000000"/>
        </w:rPr>
        <w:t xml:space="preserve"> Group) и GIF (Graphics </w:t>
      </w:r>
      <w:proofErr w:type="spellStart"/>
      <w:r w:rsidRPr="00D02777">
        <w:rPr>
          <w:rFonts w:eastAsia="Calibri"/>
          <w:color w:val="000000"/>
        </w:rPr>
        <w:t>Interchange</w:t>
      </w:r>
      <w:proofErr w:type="spellEnd"/>
      <w:r w:rsidRPr="00D02777">
        <w:rPr>
          <w:rFonts w:eastAsia="Calibri"/>
          <w:color w:val="000000"/>
        </w:rPr>
        <w:t xml:space="preserve"> Format), но размер файла будет на 30-40% больше.</w:t>
      </w:r>
    </w:p>
    <w:p w14:paraId="376AA495" w14:textId="77777777" w:rsidR="00365573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 xml:space="preserve">Вышеприведенные табличные и иллюстративные данные, а также опыт специалистов показывают, что при модификации даже 3-4 младших разрядов состояние графического </w:t>
      </w:r>
      <w:proofErr w:type="spellStart"/>
      <w:r w:rsidRPr="00D02777">
        <w:rPr>
          <w:rFonts w:eastAsia="Calibri"/>
          <w:color w:val="000000"/>
        </w:rPr>
        <w:t>стеганоконтейнера</w:t>
      </w:r>
      <w:proofErr w:type="spellEnd"/>
      <w:r w:rsidRPr="00D02777">
        <w:rPr>
          <w:rFonts w:eastAsia="Calibri"/>
          <w:color w:val="000000"/>
        </w:rPr>
        <w:t xml:space="preserve"> у экспертов подозрений не вызывает при визуальном его контроле.</w:t>
      </w:r>
    </w:p>
    <w:p w14:paraId="1138B250" w14:textId="77777777" w:rsidR="00365573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 xml:space="preserve">Исходя из такой оценки, следует соотносить объем осаждаемого сообщения, VM с объемом VC используемого контейнера. Например, если размер изображения 500х500 = 250 000 пикселов, а с учетом используемой 3-хцветовой модели имеем 750 000 единиц цветовых координат. Если мы планируем </w:t>
      </w:r>
      <w:r w:rsidRPr="00D02777">
        <w:rPr>
          <w:rFonts w:eastAsia="Calibri"/>
          <w:color w:val="000000"/>
        </w:rPr>
        <w:lastRenderedPageBreak/>
        <w:t xml:space="preserve">модифицировать только самые младшие биты всех цветовых каналов матрицы, то максимальный объем осаждаемого сообщения (VM </w:t>
      </w:r>
      <w:proofErr w:type="spellStart"/>
      <w:r w:rsidRPr="00D02777">
        <w:rPr>
          <w:rFonts w:eastAsia="Calibri"/>
          <w:color w:val="000000"/>
        </w:rPr>
        <w:t>max</w:t>
      </w:r>
      <w:proofErr w:type="spellEnd"/>
      <w:r w:rsidRPr="00D02777">
        <w:rPr>
          <w:rFonts w:eastAsia="Calibri"/>
          <w:color w:val="000000"/>
        </w:rPr>
        <w:t>) не должен превышать 750 тыс. бит.</w:t>
      </w:r>
    </w:p>
    <w:p w14:paraId="471D53CB" w14:textId="77777777" w:rsidR="00365573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>Посмотрим далее на некоторые технические детали и особенности реализации метода НЗБ при использовании в качестве контейнера изображения в формате PNG.</w:t>
      </w:r>
    </w:p>
    <w:p w14:paraId="4B247D72" w14:textId="77777777" w:rsidR="00365573" w:rsidRPr="00D02777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 xml:space="preserve">Берется незаполненный контейнер. Далее возьмем самый младший бит в каждом цветовом канале и отобразим на этом основании «самый нижний слой» исходного изображения в черно-белых (иначе нельзя) оттенках: нулевое значение младшего бита соответствует белому цвету, единичное – черному. </w:t>
      </w:r>
    </w:p>
    <w:p w14:paraId="51ED4B11" w14:textId="77777777" w:rsidR="00365573" w:rsidRPr="00D02777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>Теперь наложим изображения на контейнер со следующими кодовыми параметрами пикселов в каждом канале: 1 – 255 (11111111 – в бинарном коде; т.е. классический красный, либо классический зеленый, либо классический синий), 0 – 0 (00000000 – в бинарном коде).</w:t>
      </w:r>
    </w:p>
    <w:p w14:paraId="17659E0D" w14:textId="77777777" w:rsidR="00365573" w:rsidRPr="00D02777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 xml:space="preserve">Для того, чтобы этот процесс затруднить, сообщение осаждается в цветовые каналы пикселов в нерегулярной, а в псевдослучайной последовательности. Такая последовательность должна рассматриваться как один из элементов ключа </w:t>
      </w:r>
      <w:proofErr w:type="spellStart"/>
      <w:r w:rsidRPr="00D02777">
        <w:rPr>
          <w:rFonts w:eastAsia="Calibri"/>
          <w:color w:val="000000"/>
        </w:rPr>
        <w:t>стеганосистемы</w:t>
      </w:r>
      <w:proofErr w:type="spellEnd"/>
      <w:r w:rsidRPr="00D02777">
        <w:rPr>
          <w:rFonts w:eastAsia="Calibri"/>
          <w:color w:val="000000"/>
        </w:rPr>
        <w:t>.</w:t>
      </w:r>
    </w:p>
    <w:p w14:paraId="306D0827" w14:textId="77777777" w:rsidR="00365573" w:rsidRPr="00D02777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>Алгоритм реализации достаточно прост. Прежде всего, нужно определиться с содержанием сообщения М, а далее – выбрать контейнер с учетом наших вышеприведенных оценок. В задачах по защите прав интеллектуальной собственности нужно идти от обратного, т.е., прежде всего, иметь в виду готовый контейнер. В обоих случаях нужно сопоставлять объемы контейнера и осаждаемого сообщения.</w:t>
      </w:r>
    </w:p>
    <w:p w14:paraId="61DE992E" w14:textId="77777777" w:rsidR="00365573" w:rsidRPr="00D02777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 xml:space="preserve">Для затруднения </w:t>
      </w:r>
      <w:proofErr w:type="spellStart"/>
      <w:r w:rsidRPr="00D02777">
        <w:rPr>
          <w:rFonts w:eastAsia="Calibri"/>
          <w:color w:val="000000"/>
        </w:rPr>
        <w:t>стеганоанализа</w:t>
      </w:r>
      <w:proofErr w:type="spellEnd"/>
      <w:r w:rsidRPr="00D02777">
        <w:rPr>
          <w:rFonts w:eastAsia="Calibri"/>
          <w:color w:val="000000"/>
        </w:rPr>
        <w:t xml:space="preserve"> порядок и количество осаждаемых бит в различные цветовые каналы можно подчинить различным правилам. Для операций «размазывания» сообщения по контейнеру могут применяться ключевой файл и пароль в виде, например, текстов, которые символы которых заменяются числами и в совокупности определяют местоположение пикселя для записи в него части секретного сообщения. </w:t>
      </w:r>
    </w:p>
    <w:p w14:paraId="33A771D2" w14:textId="77777777" w:rsidR="00365573" w:rsidRPr="005E7072" w:rsidRDefault="00365573" w:rsidP="00365573">
      <w:pPr>
        <w:pStyle w:val="a4"/>
        <w:rPr>
          <w:rFonts w:eastAsia="Calibri"/>
          <w:color w:val="000000"/>
        </w:rPr>
      </w:pPr>
    </w:p>
    <w:p w14:paraId="39C665A6" w14:textId="77777777" w:rsidR="00365573" w:rsidRPr="00D142F5" w:rsidRDefault="00365573" w:rsidP="00365573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0B365B6A" w14:textId="77777777" w:rsidR="00365573" w:rsidRDefault="00365573" w:rsidP="00365573">
      <w:pPr>
        <w:ind w:firstLine="709"/>
      </w:pPr>
      <w:r>
        <w:rPr>
          <w:color w:val="000000"/>
          <w:szCs w:val="32"/>
        </w:rPr>
        <w:t xml:space="preserve">В данной лабораторной работе необходимо разработать пользовательское приложение, которое </w:t>
      </w:r>
      <w:r w:rsidRPr="007E5884">
        <w:rPr>
          <w:color w:val="000000"/>
          <w:szCs w:val="32"/>
        </w:rPr>
        <w:t>должно реализовывать следующие операции:</w:t>
      </w:r>
      <w:r>
        <w:t xml:space="preserve"> </w:t>
      </w:r>
    </w:p>
    <w:p w14:paraId="3F5D9746" w14:textId="77777777" w:rsidR="00365573" w:rsidRDefault="00365573" w:rsidP="0036557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D02777">
        <w:rPr>
          <w:color w:val="000000"/>
          <w:szCs w:val="32"/>
        </w:rPr>
        <w:t xml:space="preserve">выбор файла-контейнера – по согласованию с преподавателем; </w:t>
      </w:r>
    </w:p>
    <w:p w14:paraId="048120E4" w14:textId="77777777" w:rsidR="00365573" w:rsidRDefault="00365573" w:rsidP="0036557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D02777">
        <w:rPr>
          <w:color w:val="000000"/>
          <w:szCs w:val="32"/>
        </w:rPr>
        <w:t xml:space="preserve">реализовать два варианта осаждаемого/извлекаемого сообщения: </w:t>
      </w:r>
      <w:r w:rsidRPr="00D02777">
        <w:rPr>
          <w:color w:val="000000"/>
          <w:szCs w:val="32"/>
        </w:rPr>
        <w:sym w:font="Symbol" w:char="F0FC"/>
      </w:r>
      <w:r w:rsidRPr="00D02777">
        <w:rPr>
          <w:color w:val="000000"/>
          <w:szCs w:val="32"/>
        </w:rPr>
        <w:t xml:space="preserve"> собст</w:t>
      </w:r>
      <w:r>
        <w:rPr>
          <w:color w:val="000000"/>
          <w:szCs w:val="32"/>
        </w:rPr>
        <w:t xml:space="preserve">венные фамилия, имя и отчество; </w:t>
      </w:r>
      <w:r w:rsidRPr="00D02777">
        <w:rPr>
          <w:color w:val="000000"/>
          <w:szCs w:val="32"/>
        </w:rPr>
        <w:t>текстовая часть отчета по одной из выполненных ла</w:t>
      </w:r>
      <w:r>
        <w:rPr>
          <w:color w:val="000000"/>
          <w:szCs w:val="32"/>
        </w:rPr>
        <w:t>бораторных работ;</w:t>
      </w:r>
    </w:p>
    <w:p w14:paraId="68D770BD" w14:textId="77777777" w:rsidR="00365573" w:rsidRDefault="00365573" w:rsidP="0036557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D02777">
        <w:rPr>
          <w:color w:val="000000"/>
          <w:szCs w:val="32"/>
        </w:rPr>
        <w:t xml:space="preserve">реализовать два метода (на собственный выбор) размещения битового потока осаждаемого сообщения по содержимому контейнера; </w:t>
      </w:r>
    </w:p>
    <w:p w14:paraId="2C0CFF6B" w14:textId="77777777" w:rsidR="00365573" w:rsidRDefault="00365573" w:rsidP="0036557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D02777">
        <w:rPr>
          <w:color w:val="000000"/>
          <w:szCs w:val="32"/>
        </w:rPr>
        <w:t>сформировать цветовые матрицы, отображающие каждый задействованный для осаждения уровень младших значащих бит контейнера;</w:t>
      </w:r>
    </w:p>
    <w:p w14:paraId="09AF6FE9" w14:textId="77777777" w:rsidR="00365573" w:rsidRPr="00D02777" w:rsidRDefault="00365573" w:rsidP="0036557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D02777">
        <w:rPr>
          <w:color w:val="000000"/>
          <w:szCs w:val="32"/>
        </w:rPr>
        <w:lastRenderedPageBreak/>
        <w:t xml:space="preserve">выполнить визуальный анализ (с привлечением коллег в качестве экспертов) </w:t>
      </w:r>
      <w:proofErr w:type="spellStart"/>
      <w:r w:rsidRPr="00D02777">
        <w:rPr>
          <w:color w:val="000000"/>
          <w:szCs w:val="32"/>
        </w:rPr>
        <w:t>стеганоконтейнеров</w:t>
      </w:r>
      <w:proofErr w:type="spellEnd"/>
      <w:r w:rsidRPr="00D02777">
        <w:rPr>
          <w:color w:val="000000"/>
          <w:szCs w:val="32"/>
        </w:rPr>
        <w:t xml:space="preserve"> с различным внутренним содержанием; сделать выводы на основе выполненного анализа.</w:t>
      </w:r>
    </w:p>
    <w:p w14:paraId="2A64EE6D" w14:textId="77777777" w:rsidR="00365573" w:rsidRPr="00424E49" w:rsidRDefault="00365573" w:rsidP="00916070">
      <w:pPr>
        <w:pStyle w:val="a4"/>
        <w:ind w:left="0" w:firstLine="720"/>
        <w:rPr>
          <w:rFonts w:eastAsia="Calibri"/>
          <w:color w:val="000000"/>
          <w:szCs w:val="28"/>
        </w:rPr>
      </w:pPr>
      <w:r>
        <w:rPr>
          <w:rFonts w:eastAsia="Calibri"/>
          <w:color w:val="000000"/>
        </w:rPr>
        <w:t xml:space="preserve"> </w:t>
      </w:r>
      <w:r w:rsidR="00916070">
        <w:rPr>
          <w:rFonts w:eastAsia="Calibri"/>
          <w:color w:val="000000"/>
        </w:rPr>
        <w:t>Разработанное приложение представлено на рисунке 2.1.</w:t>
      </w:r>
    </w:p>
    <w:p w14:paraId="7D1B8896" w14:textId="77777777" w:rsidR="00365573" w:rsidRPr="001B2005" w:rsidRDefault="00626B64" w:rsidP="00062DCC">
      <w:pPr>
        <w:spacing w:before="160"/>
        <w:jc w:val="center"/>
        <w:rPr>
          <w:b/>
          <w:color w:val="000000"/>
          <w:szCs w:val="32"/>
        </w:rPr>
      </w:pPr>
      <w:r w:rsidRPr="00626B64">
        <w:rPr>
          <w:b/>
          <w:noProof/>
          <w:color w:val="000000"/>
          <w:szCs w:val="32"/>
        </w:rPr>
        <w:drawing>
          <wp:inline distT="0" distB="0" distL="0" distR="0" wp14:anchorId="67C36C1A" wp14:editId="4F1702A0">
            <wp:extent cx="5239781" cy="30161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867" cy="302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DD27" w14:textId="77777777" w:rsidR="00626B64" w:rsidRPr="00626B64" w:rsidRDefault="00365573" w:rsidP="00626B64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Окно приложения</w:t>
      </w:r>
    </w:p>
    <w:p w14:paraId="4057E1FB" w14:textId="77777777" w:rsidR="00365573" w:rsidRPr="00651EB7" w:rsidRDefault="00626B64" w:rsidP="008F42C6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Изначально необходимо нажать кнопку</w:t>
      </w:r>
      <w:r w:rsidR="00EB3CA0">
        <w:rPr>
          <w:rFonts w:eastAsia="Calibri"/>
          <w:color w:val="000000"/>
        </w:rPr>
        <w:t xml:space="preserve"> «Выбрать контейнер» пользователю будет предложено выбрать графический файл формата </w:t>
      </w:r>
      <w:r w:rsidR="00EB3CA0">
        <w:rPr>
          <w:rFonts w:eastAsia="Calibri"/>
          <w:color w:val="000000"/>
          <w:lang w:val="en-US"/>
        </w:rPr>
        <w:t>jpg</w:t>
      </w:r>
      <w:r w:rsidR="00EB3CA0" w:rsidRPr="00EB3CA0">
        <w:rPr>
          <w:rFonts w:eastAsia="Calibri"/>
          <w:color w:val="000000"/>
        </w:rPr>
        <w:t xml:space="preserve"> </w:t>
      </w:r>
      <w:r w:rsidR="00EB3CA0">
        <w:rPr>
          <w:rFonts w:eastAsia="Calibri"/>
          <w:color w:val="000000"/>
        </w:rPr>
        <w:t xml:space="preserve">или </w:t>
      </w:r>
      <w:proofErr w:type="spellStart"/>
      <w:r w:rsidR="00EB3CA0">
        <w:rPr>
          <w:rFonts w:eastAsia="Calibri"/>
          <w:color w:val="000000"/>
          <w:lang w:val="en-US"/>
        </w:rPr>
        <w:t>png</w:t>
      </w:r>
      <w:proofErr w:type="spellEnd"/>
      <w:r w:rsidR="00EB3CA0" w:rsidRPr="00EB3CA0">
        <w:rPr>
          <w:rFonts w:eastAsia="Calibri"/>
          <w:color w:val="000000"/>
        </w:rPr>
        <w:t xml:space="preserve">, </w:t>
      </w:r>
      <w:r w:rsidR="00EB3CA0">
        <w:rPr>
          <w:rFonts w:eastAsia="Calibri"/>
          <w:color w:val="000000"/>
        </w:rPr>
        <w:t>который в последствии будет служить контейнером для тайного сообщения</w:t>
      </w:r>
      <w:r w:rsidR="008F42C6">
        <w:rPr>
          <w:rFonts w:eastAsia="Calibri"/>
          <w:color w:val="000000"/>
        </w:rPr>
        <w:t xml:space="preserve">. </w:t>
      </w:r>
      <w:r w:rsidR="00365573">
        <w:rPr>
          <w:rFonts w:eastAsia="Calibri"/>
          <w:color w:val="000000"/>
        </w:rPr>
        <w:t>После</w:t>
      </w:r>
      <w:r w:rsidR="008F42C6">
        <w:rPr>
          <w:rFonts w:eastAsia="Calibri"/>
          <w:color w:val="000000"/>
        </w:rPr>
        <w:t xml:space="preserve"> выбора изображения оно</w:t>
      </w:r>
      <w:r w:rsidR="00365573">
        <w:rPr>
          <w:rFonts w:eastAsia="Calibri"/>
          <w:color w:val="000000"/>
        </w:rPr>
        <w:t xml:space="preserve"> </w:t>
      </w:r>
      <w:r w:rsidR="00C260EA">
        <w:rPr>
          <w:rFonts w:eastAsia="Calibri"/>
          <w:color w:val="000000"/>
        </w:rPr>
        <w:t>появится слева</w:t>
      </w:r>
      <w:r w:rsidR="00365573">
        <w:rPr>
          <w:rFonts w:eastAsia="Calibri"/>
          <w:color w:val="000000"/>
        </w:rPr>
        <w:t xml:space="preserve">, а также будет создано еще четыре изображения. Первые 3 изображения – это матрицы первых значимых битом для 3 каналов </w:t>
      </w:r>
      <w:r w:rsidR="00365573">
        <w:rPr>
          <w:rFonts w:eastAsia="Calibri"/>
          <w:color w:val="000000"/>
          <w:lang w:val="en-US"/>
        </w:rPr>
        <w:t>RGB</w:t>
      </w:r>
      <w:r w:rsidR="00365573" w:rsidRPr="00E901F5">
        <w:rPr>
          <w:rFonts w:eastAsia="Calibri"/>
          <w:color w:val="000000"/>
        </w:rPr>
        <w:t xml:space="preserve"> (</w:t>
      </w:r>
      <w:r w:rsidR="00365573">
        <w:rPr>
          <w:rFonts w:eastAsia="Calibri"/>
          <w:color w:val="000000"/>
        </w:rPr>
        <w:t>красного, зеленого, синего</w:t>
      </w:r>
      <w:r w:rsidR="00365573" w:rsidRPr="00E901F5">
        <w:rPr>
          <w:rFonts w:eastAsia="Calibri"/>
          <w:color w:val="000000"/>
        </w:rPr>
        <w:t>)</w:t>
      </w:r>
      <w:r w:rsidR="00365573">
        <w:rPr>
          <w:rFonts w:eastAsia="Calibri"/>
          <w:color w:val="000000"/>
        </w:rPr>
        <w:t xml:space="preserve">. Здесь белый пиксель – если на конце элемента матрицы стоял «0», черный пиксель – если на конце элемента матрицы стоял «1». Четвертое изображение – цветовое отображение наименьших значимых битов. Здесь каждый пиксель прорисован по стандартной модели </w:t>
      </w:r>
      <w:r w:rsidR="00365573">
        <w:rPr>
          <w:rFonts w:eastAsia="Calibri"/>
          <w:color w:val="000000"/>
          <w:lang w:val="en-US"/>
        </w:rPr>
        <w:t>RGB</w:t>
      </w:r>
      <w:r w:rsidR="00365573">
        <w:rPr>
          <w:rFonts w:eastAsia="Calibri"/>
          <w:color w:val="000000"/>
        </w:rPr>
        <w:t>, только каждый цвет канала передается согласно условию: если в элементе матрицы канала наименьший значимый бит - «0», то в соответствующем канале цветового отображения наименьших значимых битов также будет стоять «0». Но если же там «1» - то соответствующе будет стоять «255».</w:t>
      </w:r>
    </w:p>
    <w:p w14:paraId="06853899" w14:textId="77777777" w:rsidR="00365573" w:rsidRDefault="00DA4E6D" w:rsidP="00365573">
      <w:pPr>
        <w:spacing w:before="160"/>
        <w:rPr>
          <w:i/>
          <w:szCs w:val="28"/>
        </w:rPr>
      </w:pPr>
      <w:r w:rsidRPr="00DA4E6D">
        <w:rPr>
          <w:i/>
          <w:noProof/>
          <w:szCs w:val="28"/>
        </w:rPr>
        <w:lastRenderedPageBreak/>
        <w:drawing>
          <wp:inline distT="0" distB="0" distL="0" distR="0" wp14:anchorId="40CCA485" wp14:editId="05D0477B">
            <wp:extent cx="5510151" cy="32024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9071" cy="32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F3F7" w14:textId="77777777" w:rsidR="00365573" w:rsidRPr="00181C61" w:rsidRDefault="00365573" w:rsidP="00365573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9A3297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363BD3">
        <w:rPr>
          <w:rFonts w:ascii="Times New Roman" w:hAnsi="Times New Roman" w:cs="Times New Roman"/>
          <w:i w:val="0"/>
          <w:color w:val="auto"/>
          <w:sz w:val="28"/>
          <w:szCs w:val="28"/>
        </w:rPr>
        <w:t>Окно приложения после выбора изображения</w:t>
      </w:r>
    </w:p>
    <w:p w14:paraId="01140EEB" w14:textId="77777777" w:rsidR="00365573" w:rsidRPr="0018682F" w:rsidRDefault="00365573" w:rsidP="00A76246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Если ввести в первое текстовое поле какой-то текст и нажать на кнопку «</w:t>
      </w:r>
      <w:r w:rsidR="00950D2C">
        <w:rPr>
          <w:rFonts w:eastAsia="Calibri"/>
          <w:color w:val="000000"/>
        </w:rPr>
        <w:t>Записать сообщение</w:t>
      </w:r>
      <w:r>
        <w:rPr>
          <w:rFonts w:eastAsia="Calibri"/>
          <w:color w:val="000000"/>
        </w:rPr>
        <w:t>»</w:t>
      </w:r>
      <w:r w:rsidRPr="00CD2538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запустится функция </w:t>
      </w:r>
      <w:proofErr w:type="spellStart"/>
      <w:r>
        <w:rPr>
          <w:rFonts w:eastAsia="Calibri"/>
          <w:color w:val="000000"/>
          <w:lang w:val="en-US"/>
        </w:rPr>
        <w:t>steganographyText</w:t>
      </w:r>
      <w:proofErr w:type="spellEnd"/>
      <w:r w:rsidRPr="00CD2538">
        <w:rPr>
          <w:rFonts w:eastAsia="Calibri"/>
          <w:color w:val="000000"/>
        </w:rPr>
        <w:t xml:space="preserve">. </w:t>
      </w:r>
      <w:r w:rsidR="00CD6A73">
        <w:rPr>
          <w:rFonts w:eastAsia="Calibri"/>
          <w:color w:val="000000"/>
        </w:rPr>
        <w:t xml:space="preserve">В наименьший значимый бит каждого из трех каналов </w:t>
      </w:r>
      <w:r w:rsidR="00CD6A73">
        <w:rPr>
          <w:rFonts w:eastAsia="Calibri"/>
          <w:color w:val="000000"/>
          <w:lang w:val="en-US"/>
        </w:rPr>
        <w:t>RGB</w:t>
      </w:r>
      <w:r w:rsidR="00CD6A73" w:rsidRPr="00CD6A73">
        <w:rPr>
          <w:rFonts w:eastAsia="Calibri"/>
          <w:color w:val="000000"/>
        </w:rPr>
        <w:t xml:space="preserve"> </w:t>
      </w:r>
      <w:r w:rsidR="00CD6A73">
        <w:rPr>
          <w:rFonts w:eastAsia="Calibri"/>
          <w:color w:val="000000"/>
        </w:rPr>
        <w:t>записывается</w:t>
      </w:r>
      <w:r w:rsidR="00212DDA">
        <w:rPr>
          <w:rFonts w:eastAsia="Calibri"/>
          <w:color w:val="000000"/>
        </w:rPr>
        <w:t xml:space="preserve"> тайное сообщение, представленное в бинарном виде</w:t>
      </w:r>
      <w:r w:rsidR="007C5F96">
        <w:rPr>
          <w:rFonts w:eastAsia="Calibri"/>
          <w:color w:val="000000"/>
        </w:rPr>
        <w:t>, а именно</w:t>
      </w:r>
      <w:r w:rsidR="00CD6A73">
        <w:rPr>
          <w:rFonts w:eastAsia="Calibri"/>
          <w:color w:val="000000"/>
        </w:rPr>
        <w:t xml:space="preserve"> «0» или «1» (в зависимости от того, какой бит рассматривается</w:t>
      </w:r>
      <w:r w:rsidR="000623C8">
        <w:rPr>
          <w:rFonts w:eastAsia="Calibri"/>
          <w:color w:val="000000"/>
        </w:rPr>
        <w:t>), пока сообщение не закончится.</w:t>
      </w:r>
      <w:r w:rsidR="00A76246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После этого на основе полученной матрицы пикселей формируется изображение, которое сохраняется как файл с расширением </w:t>
      </w:r>
      <w:r w:rsidRPr="0018682F">
        <w:rPr>
          <w:rFonts w:eastAsia="Calibri"/>
          <w:color w:val="000000"/>
        </w:rPr>
        <w:t>.</w:t>
      </w:r>
      <w:proofErr w:type="spellStart"/>
      <w:r>
        <w:rPr>
          <w:rFonts w:eastAsia="Calibri"/>
          <w:color w:val="000000"/>
          <w:lang w:val="en-US"/>
        </w:rPr>
        <w:t>png</w:t>
      </w:r>
      <w:proofErr w:type="spellEnd"/>
      <w:r w:rsidR="00C02115">
        <w:rPr>
          <w:rFonts w:eastAsia="Calibri"/>
          <w:color w:val="000000"/>
        </w:rPr>
        <w:t xml:space="preserve"> (рисунок 2.3)</w:t>
      </w:r>
      <w:r w:rsidRPr="0018682F">
        <w:rPr>
          <w:rFonts w:eastAsia="Calibri"/>
          <w:color w:val="000000"/>
        </w:rPr>
        <w:t>.</w:t>
      </w:r>
    </w:p>
    <w:p w14:paraId="798D0C15" w14:textId="77777777" w:rsidR="00365573" w:rsidRDefault="00E44354" w:rsidP="00365573">
      <w:pPr>
        <w:spacing w:before="160"/>
        <w:rPr>
          <w:i/>
          <w:szCs w:val="28"/>
        </w:rPr>
      </w:pPr>
      <w:r w:rsidRPr="00E44354">
        <w:rPr>
          <w:i/>
          <w:noProof/>
          <w:szCs w:val="28"/>
        </w:rPr>
        <w:drawing>
          <wp:inline distT="0" distB="0" distL="0" distR="0" wp14:anchorId="2252DFE6" wp14:editId="60644675">
            <wp:extent cx="5940425" cy="16275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831B" w14:textId="77777777" w:rsidR="00365573" w:rsidRDefault="00365573" w:rsidP="00365573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C02115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1868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Контейнер с тайным сообщением</w:t>
      </w:r>
    </w:p>
    <w:p w14:paraId="5B538364" w14:textId="77777777" w:rsidR="00365573" w:rsidRPr="002E5C09" w:rsidRDefault="009211AA" w:rsidP="00365573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получения тайного сообщения из контейнера, необходимо нажать на кнопку «Расшифровать сообщение».</w:t>
      </w:r>
      <w:r w:rsidR="00666A71">
        <w:rPr>
          <w:rFonts w:eastAsia="Calibri"/>
          <w:color w:val="000000"/>
        </w:rPr>
        <w:t xml:space="preserve"> Затем выбрать ранее созданное изображение, которое было получено на предыдущем этапе (рисунок 2.</w:t>
      </w:r>
      <w:r w:rsidR="00210A59">
        <w:rPr>
          <w:rFonts w:eastAsia="Calibri"/>
          <w:color w:val="000000"/>
        </w:rPr>
        <w:t>4</w:t>
      </w:r>
      <w:r w:rsidR="00666A71">
        <w:rPr>
          <w:rFonts w:eastAsia="Calibri"/>
          <w:color w:val="000000"/>
        </w:rPr>
        <w:t>)</w:t>
      </w:r>
    </w:p>
    <w:p w14:paraId="2DE47257" w14:textId="77777777" w:rsidR="00365573" w:rsidRDefault="00365573" w:rsidP="00365573">
      <w:pPr>
        <w:spacing w:before="160"/>
        <w:rPr>
          <w:i/>
          <w:szCs w:val="28"/>
        </w:rPr>
      </w:pPr>
    </w:p>
    <w:p w14:paraId="3003335F" w14:textId="77777777" w:rsidR="00365573" w:rsidRDefault="00B51C4D" w:rsidP="00365573">
      <w:pPr>
        <w:spacing w:before="160"/>
        <w:rPr>
          <w:i/>
          <w:szCs w:val="28"/>
        </w:rPr>
      </w:pPr>
      <w:r w:rsidRPr="00B51C4D">
        <w:rPr>
          <w:i/>
          <w:noProof/>
          <w:szCs w:val="28"/>
        </w:rPr>
        <w:lastRenderedPageBreak/>
        <w:drawing>
          <wp:inline distT="0" distB="0" distL="0" distR="0" wp14:anchorId="01EFD06C" wp14:editId="681B7182">
            <wp:extent cx="5568656" cy="1511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3169" cy="152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8D18" w14:textId="77777777" w:rsidR="00365573" w:rsidRDefault="00365573" w:rsidP="00365573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F03ACC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1868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Окно выбора контейнера с тайным текстом</w:t>
      </w:r>
    </w:p>
    <w:p w14:paraId="12EF936F" w14:textId="77777777" w:rsidR="002236A4" w:rsidRPr="002236A4" w:rsidRDefault="002236A4" w:rsidP="002236A4">
      <w:pPr>
        <w:rPr>
          <w:lang w:eastAsia="en-US"/>
        </w:rPr>
      </w:pPr>
    </w:p>
    <w:p w14:paraId="0BF7C844" w14:textId="77777777" w:rsidR="00365573" w:rsidRPr="00E8635D" w:rsidRDefault="00365573" w:rsidP="009B5968">
      <w:pPr>
        <w:spacing w:before="160"/>
        <w:ind w:firstLine="720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>Вывод</w:t>
      </w:r>
      <w:r w:rsidR="009B5968">
        <w:rPr>
          <w:b/>
          <w:color w:val="000000"/>
          <w:szCs w:val="32"/>
        </w:rPr>
        <w:t xml:space="preserve">: </w:t>
      </w:r>
      <w:r w:rsidR="009B5968">
        <w:rPr>
          <w:color w:val="000000"/>
          <w:szCs w:val="32"/>
        </w:rPr>
        <w:t>таким образом, в</w:t>
      </w:r>
      <w:r>
        <w:rPr>
          <w:rFonts w:eastAsia="Calibri"/>
          <w:color w:val="000000"/>
          <w:szCs w:val="28"/>
        </w:rPr>
        <w:t xml:space="preserve"> данной лабораторной работе я закрепил теоретические знания из области </w:t>
      </w:r>
      <w:proofErr w:type="spellStart"/>
      <w:r>
        <w:rPr>
          <w:rFonts w:eastAsia="Calibri"/>
          <w:color w:val="000000"/>
          <w:szCs w:val="28"/>
        </w:rPr>
        <w:t>стеганографического</w:t>
      </w:r>
      <w:proofErr w:type="spellEnd"/>
      <w:r>
        <w:rPr>
          <w:rFonts w:eastAsia="Calibri"/>
          <w:color w:val="000000"/>
          <w:szCs w:val="28"/>
        </w:rPr>
        <w:t xml:space="preserve"> преобразования информации, моделирования </w:t>
      </w:r>
      <w:proofErr w:type="spellStart"/>
      <w:r>
        <w:rPr>
          <w:rFonts w:eastAsia="Calibri"/>
          <w:color w:val="000000"/>
          <w:szCs w:val="28"/>
        </w:rPr>
        <w:t>стеганосистем</w:t>
      </w:r>
      <w:proofErr w:type="spellEnd"/>
      <w:r>
        <w:rPr>
          <w:rFonts w:eastAsia="Calibri"/>
          <w:color w:val="000000"/>
          <w:szCs w:val="28"/>
        </w:rPr>
        <w:t>, классификации и сущности методов цифровой стеганографии</w:t>
      </w:r>
      <w:r w:rsidR="00801F80">
        <w:rPr>
          <w:rFonts w:eastAsia="Calibri"/>
          <w:color w:val="000000"/>
          <w:szCs w:val="28"/>
        </w:rPr>
        <w:t xml:space="preserve">, </w:t>
      </w:r>
      <w:r w:rsidR="008D286C">
        <w:rPr>
          <w:rFonts w:eastAsia="Calibri"/>
          <w:color w:val="000000"/>
          <w:szCs w:val="28"/>
        </w:rPr>
        <w:t>р</w:t>
      </w:r>
      <w:r>
        <w:rPr>
          <w:rFonts w:eastAsia="Calibri"/>
          <w:color w:val="000000"/>
          <w:szCs w:val="28"/>
        </w:rPr>
        <w:t>аз</w:t>
      </w:r>
      <w:r w:rsidR="00801F80">
        <w:rPr>
          <w:rFonts w:eastAsia="Calibri"/>
          <w:color w:val="000000"/>
          <w:szCs w:val="28"/>
        </w:rPr>
        <w:t>работал</w:t>
      </w:r>
      <w:r>
        <w:rPr>
          <w:rFonts w:eastAsia="Calibri"/>
          <w:color w:val="000000"/>
          <w:szCs w:val="28"/>
        </w:rPr>
        <w:t xml:space="preserve"> приложени</w:t>
      </w:r>
      <w:r w:rsidR="00D01E8C">
        <w:rPr>
          <w:rFonts w:eastAsia="Calibri"/>
          <w:color w:val="000000"/>
          <w:szCs w:val="28"/>
        </w:rPr>
        <w:t>е</w:t>
      </w:r>
      <w:r>
        <w:rPr>
          <w:rFonts w:eastAsia="Calibri"/>
          <w:color w:val="000000"/>
          <w:szCs w:val="28"/>
        </w:rPr>
        <w:t xml:space="preserve"> для реализации алгоритма осаждения</w:t>
      </w:r>
      <w:r w:rsidRPr="00BE392B">
        <w:rPr>
          <w:rFonts w:eastAsia="Calibri"/>
          <w:color w:val="000000"/>
          <w:szCs w:val="28"/>
        </w:rPr>
        <w:t>/</w:t>
      </w:r>
      <w:r>
        <w:rPr>
          <w:rFonts w:eastAsia="Calibri"/>
          <w:color w:val="000000"/>
          <w:szCs w:val="28"/>
        </w:rPr>
        <w:t>извлечения тайной информации с использованием электронного файла-контейнера на основе метода НЗБ.</w:t>
      </w:r>
    </w:p>
    <w:p w14:paraId="3BCAA25C" w14:textId="77777777" w:rsidR="00A67F8B" w:rsidRPr="00F6553D" w:rsidRDefault="00A67F8B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</w:p>
    <w:sectPr w:rsidR="00A67F8B" w:rsidRPr="00F65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5CE18" w14:textId="77777777" w:rsidR="00C57C89" w:rsidRDefault="00C57C89" w:rsidP="00D65770">
      <w:r>
        <w:separator/>
      </w:r>
    </w:p>
  </w:endnote>
  <w:endnote w:type="continuationSeparator" w:id="0">
    <w:p w14:paraId="0C564236" w14:textId="77777777" w:rsidR="00C57C89" w:rsidRDefault="00C57C89" w:rsidP="00D6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51BB1" w14:textId="77777777" w:rsidR="00E41420" w:rsidRDefault="00E41420" w:rsidP="00CF6A6B">
    <w:pPr>
      <w:pStyle w:val="a7"/>
      <w:ind w:firstLine="0"/>
    </w:pPr>
  </w:p>
  <w:p w14:paraId="48B41870" w14:textId="77777777" w:rsidR="00E41420" w:rsidRDefault="00E414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96821" w14:textId="77777777" w:rsidR="00C57C89" w:rsidRDefault="00C57C89" w:rsidP="00D65770">
      <w:r>
        <w:separator/>
      </w:r>
    </w:p>
  </w:footnote>
  <w:footnote w:type="continuationSeparator" w:id="0">
    <w:p w14:paraId="6BA0E5F7" w14:textId="77777777" w:rsidR="00C57C89" w:rsidRDefault="00C57C89" w:rsidP="00D6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E6F5D23"/>
    <w:multiLevelType w:val="hybridMultilevel"/>
    <w:tmpl w:val="B4720DE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0F0B39E9"/>
    <w:multiLevelType w:val="hybridMultilevel"/>
    <w:tmpl w:val="BC22FBA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1A43440E"/>
    <w:multiLevelType w:val="hybridMultilevel"/>
    <w:tmpl w:val="FA2064C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349569D3"/>
    <w:multiLevelType w:val="hybridMultilevel"/>
    <w:tmpl w:val="9892C76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38FC6D48"/>
    <w:multiLevelType w:val="hybridMultilevel"/>
    <w:tmpl w:val="87E6E9E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4013659F"/>
    <w:multiLevelType w:val="hybridMultilevel"/>
    <w:tmpl w:val="EA36D2DC"/>
    <w:lvl w:ilvl="0" w:tplc="748CC31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72674"/>
    <w:multiLevelType w:val="hybridMultilevel"/>
    <w:tmpl w:val="CC76739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566F32AF"/>
    <w:multiLevelType w:val="hybridMultilevel"/>
    <w:tmpl w:val="2AA0A12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9" w15:restartNumberingAfterBreak="0">
    <w:nsid w:val="587369BD"/>
    <w:multiLevelType w:val="hybridMultilevel"/>
    <w:tmpl w:val="C108F59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68E114E"/>
    <w:multiLevelType w:val="hybridMultilevel"/>
    <w:tmpl w:val="0562E89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6E2140CF"/>
    <w:multiLevelType w:val="hybridMultilevel"/>
    <w:tmpl w:val="0C06C50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 w15:restartNumberingAfterBreak="0">
    <w:nsid w:val="6F1B3E6A"/>
    <w:multiLevelType w:val="hybridMultilevel"/>
    <w:tmpl w:val="556475DA"/>
    <w:lvl w:ilvl="0" w:tplc="9CFC0B6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7635C"/>
    <w:multiLevelType w:val="hybridMultilevel"/>
    <w:tmpl w:val="30045CF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 w15:restartNumberingAfterBreak="0">
    <w:nsid w:val="77677420"/>
    <w:multiLevelType w:val="hybridMultilevel"/>
    <w:tmpl w:val="D570BBBE"/>
    <w:lvl w:ilvl="0" w:tplc="47CA6D56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7FA702E0"/>
    <w:multiLevelType w:val="hybridMultilevel"/>
    <w:tmpl w:val="E2882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005094">
    <w:abstractNumId w:val="8"/>
  </w:num>
  <w:num w:numId="2" w16cid:durableId="2052916394">
    <w:abstractNumId w:val="9"/>
  </w:num>
  <w:num w:numId="3" w16cid:durableId="1706903862">
    <w:abstractNumId w:val="4"/>
  </w:num>
  <w:num w:numId="4" w16cid:durableId="1558475492">
    <w:abstractNumId w:val="16"/>
  </w:num>
  <w:num w:numId="5" w16cid:durableId="1586063538">
    <w:abstractNumId w:val="1"/>
  </w:num>
  <w:num w:numId="6" w16cid:durableId="1529754361">
    <w:abstractNumId w:val="11"/>
  </w:num>
  <w:num w:numId="7" w16cid:durableId="2015178736">
    <w:abstractNumId w:val="14"/>
  </w:num>
  <w:num w:numId="8" w16cid:durableId="2144960133">
    <w:abstractNumId w:val="3"/>
  </w:num>
  <w:num w:numId="9" w16cid:durableId="1319772608">
    <w:abstractNumId w:val="5"/>
  </w:num>
  <w:num w:numId="10" w16cid:durableId="1033531937">
    <w:abstractNumId w:val="10"/>
  </w:num>
  <w:num w:numId="11" w16cid:durableId="1552769059">
    <w:abstractNumId w:val="7"/>
  </w:num>
  <w:num w:numId="12" w16cid:durableId="471993835">
    <w:abstractNumId w:val="2"/>
  </w:num>
  <w:num w:numId="13" w16cid:durableId="752092778">
    <w:abstractNumId w:val="15"/>
  </w:num>
  <w:num w:numId="14" w16cid:durableId="270624610">
    <w:abstractNumId w:val="6"/>
  </w:num>
  <w:num w:numId="15" w16cid:durableId="1381982009">
    <w:abstractNumId w:val="13"/>
  </w:num>
  <w:num w:numId="16" w16cid:durableId="60758528">
    <w:abstractNumId w:val="0"/>
  </w:num>
  <w:num w:numId="17" w16cid:durableId="722296368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E4"/>
    <w:rsid w:val="000001E0"/>
    <w:rsid w:val="00000B32"/>
    <w:rsid w:val="00001959"/>
    <w:rsid w:val="00001DEC"/>
    <w:rsid w:val="00004959"/>
    <w:rsid w:val="00010D6F"/>
    <w:rsid w:val="00013B32"/>
    <w:rsid w:val="000144C8"/>
    <w:rsid w:val="00015A62"/>
    <w:rsid w:val="000234E8"/>
    <w:rsid w:val="00025851"/>
    <w:rsid w:val="00026105"/>
    <w:rsid w:val="00026499"/>
    <w:rsid w:val="00031214"/>
    <w:rsid w:val="0003390C"/>
    <w:rsid w:val="00033A7D"/>
    <w:rsid w:val="00033F24"/>
    <w:rsid w:val="00034EAE"/>
    <w:rsid w:val="0004068E"/>
    <w:rsid w:val="00042FAE"/>
    <w:rsid w:val="00043851"/>
    <w:rsid w:val="00045AA3"/>
    <w:rsid w:val="00045E99"/>
    <w:rsid w:val="00051087"/>
    <w:rsid w:val="000528BC"/>
    <w:rsid w:val="0005793F"/>
    <w:rsid w:val="000623C8"/>
    <w:rsid w:val="000629B3"/>
    <w:rsid w:val="00062DCC"/>
    <w:rsid w:val="00063192"/>
    <w:rsid w:val="00063775"/>
    <w:rsid w:val="00067746"/>
    <w:rsid w:val="000737A9"/>
    <w:rsid w:val="0007548E"/>
    <w:rsid w:val="0007617C"/>
    <w:rsid w:val="00077DCB"/>
    <w:rsid w:val="000830E7"/>
    <w:rsid w:val="000928D1"/>
    <w:rsid w:val="00095471"/>
    <w:rsid w:val="00095D95"/>
    <w:rsid w:val="00096F87"/>
    <w:rsid w:val="00097721"/>
    <w:rsid w:val="000A0D27"/>
    <w:rsid w:val="000A527F"/>
    <w:rsid w:val="000B241F"/>
    <w:rsid w:val="000B412F"/>
    <w:rsid w:val="000C0FF0"/>
    <w:rsid w:val="000C1F7E"/>
    <w:rsid w:val="000C31F2"/>
    <w:rsid w:val="000C49D2"/>
    <w:rsid w:val="000C5BCE"/>
    <w:rsid w:val="000D7703"/>
    <w:rsid w:val="000E05DF"/>
    <w:rsid w:val="000E4146"/>
    <w:rsid w:val="000E4975"/>
    <w:rsid w:val="000E61F7"/>
    <w:rsid w:val="000F0152"/>
    <w:rsid w:val="000F1CF9"/>
    <w:rsid w:val="000F4254"/>
    <w:rsid w:val="001050DD"/>
    <w:rsid w:val="001055CD"/>
    <w:rsid w:val="001106EB"/>
    <w:rsid w:val="00111C9C"/>
    <w:rsid w:val="00117A46"/>
    <w:rsid w:val="00130F82"/>
    <w:rsid w:val="00131DD4"/>
    <w:rsid w:val="0013262D"/>
    <w:rsid w:val="00146824"/>
    <w:rsid w:val="001518D7"/>
    <w:rsid w:val="00151927"/>
    <w:rsid w:val="00157E9A"/>
    <w:rsid w:val="001618C0"/>
    <w:rsid w:val="001646DB"/>
    <w:rsid w:val="00165303"/>
    <w:rsid w:val="00165F82"/>
    <w:rsid w:val="00166E0E"/>
    <w:rsid w:val="00171327"/>
    <w:rsid w:val="0017197B"/>
    <w:rsid w:val="00173247"/>
    <w:rsid w:val="001736EA"/>
    <w:rsid w:val="001747D3"/>
    <w:rsid w:val="0017730A"/>
    <w:rsid w:val="0018150C"/>
    <w:rsid w:val="0018444F"/>
    <w:rsid w:val="00184553"/>
    <w:rsid w:val="001846CC"/>
    <w:rsid w:val="001858CA"/>
    <w:rsid w:val="001957AD"/>
    <w:rsid w:val="001A194F"/>
    <w:rsid w:val="001A6830"/>
    <w:rsid w:val="001A7C62"/>
    <w:rsid w:val="001B242C"/>
    <w:rsid w:val="001B60F1"/>
    <w:rsid w:val="001B7503"/>
    <w:rsid w:val="001C0C4C"/>
    <w:rsid w:val="001C4C47"/>
    <w:rsid w:val="001C6684"/>
    <w:rsid w:val="001D1526"/>
    <w:rsid w:val="001D4130"/>
    <w:rsid w:val="001E13F9"/>
    <w:rsid w:val="001E2377"/>
    <w:rsid w:val="001E379C"/>
    <w:rsid w:val="001E55BF"/>
    <w:rsid w:val="001E55E0"/>
    <w:rsid w:val="001F008C"/>
    <w:rsid w:val="001F16B1"/>
    <w:rsid w:val="001F3A83"/>
    <w:rsid w:val="001F4101"/>
    <w:rsid w:val="001F6DEF"/>
    <w:rsid w:val="00202FBE"/>
    <w:rsid w:val="00204755"/>
    <w:rsid w:val="00204B42"/>
    <w:rsid w:val="00206432"/>
    <w:rsid w:val="00210A59"/>
    <w:rsid w:val="00212DDA"/>
    <w:rsid w:val="002152CD"/>
    <w:rsid w:val="00217EFA"/>
    <w:rsid w:val="00220AF4"/>
    <w:rsid w:val="00220DD8"/>
    <w:rsid w:val="002216F9"/>
    <w:rsid w:val="00222033"/>
    <w:rsid w:val="002236A4"/>
    <w:rsid w:val="00226B84"/>
    <w:rsid w:val="002274A9"/>
    <w:rsid w:val="00227926"/>
    <w:rsid w:val="00227F9C"/>
    <w:rsid w:val="0023362B"/>
    <w:rsid w:val="00233C90"/>
    <w:rsid w:val="00237125"/>
    <w:rsid w:val="0024129F"/>
    <w:rsid w:val="00241513"/>
    <w:rsid w:val="00243289"/>
    <w:rsid w:val="002442B1"/>
    <w:rsid w:val="002454D1"/>
    <w:rsid w:val="0024568C"/>
    <w:rsid w:val="00245DF0"/>
    <w:rsid w:val="00246997"/>
    <w:rsid w:val="00250E23"/>
    <w:rsid w:val="002545D1"/>
    <w:rsid w:val="0026006D"/>
    <w:rsid w:val="002624B4"/>
    <w:rsid w:val="00262D00"/>
    <w:rsid w:val="00262E35"/>
    <w:rsid w:val="0026366D"/>
    <w:rsid w:val="00264E98"/>
    <w:rsid w:val="00265B22"/>
    <w:rsid w:val="002709D5"/>
    <w:rsid w:val="00271E79"/>
    <w:rsid w:val="00272A25"/>
    <w:rsid w:val="00272EE0"/>
    <w:rsid w:val="00274A90"/>
    <w:rsid w:val="00275E82"/>
    <w:rsid w:val="00281454"/>
    <w:rsid w:val="00283E70"/>
    <w:rsid w:val="00290B79"/>
    <w:rsid w:val="00291524"/>
    <w:rsid w:val="002954DB"/>
    <w:rsid w:val="002A2DEB"/>
    <w:rsid w:val="002A3FBC"/>
    <w:rsid w:val="002A61BD"/>
    <w:rsid w:val="002A6735"/>
    <w:rsid w:val="002A6A3A"/>
    <w:rsid w:val="002B16CF"/>
    <w:rsid w:val="002B486B"/>
    <w:rsid w:val="002C0264"/>
    <w:rsid w:val="002C1DCC"/>
    <w:rsid w:val="002C702C"/>
    <w:rsid w:val="002C715A"/>
    <w:rsid w:val="002D2DE3"/>
    <w:rsid w:val="002D5CA5"/>
    <w:rsid w:val="002D7687"/>
    <w:rsid w:val="002E0193"/>
    <w:rsid w:val="002E3D27"/>
    <w:rsid w:val="002E6EE2"/>
    <w:rsid w:val="002F0181"/>
    <w:rsid w:val="002F62A6"/>
    <w:rsid w:val="003061F9"/>
    <w:rsid w:val="00310EE3"/>
    <w:rsid w:val="00315028"/>
    <w:rsid w:val="003150AD"/>
    <w:rsid w:val="00315AC1"/>
    <w:rsid w:val="0032460F"/>
    <w:rsid w:val="00330823"/>
    <w:rsid w:val="003352C1"/>
    <w:rsid w:val="0033704C"/>
    <w:rsid w:val="00337123"/>
    <w:rsid w:val="00337CB7"/>
    <w:rsid w:val="00340EB9"/>
    <w:rsid w:val="00343B7B"/>
    <w:rsid w:val="00343DBC"/>
    <w:rsid w:val="00346BEB"/>
    <w:rsid w:val="00350259"/>
    <w:rsid w:val="00351030"/>
    <w:rsid w:val="003519B4"/>
    <w:rsid w:val="00352478"/>
    <w:rsid w:val="003533FC"/>
    <w:rsid w:val="003543EA"/>
    <w:rsid w:val="003566D9"/>
    <w:rsid w:val="00363BD3"/>
    <w:rsid w:val="00365573"/>
    <w:rsid w:val="00365DF0"/>
    <w:rsid w:val="00366E6D"/>
    <w:rsid w:val="003741A7"/>
    <w:rsid w:val="0037506B"/>
    <w:rsid w:val="00375574"/>
    <w:rsid w:val="0037619B"/>
    <w:rsid w:val="00376363"/>
    <w:rsid w:val="00380AC4"/>
    <w:rsid w:val="00384B87"/>
    <w:rsid w:val="00386D10"/>
    <w:rsid w:val="003917B6"/>
    <w:rsid w:val="00394CD6"/>
    <w:rsid w:val="00396D7E"/>
    <w:rsid w:val="00396DE1"/>
    <w:rsid w:val="003A49F4"/>
    <w:rsid w:val="003B0CD5"/>
    <w:rsid w:val="003B129E"/>
    <w:rsid w:val="003B1590"/>
    <w:rsid w:val="003B4549"/>
    <w:rsid w:val="003B7616"/>
    <w:rsid w:val="003B7E80"/>
    <w:rsid w:val="003C1576"/>
    <w:rsid w:val="003C4674"/>
    <w:rsid w:val="003C755B"/>
    <w:rsid w:val="003C78D6"/>
    <w:rsid w:val="003D3EE1"/>
    <w:rsid w:val="003D6F74"/>
    <w:rsid w:val="003E6196"/>
    <w:rsid w:val="003E70A8"/>
    <w:rsid w:val="003F10DE"/>
    <w:rsid w:val="003F1940"/>
    <w:rsid w:val="003F54DD"/>
    <w:rsid w:val="003F5C02"/>
    <w:rsid w:val="003F7416"/>
    <w:rsid w:val="00401467"/>
    <w:rsid w:val="00403735"/>
    <w:rsid w:val="00404ACD"/>
    <w:rsid w:val="00405684"/>
    <w:rsid w:val="00405853"/>
    <w:rsid w:val="00415BDF"/>
    <w:rsid w:val="0041789D"/>
    <w:rsid w:val="00427B0F"/>
    <w:rsid w:val="00430C79"/>
    <w:rsid w:val="00430FEB"/>
    <w:rsid w:val="00444741"/>
    <w:rsid w:val="0044526E"/>
    <w:rsid w:val="00445DE1"/>
    <w:rsid w:val="0044604C"/>
    <w:rsid w:val="0044669F"/>
    <w:rsid w:val="0045508D"/>
    <w:rsid w:val="00455A82"/>
    <w:rsid w:val="004752FD"/>
    <w:rsid w:val="004806B6"/>
    <w:rsid w:val="0048367D"/>
    <w:rsid w:val="00490AF0"/>
    <w:rsid w:val="004960D0"/>
    <w:rsid w:val="004A0FE4"/>
    <w:rsid w:val="004A323C"/>
    <w:rsid w:val="004A71FB"/>
    <w:rsid w:val="004A7B3A"/>
    <w:rsid w:val="004B21D0"/>
    <w:rsid w:val="004B4BE8"/>
    <w:rsid w:val="004C3A50"/>
    <w:rsid w:val="004D4E0F"/>
    <w:rsid w:val="004E4790"/>
    <w:rsid w:val="004E4E35"/>
    <w:rsid w:val="004E75D4"/>
    <w:rsid w:val="004F0092"/>
    <w:rsid w:val="004F1A4C"/>
    <w:rsid w:val="004F5A1C"/>
    <w:rsid w:val="004F6AAB"/>
    <w:rsid w:val="00505E61"/>
    <w:rsid w:val="00506473"/>
    <w:rsid w:val="005130DB"/>
    <w:rsid w:val="0051447E"/>
    <w:rsid w:val="00516BE0"/>
    <w:rsid w:val="00516DCF"/>
    <w:rsid w:val="0052164F"/>
    <w:rsid w:val="00522A02"/>
    <w:rsid w:val="00523951"/>
    <w:rsid w:val="00523C5D"/>
    <w:rsid w:val="00526258"/>
    <w:rsid w:val="00526C83"/>
    <w:rsid w:val="00532D9B"/>
    <w:rsid w:val="00534529"/>
    <w:rsid w:val="00535B5E"/>
    <w:rsid w:val="00537F0F"/>
    <w:rsid w:val="00543565"/>
    <w:rsid w:val="005524CC"/>
    <w:rsid w:val="0055311C"/>
    <w:rsid w:val="005555D8"/>
    <w:rsid w:val="00560939"/>
    <w:rsid w:val="00560F61"/>
    <w:rsid w:val="00561F40"/>
    <w:rsid w:val="005641F9"/>
    <w:rsid w:val="0056506B"/>
    <w:rsid w:val="00570EF8"/>
    <w:rsid w:val="0057116A"/>
    <w:rsid w:val="00571CC0"/>
    <w:rsid w:val="00574214"/>
    <w:rsid w:val="00580571"/>
    <w:rsid w:val="005819DB"/>
    <w:rsid w:val="00586C37"/>
    <w:rsid w:val="00587211"/>
    <w:rsid w:val="00591F21"/>
    <w:rsid w:val="00592743"/>
    <w:rsid w:val="00592D81"/>
    <w:rsid w:val="00596F31"/>
    <w:rsid w:val="005A09A6"/>
    <w:rsid w:val="005B036D"/>
    <w:rsid w:val="005B1F6C"/>
    <w:rsid w:val="005B2F3E"/>
    <w:rsid w:val="005B3401"/>
    <w:rsid w:val="005B7121"/>
    <w:rsid w:val="005C03BB"/>
    <w:rsid w:val="005C20CB"/>
    <w:rsid w:val="005C3A3A"/>
    <w:rsid w:val="005C4E9E"/>
    <w:rsid w:val="005C52C3"/>
    <w:rsid w:val="005C748E"/>
    <w:rsid w:val="005E0127"/>
    <w:rsid w:val="005E46D2"/>
    <w:rsid w:val="005E6F86"/>
    <w:rsid w:val="005F2A1F"/>
    <w:rsid w:val="005F4496"/>
    <w:rsid w:val="005F6B62"/>
    <w:rsid w:val="00602273"/>
    <w:rsid w:val="0060509E"/>
    <w:rsid w:val="00611699"/>
    <w:rsid w:val="0062126D"/>
    <w:rsid w:val="00626B64"/>
    <w:rsid w:val="0063254F"/>
    <w:rsid w:val="00633E32"/>
    <w:rsid w:val="006345B8"/>
    <w:rsid w:val="0063680A"/>
    <w:rsid w:val="00637E8C"/>
    <w:rsid w:val="00640E74"/>
    <w:rsid w:val="00641CEE"/>
    <w:rsid w:val="0064489E"/>
    <w:rsid w:val="006455F0"/>
    <w:rsid w:val="00655927"/>
    <w:rsid w:val="00655AA7"/>
    <w:rsid w:val="006563B5"/>
    <w:rsid w:val="00666A71"/>
    <w:rsid w:val="00667901"/>
    <w:rsid w:val="006735A1"/>
    <w:rsid w:val="006742B9"/>
    <w:rsid w:val="00676D13"/>
    <w:rsid w:val="0067733F"/>
    <w:rsid w:val="006833D8"/>
    <w:rsid w:val="00686486"/>
    <w:rsid w:val="006868B7"/>
    <w:rsid w:val="006909B4"/>
    <w:rsid w:val="00691A7E"/>
    <w:rsid w:val="0069759B"/>
    <w:rsid w:val="006A623C"/>
    <w:rsid w:val="006A69D6"/>
    <w:rsid w:val="006B0216"/>
    <w:rsid w:val="006B4EA3"/>
    <w:rsid w:val="006B68BD"/>
    <w:rsid w:val="006B6AC3"/>
    <w:rsid w:val="006B6DE6"/>
    <w:rsid w:val="006B79B6"/>
    <w:rsid w:val="006C1306"/>
    <w:rsid w:val="006C3B7B"/>
    <w:rsid w:val="006C5445"/>
    <w:rsid w:val="006C5EF7"/>
    <w:rsid w:val="006C7510"/>
    <w:rsid w:val="006D12E3"/>
    <w:rsid w:val="006D16D9"/>
    <w:rsid w:val="006D5324"/>
    <w:rsid w:val="006E00A5"/>
    <w:rsid w:val="006E0430"/>
    <w:rsid w:val="006E261C"/>
    <w:rsid w:val="006E35C8"/>
    <w:rsid w:val="006E5F3E"/>
    <w:rsid w:val="006F7CD8"/>
    <w:rsid w:val="0070072A"/>
    <w:rsid w:val="007019D9"/>
    <w:rsid w:val="00704CE8"/>
    <w:rsid w:val="00712380"/>
    <w:rsid w:val="00712BA6"/>
    <w:rsid w:val="007145ED"/>
    <w:rsid w:val="00715E0C"/>
    <w:rsid w:val="00716C66"/>
    <w:rsid w:val="00722210"/>
    <w:rsid w:val="00726DA4"/>
    <w:rsid w:val="00731257"/>
    <w:rsid w:val="007334F0"/>
    <w:rsid w:val="00733D2C"/>
    <w:rsid w:val="00736847"/>
    <w:rsid w:val="00736A72"/>
    <w:rsid w:val="007400C3"/>
    <w:rsid w:val="00746E02"/>
    <w:rsid w:val="00747ABB"/>
    <w:rsid w:val="00757E18"/>
    <w:rsid w:val="007621F6"/>
    <w:rsid w:val="00762B7D"/>
    <w:rsid w:val="00762FB2"/>
    <w:rsid w:val="00765D7C"/>
    <w:rsid w:val="007665CF"/>
    <w:rsid w:val="00771CEA"/>
    <w:rsid w:val="00772036"/>
    <w:rsid w:val="007744C2"/>
    <w:rsid w:val="00783675"/>
    <w:rsid w:val="00791C2A"/>
    <w:rsid w:val="00794665"/>
    <w:rsid w:val="00797218"/>
    <w:rsid w:val="007A03A7"/>
    <w:rsid w:val="007A1821"/>
    <w:rsid w:val="007A3F8C"/>
    <w:rsid w:val="007A4A66"/>
    <w:rsid w:val="007A595F"/>
    <w:rsid w:val="007B2EA7"/>
    <w:rsid w:val="007B4532"/>
    <w:rsid w:val="007B6EE5"/>
    <w:rsid w:val="007B713C"/>
    <w:rsid w:val="007B76E6"/>
    <w:rsid w:val="007C34D0"/>
    <w:rsid w:val="007C34D4"/>
    <w:rsid w:val="007C5F96"/>
    <w:rsid w:val="007C6859"/>
    <w:rsid w:val="007D3546"/>
    <w:rsid w:val="007D636F"/>
    <w:rsid w:val="007D7291"/>
    <w:rsid w:val="007E0B8C"/>
    <w:rsid w:val="007E37F9"/>
    <w:rsid w:val="007E41C3"/>
    <w:rsid w:val="007E5FEE"/>
    <w:rsid w:val="007F3D0A"/>
    <w:rsid w:val="007F5AEA"/>
    <w:rsid w:val="007F716D"/>
    <w:rsid w:val="007F74CB"/>
    <w:rsid w:val="007F7F66"/>
    <w:rsid w:val="00801F80"/>
    <w:rsid w:val="008129BA"/>
    <w:rsid w:val="00813D63"/>
    <w:rsid w:val="00814798"/>
    <w:rsid w:val="00816E5C"/>
    <w:rsid w:val="00820826"/>
    <w:rsid w:val="00821C9F"/>
    <w:rsid w:val="00825655"/>
    <w:rsid w:val="00827EE1"/>
    <w:rsid w:val="008328CA"/>
    <w:rsid w:val="0083309A"/>
    <w:rsid w:val="0083488F"/>
    <w:rsid w:val="00842123"/>
    <w:rsid w:val="00844E2C"/>
    <w:rsid w:val="008459D4"/>
    <w:rsid w:val="00845E09"/>
    <w:rsid w:val="00846FCE"/>
    <w:rsid w:val="008539CA"/>
    <w:rsid w:val="008545A1"/>
    <w:rsid w:val="0085612F"/>
    <w:rsid w:val="00856859"/>
    <w:rsid w:val="00856ED1"/>
    <w:rsid w:val="00861144"/>
    <w:rsid w:val="00861257"/>
    <w:rsid w:val="008615F5"/>
    <w:rsid w:val="00862594"/>
    <w:rsid w:val="008702FF"/>
    <w:rsid w:val="00871116"/>
    <w:rsid w:val="00871E2A"/>
    <w:rsid w:val="00873186"/>
    <w:rsid w:val="00873721"/>
    <w:rsid w:val="00875144"/>
    <w:rsid w:val="00882C25"/>
    <w:rsid w:val="008831CB"/>
    <w:rsid w:val="00884881"/>
    <w:rsid w:val="008854E0"/>
    <w:rsid w:val="00895C0E"/>
    <w:rsid w:val="008A1BF4"/>
    <w:rsid w:val="008A258B"/>
    <w:rsid w:val="008A438E"/>
    <w:rsid w:val="008B00EB"/>
    <w:rsid w:val="008B28C2"/>
    <w:rsid w:val="008C2909"/>
    <w:rsid w:val="008D1380"/>
    <w:rsid w:val="008D286C"/>
    <w:rsid w:val="008D46F0"/>
    <w:rsid w:val="008D74DF"/>
    <w:rsid w:val="008E07B7"/>
    <w:rsid w:val="008F42C6"/>
    <w:rsid w:val="008F47D2"/>
    <w:rsid w:val="008F5B4A"/>
    <w:rsid w:val="008F62D2"/>
    <w:rsid w:val="0090041B"/>
    <w:rsid w:val="00900FF1"/>
    <w:rsid w:val="009012F5"/>
    <w:rsid w:val="00901AD0"/>
    <w:rsid w:val="009121D5"/>
    <w:rsid w:val="00914310"/>
    <w:rsid w:val="00916070"/>
    <w:rsid w:val="00917B69"/>
    <w:rsid w:val="00920AF8"/>
    <w:rsid w:val="009211AA"/>
    <w:rsid w:val="009217AC"/>
    <w:rsid w:val="00925120"/>
    <w:rsid w:val="00930DE7"/>
    <w:rsid w:val="00931C96"/>
    <w:rsid w:val="00932D55"/>
    <w:rsid w:val="00934917"/>
    <w:rsid w:val="00935052"/>
    <w:rsid w:val="0093615F"/>
    <w:rsid w:val="009378D0"/>
    <w:rsid w:val="0094126C"/>
    <w:rsid w:val="0094210D"/>
    <w:rsid w:val="009434D3"/>
    <w:rsid w:val="00943D26"/>
    <w:rsid w:val="009440D3"/>
    <w:rsid w:val="00947459"/>
    <w:rsid w:val="009501F6"/>
    <w:rsid w:val="00950D2C"/>
    <w:rsid w:val="00951473"/>
    <w:rsid w:val="009531A0"/>
    <w:rsid w:val="00954C1C"/>
    <w:rsid w:val="009566BE"/>
    <w:rsid w:val="00956EE3"/>
    <w:rsid w:val="00957943"/>
    <w:rsid w:val="00960DFC"/>
    <w:rsid w:val="009632AD"/>
    <w:rsid w:val="0097384C"/>
    <w:rsid w:val="00975A37"/>
    <w:rsid w:val="00975F38"/>
    <w:rsid w:val="00976756"/>
    <w:rsid w:val="00980CB1"/>
    <w:rsid w:val="0099000F"/>
    <w:rsid w:val="00993D9A"/>
    <w:rsid w:val="009A0029"/>
    <w:rsid w:val="009A3297"/>
    <w:rsid w:val="009A5E3E"/>
    <w:rsid w:val="009A7F90"/>
    <w:rsid w:val="009B003B"/>
    <w:rsid w:val="009B3EDD"/>
    <w:rsid w:val="009B51D3"/>
    <w:rsid w:val="009B5968"/>
    <w:rsid w:val="009B723E"/>
    <w:rsid w:val="009B7CE1"/>
    <w:rsid w:val="009C36BE"/>
    <w:rsid w:val="009C51F1"/>
    <w:rsid w:val="009C562C"/>
    <w:rsid w:val="009C5B21"/>
    <w:rsid w:val="009C639B"/>
    <w:rsid w:val="009D0412"/>
    <w:rsid w:val="009D1289"/>
    <w:rsid w:val="009D2F89"/>
    <w:rsid w:val="009D598C"/>
    <w:rsid w:val="009E3911"/>
    <w:rsid w:val="009E3C37"/>
    <w:rsid w:val="009E408A"/>
    <w:rsid w:val="009E4451"/>
    <w:rsid w:val="009E75CF"/>
    <w:rsid w:val="009E795E"/>
    <w:rsid w:val="009F28E4"/>
    <w:rsid w:val="009F5220"/>
    <w:rsid w:val="009F6A0B"/>
    <w:rsid w:val="00A03252"/>
    <w:rsid w:val="00A053A4"/>
    <w:rsid w:val="00A058B5"/>
    <w:rsid w:val="00A05EF2"/>
    <w:rsid w:val="00A066A0"/>
    <w:rsid w:val="00A066CC"/>
    <w:rsid w:val="00A12D46"/>
    <w:rsid w:val="00A152C4"/>
    <w:rsid w:val="00A209FF"/>
    <w:rsid w:val="00A23A1D"/>
    <w:rsid w:val="00A240F9"/>
    <w:rsid w:val="00A25D36"/>
    <w:rsid w:val="00A25FE2"/>
    <w:rsid w:val="00A311ED"/>
    <w:rsid w:val="00A32D28"/>
    <w:rsid w:val="00A3457C"/>
    <w:rsid w:val="00A37556"/>
    <w:rsid w:val="00A45DD3"/>
    <w:rsid w:val="00A5276D"/>
    <w:rsid w:val="00A57D23"/>
    <w:rsid w:val="00A6002D"/>
    <w:rsid w:val="00A67F8B"/>
    <w:rsid w:val="00A71429"/>
    <w:rsid w:val="00A71ECA"/>
    <w:rsid w:val="00A725C9"/>
    <w:rsid w:val="00A72EC6"/>
    <w:rsid w:val="00A7448A"/>
    <w:rsid w:val="00A74526"/>
    <w:rsid w:val="00A7568F"/>
    <w:rsid w:val="00A76246"/>
    <w:rsid w:val="00A92F45"/>
    <w:rsid w:val="00A94A50"/>
    <w:rsid w:val="00AA3365"/>
    <w:rsid w:val="00AA3A82"/>
    <w:rsid w:val="00AB7622"/>
    <w:rsid w:val="00AC01B1"/>
    <w:rsid w:val="00AC0C1A"/>
    <w:rsid w:val="00AC1B59"/>
    <w:rsid w:val="00AC2741"/>
    <w:rsid w:val="00AC511D"/>
    <w:rsid w:val="00AC6EE6"/>
    <w:rsid w:val="00AC7632"/>
    <w:rsid w:val="00AD3D0A"/>
    <w:rsid w:val="00AD7CE4"/>
    <w:rsid w:val="00AE0337"/>
    <w:rsid w:val="00AE1B01"/>
    <w:rsid w:val="00AE2E4E"/>
    <w:rsid w:val="00AE3473"/>
    <w:rsid w:val="00AE79C0"/>
    <w:rsid w:val="00AF0A6B"/>
    <w:rsid w:val="00AF43E4"/>
    <w:rsid w:val="00AF5252"/>
    <w:rsid w:val="00AF6726"/>
    <w:rsid w:val="00AF7A81"/>
    <w:rsid w:val="00B00FC8"/>
    <w:rsid w:val="00B022F6"/>
    <w:rsid w:val="00B07F70"/>
    <w:rsid w:val="00B1027F"/>
    <w:rsid w:val="00B11C0C"/>
    <w:rsid w:val="00B13441"/>
    <w:rsid w:val="00B21354"/>
    <w:rsid w:val="00B310FF"/>
    <w:rsid w:val="00B31620"/>
    <w:rsid w:val="00B33A68"/>
    <w:rsid w:val="00B33BD3"/>
    <w:rsid w:val="00B40D57"/>
    <w:rsid w:val="00B44CE6"/>
    <w:rsid w:val="00B51C4D"/>
    <w:rsid w:val="00B523C9"/>
    <w:rsid w:val="00B5253F"/>
    <w:rsid w:val="00B60FCF"/>
    <w:rsid w:val="00B63908"/>
    <w:rsid w:val="00B63CE5"/>
    <w:rsid w:val="00B6519C"/>
    <w:rsid w:val="00B667CD"/>
    <w:rsid w:val="00B6754F"/>
    <w:rsid w:val="00B71694"/>
    <w:rsid w:val="00B75394"/>
    <w:rsid w:val="00B770EC"/>
    <w:rsid w:val="00B84908"/>
    <w:rsid w:val="00B9269A"/>
    <w:rsid w:val="00B926E7"/>
    <w:rsid w:val="00B92C79"/>
    <w:rsid w:val="00B93DE4"/>
    <w:rsid w:val="00B94FD0"/>
    <w:rsid w:val="00B95E00"/>
    <w:rsid w:val="00BA355D"/>
    <w:rsid w:val="00BA5599"/>
    <w:rsid w:val="00BB07BB"/>
    <w:rsid w:val="00BC1B52"/>
    <w:rsid w:val="00BC7ECC"/>
    <w:rsid w:val="00BD1154"/>
    <w:rsid w:val="00BE0648"/>
    <w:rsid w:val="00BE1C59"/>
    <w:rsid w:val="00BE25BA"/>
    <w:rsid w:val="00BE275D"/>
    <w:rsid w:val="00BE29D8"/>
    <w:rsid w:val="00BE5552"/>
    <w:rsid w:val="00BF58D2"/>
    <w:rsid w:val="00C008B6"/>
    <w:rsid w:val="00C01A07"/>
    <w:rsid w:val="00C02115"/>
    <w:rsid w:val="00C05A3C"/>
    <w:rsid w:val="00C07CCB"/>
    <w:rsid w:val="00C10FF6"/>
    <w:rsid w:val="00C1658A"/>
    <w:rsid w:val="00C20266"/>
    <w:rsid w:val="00C202FC"/>
    <w:rsid w:val="00C24D8D"/>
    <w:rsid w:val="00C25D32"/>
    <w:rsid w:val="00C260EA"/>
    <w:rsid w:val="00C32654"/>
    <w:rsid w:val="00C34A3B"/>
    <w:rsid w:val="00C36471"/>
    <w:rsid w:val="00C36970"/>
    <w:rsid w:val="00C417BF"/>
    <w:rsid w:val="00C4315C"/>
    <w:rsid w:val="00C44414"/>
    <w:rsid w:val="00C515A3"/>
    <w:rsid w:val="00C52A4D"/>
    <w:rsid w:val="00C54188"/>
    <w:rsid w:val="00C55A20"/>
    <w:rsid w:val="00C57C89"/>
    <w:rsid w:val="00C615D7"/>
    <w:rsid w:val="00C62163"/>
    <w:rsid w:val="00C62BFE"/>
    <w:rsid w:val="00C631E1"/>
    <w:rsid w:val="00C63411"/>
    <w:rsid w:val="00C645A0"/>
    <w:rsid w:val="00C65F30"/>
    <w:rsid w:val="00C67443"/>
    <w:rsid w:val="00C7066E"/>
    <w:rsid w:val="00C72DA8"/>
    <w:rsid w:val="00C773D5"/>
    <w:rsid w:val="00C83022"/>
    <w:rsid w:val="00C83601"/>
    <w:rsid w:val="00C85E41"/>
    <w:rsid w:val="00C904C6"/>
    <w:rsid w:val="00C911FE"/>
    <w:rsid w:val="00C91F96"/>
    <w:rsid w:val="00C93C1A"/>
    <w:rsid w:val="00C94D4A"/>
    <w:rsid w:val="00C95C13"/>
    <w:rsid w:val="00CA4B6B"/>
    <w:rsid w:val="00CA4E46"/>
    <w:rsid w:val="00CA57AD"/>
    <w:rsid w:val="00CB11A8"/>
    <w:rsid w:val="00CB1E9E"/>
    <w:rsid w:val="00CC0292"/>
    <w:rsid w:val="00CC6B81"/>
    <w:rsid w:val="00CD499D"/>
    <w:rsid w:val="00CD4BC9"/>
    <w:rsid w:val="00CD6A73"/>
    <w:rsid w:val="00CE2434"/>
    <w:rsid w:val="00CE44A1"/>
    <w:rsid w:val="00CE4AF5"/>
    <w:rsid w:val="00CE5537"/>
    <w:rsid w:val="00CE781E"/>
    <w:rsid w:val="00CF4DD5"/>
    <w:rsid w:val="00CF6A6B"/>
    <w:rsid w:val="00D00DB7"/>
    <w:rsid w:val="00D01E8C"/>
    <w:rsid w:val="00D0306B"/>
    <w:rsid w:val="00D03379"/>
    <w:rsid w:val="00D07679"/>
    <w:rsid w:val="00D133D8"/>
    <w:rsid w:val="00D15CF1"/>
    <w:rsid w:val="00D17C10"/>
    <w:rsid w:val="00D20524"/>
    <w:rsid w:val="00D22DFF"/>
    <w:rsid w:val="00D24A98"/>
    <w:rsid w:val="00D24F0A"/>
    <w:rsid w:val="00D25773"/>
    <w:rsid w:val="00D31447"/>
    <w:rsid w:val="00D32120"/>
    <w:rsid w:val="00D36A9A"/>
    <w:rsid w:val="00D36DE4"/>
    <w:rsid w:val="00D40E91"/>
    <w:rsid w:val="00D4202C"/>
    <w:rsid w:val="00D43DCE"/>
    <w:rsid w:val="00D45B73"/>
    <w:rsid w:val="00D5255B"/>
    <w:rsid w:val="00D52ADE"/>
    <w:rsid w:val="00D544BE"/>
    <w:rsid w:val="00D556CC"/>
    <w:rsid w:val="00D628F5"/>
    <w:rsid w:val="00D62E88"/>
    <w:rsid w:val="00D63FB8"/>
    <w:rsid w:val="00D65770"/>
    <w:rsid w:val="00D66833"/>
    <w:rsid w:val="00D705B0"/>
    <w:rsid w:val="00D70AFE"/>
    <w:rsid w:val="00D7280C"/>
    <w:rsid w:val="00D74F12"/>
    <w:rsid w:val="00D80BC9"/>
    <w:rsid w:val="00D86CEC"/>
    <w:rsid w:val="00D97455"/>
    <w:rsid w:val="00D97B1B"/>
    <w:rsid w:val="00DA24B4"/>
    <w:rsid w:val="00DA30F5"/>
    <w:rsid w:val="00DA4E6D"/>
    <w:rsid w:val="00DA5939"/>
    <w:rsid w:val="00DB5D5A"/>
    <w:rsid w:val="00DB5D87"/>
    <w:rsid w:val="00DB6D84"/>
    <w:rsid w:val="00DB7A38"/>
    <w:rsid w:val="00DC0D8C"/>
    <w:rsid w:val="00DC343D"/>
    <w:rsid w:val="00DD1528"/>
    <w:rsid w:val="00DD335B"/>
    <w:rsid w:val="00DD56E5"/>
    <w:rsid w:val="00DE0508"/>
    <w:rsid w:val="00DE0D7D"/>
    <w:rsid w:val="00DE4D2D"/>
    <w:rsid w:val="00E04DE4"/>
    <w:rsid w:val="00E10249"/>
    <w:rsid w:val="00E109AD"/>
    <w:rsid w:val="00E21900"/>
    <w:rsid w:val="00E251CA"/>
    <w:rsid w:val="00E2688E"/>
    <w:rsid w:val="00E27895"/>
    <w:rsid w:val="00E27978"/>
    <w:rsid w:val="00E27C4C"/>
    <w:rsid w:val="00E31EF6"/>
    <w:rsid w:val="00E32B3B"/>
    <w:rsid w:val="00E41420"/>
    <w:rsid w:val="00E44354"/>
    <w:rsid w:val="00E46B73"/>
    <w:rsid w:val="00E5174A"/>
    <w:rsid w:val="00E56C96"/>
    <w:rsid w:val="00E62DBB"/>
    <w:rsid w:val="00E643CE"/>
    <w:rsid w:val="00E652C6"/>
    <w:rsid w:val="00E65B99"/>
    <w:rsid w:val="00E70C23"/>
    <w:rsid w:val="00E71299"/>
    <w:rsid w:val="00E768A2"/>
    <w:rsid w:val="00E81D2F"/>
    <w:rsid w:val="00E8390E"/>
    <w:rsid w:val="00E85547"/>
    <w:rsid w:val="00E90406"/>
    <w:rsid w:val="00E91CAD"/>
    <w:rsid w:val="00E927FF"/>
    <w:rsid w:val="00E9703A"/>
    <w:rsid w:val="00EA405F"/>
    <w:rsid w:val="00EA415C"/>
    <w:rsid w:val="00EB0958"/>
    <w:rsid w:val="00EB2253"/>
    <w:rsid w:val="00EB3CA0"/>
    <w:rsid w:val="00EB6A7F"/>
    <w:rsid w:val="00EB7638"/>
    <w:rsid w:val="00EC0379"/>
    <w:rsid w:val="00EC3FB2"/>
    <w:rsid w:val="00EC5E18"/>
    <w:rsid w:val="00ED3790"/>
    <w:rsid w:val="00ED670D"/>
    <w:rsid w:val="00EE3BAE"/>
    <w:rsid w:val="00EE5956"/>
    <w:rsid w:val="00EF08AE"/>
    <w:rsid w:val="00EF4433"/>
    <w:rsid w:val="00EF5435"/>
    <w:rsid w:val="00EF6B66"/>
    <w:rsid w:val="00F010EB"/>
    <w:rsid w:val="00F025D7"/>
    <w:rsid w:val="00F03ACC"/>
    <w:rsid w:val="00F05BE2"/>
    <w:rsid w:val="00F16B68"/>
    <w:rsid w:val="00F2171B"/>
    <w:rsid w:val="00F22193"/>
    <w:rsid w:val="00F22ED6"/>
    <w:rsid w:val="00F23082"/>
    <w:rsid w:val="00F27526"/>
    <w:rsid w:val="00F3155C"/>
    <w:rsid w:val="00F33F2B"/>
    <w:rsid w:val="00F3471B"/>
    <w:rsid w:val="00F35D08"/>
    <w:rsid w:val="00F35F9B"/>
    <w:rsid w:val="00F36F66"/>
    <w:rsid w:val="00F3795E"/>
    <w:rsid w:val="00F45CEB"/>
    <w:rsid w:val="00F47566"/>
    <w:rsid w:val="00F531AB"/>
    <w:rsid w:val="00F62F04"/>
    <w:rsid w:val="00F6553D"/>
    <w:rsid w:val="00F65DB4"/>
    <w:rsid w:val="00F66BDD"/>
    <w:rsid w:val="00F7003B"/>
    <w:rsid w:val="00F70BCC"/>
    <w:rsid w:val="00F7332F"/>
    <w:rsid w:val="00F7519F"/>
    <w:rsid w:val="00F8553D"/>
    <w:rsid w:val="00F85A8C"/>
    <w:rsid w:val="00F905BB"/>
    <w:rsid w:val="00F92335"/>
    <w:rsid w:val="00FA47B3"/>
    <w:rsid w:val="00FA5558"/>
    <w:rsid w:val="00FA5D2B"/>
    <w:rsid w:val="00FB2DE0"/>
    <w:rsid w:val="00FB54C9"/>
    <w:rsid w:val="00FB5D46"/>
    <w:rsid w:val="00FB5DE4"/>
    <w:rsid w:val="00FB7735"/>
    <w:rsid w:val="00FC6CAB"/>
    <w:rsid w:val="00FD056C"/>
    <w:rsid w:val="00FD1670"/>
    <w:rsid w:val="00FD245E"/>
    <w:rsid w:val="00FD4888"/>
    <w:rsid w:val="00FD65A9"/>
    <w:rsid w:val="00FD6C86"/>
    <w:rsid w:val="00FD748D"/>
    <w:rsid w:val="00FE13C1"/>
    <w:rsid w:val="00FE1402"/>
    <w:rsid w:val="00FE1B0E"/>
    <w:rsid w:val="00FE2786"/>
    <w:rsid w:val="00FE5F58"/>
    <w:rsid w:val="00FE749E"/>
    <w:rsid w:val="00FF1757"/>
    <w:rsid w:val="00FF1B15"/>
    <w:rsid w:val="00FF21E8"/>
    <w:rsid w:val="00FF26AC"/>
    <w:rsid w:val="00FF640E"/>
    <w:rsid w:val="00FF6AF9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75E48"/>
  <w15:chartTrackingRefBased/>
  <w15:docId w15:val="{42C9133F-5CAB-46D5-BEC8-0FA0A4DF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15F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367D"/>
    <w:pPr>
      <w:keepNext/>
      <w:keepLines/>
      <w:suppressAutoHyphens/>
      <w:spacing w:after="280"/>
      <w:ind w:firstLine="504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4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0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8E4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9F28E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367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Default">
    <w:name w:val="Default"/>
    <w:rsid w:val="00366E6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31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431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C343D"/>
    <w:rPr>
      <w:color w:val="954F72" w:themeColor="followedHyperlink"/>
      <w:u w:val="single"/>
    </w:rPr>
  </w:style>
  <w:style w:type="paragraph" w:customStyle="1" w:styleId="Pa17">
    <w:name w:val="Pa17"/>
    <w:basedOn w:val="Default"/>
    <w:next w:val="Default"/>
    <w:uiPriority w:val="99"/>
    <w:rsid w:val="007145ED"/>
    <w:pPr>
      <w:spacing w:line="261" w:lineRule="atLeast"/>
    </w:pPr>
    <w:rPr>
      <w:rFonts w:ascii="Myriad Pro" w:hAnsi="Myriad Pro" w:cstheme="minorBidi"/>
      <w:color w:val="auto"/>
    </w:rPr>
  </w:style>
  <w:style w:type="character" w:customStyle="1" w:styleId="20">
    <w:name w:val="Заголовок 2 Знак"/>
    <w:basedOn w:val="a0"/>
    <w:link w:val="2"/>
    <w:uiPriority w:val="9"/>
    <w:rsid w:val="003F74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24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9566BE"/>
    <w:pPr>
      <w:spacing w:after="0" w:line="240" w:lineRule="auto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B00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2E6EE2"/>
    <w:rPr>
      <w:b/>
      <w:bCs/>
    </w:rPr>
  </w:style>
  <w:style w:type="table" w:customStyle="1" w:styleId="11">
    <w:name w:val="Сетка таблицы1"/>
    <w:basedOn w:val="a1"/>
    <w:next w:val="ac"/>
    <w:uiPriority w:val="59"/>
    <w:rsid w:val="00E9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a"/>
    <w:link w:val="22"/>
    <w:qFormat/>
    <w:rsid w:val="001F4101"/>
    <w:pPr>
      <w:keepNext/>
      <w:keepLines/>
      <w:spacing w:before="240" w:after="120"/>
      <w:ind w:firstLine="0"/>
      <w:jc w:val="center"/>
      <w:outlineLvl w:val="0"/>
    </w:pPr>
    <w:rPr>
      <w:b/>
      <w:szCs w:val="28"/>
      <w:lang w:val="be-BY"/>
    </w:rPr>
  </w:style>
  <w:style w:type="character" w:customStyle="1" w:styleId="22">
    <w:name w:val="Стиль2 Знак"/>
    <w:basedOn w:val="a0"/>
    <w:link w:val="21"/>
    <w:rsid w:val="001F4101"/>
    <w:rPr>
      <w:rFonts w:ascii="Times New Roman" w:eastAsia="Times New Roman" w:hAnsi="Times New Roman" w:cs="Times New Roman"/>
      <w:b/>
      <w:sz w:val="28"/>
      <w:szCs w:val="28"/>
      <w:lang w:val="be-BY" w:eastAsia="ru-RU"/>
    </w:rPr>
  </w:style>
  <w:style w:type="paragraph" w:styleId="af">
    <w:name w:val="caption"/>
    <w:basedOn w:val="a"/>
    <w:next w:val="a"/>
    <w:uiPriority w:val="35"/>
    <w:unhideWhenUsed/>
    <w:qFormat/>
    <w:rsid w:val="00365573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A6443-65FB-473E-86E4-BB9D2433C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1887</Words>
  <Characters>10759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Волчков</dc:creator>
  <cp:keywords/>
  <dc:description/>
  <cp:lastModifiedBy>Евгений Батурель</cp:lastModifiedBy>
  <cp:revision>1136</cp:revision>
  <dcterms:created xsi:type="dcterms:W3CDTF">2021-02-04T14:26:00Z</dcterms:created>
  <dcterms:modified xsi:type="dcterms:W3CDTF">2023-06-04T16:52:00Z</dcterms:modified>
</cp:coreProperties>
</file>