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B0A70" w:rsidRDefault="00F40D9B">
      <w:r>
        <w:rPr>
          <w:noProof/>
        </w:rPr>
        <w:drawing>
          <wp:inline distT="0" distB="0" distL="0" distR="0" wp14:anchorId="2EC3FC20" wp14:editId="2FAC318A">
            <wp:extent cx="5940425" cy="2413000"/>
            <wp:effectExtent l="0" t="0" r="3175" b="6350"/>
            <wp:docPr id="5" name="Рисунок 5" descr="https://konspekta.net/studopediainfo/baza1/868369216039.files/image066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konspekta.net/studopediainfo/baza1/868369216039.files/image066.gi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41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40D9B" w:rsidRDefault="00F40D9B"/>
    <w:p w:rsidR="00F40D9B" w:rsidRDefault="00F40D9B" w:rsidP="00F40D9B">
      <w:pPr>
        <w:pStyle w:val="a3"/>
        <w:shd w:val="clear" w:color="auto" w:fill="FFFFFF"/>
        <w:ind w:left="150"/>
        <w:rPr>
          <w:rFonts w:ascii="Arial" w:hAnsi="Arial" w:cs="Arial"/>
          <w:color w:val="121212"/>
          <w:sz w:val="27"/>
          <w:szCs w:val="27"/>
        </w:rPr>
      </w:pPr>
      <w:r>
        <w:rPr>
          <w:rFonts w:ascii="Arial" w:hAnsi="Arial" w:cs="Arial"/>
          <w:color w:val="121212"/>
          <w:sz w:val="27"/>
          <w:szCs w:val="27"/>
        </w:rPr>
        <w:t>Рис. 4</w:t>
      </w:r>
      <w:bookmarkStart w:id="0" w:name="_GoBack"/>
      <w:bookmarkEnd w:id="0"/>
      <w:r>
        <w:rPr>
          <w:rFonts w:ascii="Arial" w:hAnsi="Arial" w:cs="Arial"/>
          <w:color w:val="121212"/>
          <w:sz w:val="27"/>
          <w:szCs w:val="27"/>
        </w:rPr>
        <w:t xml:space="preserve"> – Связи </w:t>
      </w:r>
      <w:proofErr w:type="spellStart"/>
      <w:r>
        <w:rPr>
          <w:rFonts w:ascii="Arial" w:hAnsi="Arial" w:cs="Arial"/>
          <w:color w:val="121212"/>
          <w:sz w:val="27"/>
          <w:szCs w:val="27"/>
        </w:rPr>
        <w:t>супертип</w:t>
      </w:r>
      <w:proofErr w:type="spellEnd"/>
      <w:r>
        <w:rPr>
          <w:rFonts w:ascii="Arial" w:hAnsi="Arial" w:cs="Arial"/>
          <w:color w:val="121212"/>
          <w:sz w:val="27"/>
          <w:szCs w:val="27"/>
        </w:rPr>
        <w:t>-подтип между сущностями «Контрагент» и «Физ. лицо», «Юр. лицо»</w:t>
      </w:r>
    </w:p>
    <w:p w:rsidR="00F40D9B" w:rsidRDefault="00F40D9B"/>
    <w:sectPr w:rsidR="00F40D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0D9B"/>
    <w:rsid w:val="0033581F"/>
    <w:rsid w:val="00D40AC5"/>
    <w:rsid w:val="00F40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8CE7463-A2BB-4760-91CE-6FCAA30D1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F40D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</Words>
  <Characters>78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Вера Семенова</dc:creator>
  <cp:keywords/>
  <dc:description/>
  <cp:lastModifiedBy>Вера Семенова</cp:lastModifiedBy>
  <cp:revision>1</cp:revision>
  <dcterms:created xsi:type="dcterms:W3CDTF">2019-02-20T13:25:00Z</dcterms:created>
  <dcterms:modified xsi:type="dcterms:W3CDTF">2019-02-20T13:27:00Z</dcterms:modified>
</cp:coreProperties>
</file>