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E9F0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МИНОБРНАУКИ РОССИИ</w:t>
      </w:r>
    </w:p>
    <w:p w14:paraId="1CE55B48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федеральное государственное бюджетное образовательное</w:t>
      </w:r>
    </w:p>
    <w:p w14:paraId="25EB8A63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учреждение высшего образования </w:t>
      </w:r>
    </w:p>
    <w:p w14:paraId="5828B867" w14:textId="4FB30B41" w:rsidR="00D37BB8" w:rsidRDefault="004D6B97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0"/>
          <w:szCs w:val="20"/>
        </w:rPr>
        <w:t>«</w:t>
      </w:r>
      <w:r w:rsidR="00D37BB8">
        <w:rPr>
          <w:rFonts w:ascii="Arial" w:hAnsi="Arial" w:cs="Arial"/>
          <w:b/>
          <w:bCs/>
          <w:color w:val="000000"/>
          <w:sz w:val="26"/>
          <w:szCs w:val="26"/>
        </w:rPr>
        <w:t>Санкт-Петербургский государственный морской технический университет</w:t>
      </w:r>
      <w:r>
        <w:rPr>
          <w:rFonts w:ascii="Arial" w:hAnsi="Arial" w:cs="Arial"/>
          <w:b/>
          <w:bCs/>
          <w:color w:val="000000"/>
          <w:sz w:val="20"/>
          <w:szCs w:val="20"/>
        </w:rPr>
        <w:t>»</w:t>
      </w:r>
    </w:p>
    <w:p w14:paraId="2D37295A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Кафедра вычислительный техники и информационных технологий </w:t>
      </w:r>
    </w:p>
    <w:p w14:paraId="383A24AF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Факультет цифровых промышленных технологий </w:t>
      </w:r>
    </w:p>
    <w:p w14:paraId="299E0FE3" w14:textId="270F891E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Лабораторная работа №2</w:t>
      </w:r>
    </w:p>
    <w:p w14:paraId="2FD447CA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DD2DF6E" w14:textId="6661E308" w:rsidR="00D37BB8" w:rsidRDefault="00D37BB8" w:rsidP="00D37BB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 xml:space="preserve">Тема: </w:t>
      </w:r>
      <w:r w:rsidR="004D6B97">
        <w:rPr>
          <w:rFonts w:ascii="Arial" w:hAnsi="Arial" w:cs="Arial"/>
          <w:color w:val="000000"/>
          <w:sz w:val="20"/>
          <w:szCs w:val="20"/>
        </w:rPr>
        <w:t>«</w:t>
      </w:r>
      <w:r>
        <w:rPr>
          <w:rFonts w:ascii="Arial" w:hAnsi="Arial" w:cs="Arial"/>
          <w:color w:val="000000"/>
          <w:sz w:val="26"/>
          <w:szCs w:val="26"/>
        </w:rPr>
        <w:t>Однофазовые полупроводниковые выпрямители</w:t>
      </w:r>
      <w:r w:rsidR="004D6B97">
        <w:rPr>
          <w:rFonts w:ascii="Arial" w:hAnsi="Arial" w:cs="Arial"/>
          <w:color w:val="000000"/>
          <w:sz w:val="20"/>
          <w:szCs w:val="20"/>
        </w:rPr>
        <w:t>»</w:t>
      </w:r>
    </w:p>
    <w:p w14:paraId="1DD27101" w14:textId="77777777" w:rsidR="00D37BB8" w:rsidRDefault="00D37BB8" w:rsidP="00D37BB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2D45F886" w14:textId="77777777" w:rsidR="00D37BB8" w:rsidRDefault="00D37BB8" w:rsidP="00D37BB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705BF941" w14:textId="77777777" w:rsidR="00D37BB8" w:rsidRDefault="00D37BB8" w:rsidP="00D37BB8">
      <w:pPr>
        <w:pStyle w:val="NormalWeb"/>
        <w:spacing w:before="240" w:beforeAutospacing="0" w:after="240" w:afterAutospacing="0"/>
        <w:jc w:val="center"/>
      </w:pPr>
    </w:p>
    <w:p w14:paraId="137624E2" w14:textId="77777777" w:rsidR="00D37BB8" w:rsidRDefault="00D37BB8" w:rsidP="00D37BB8">
      <w:pPr>
        <w:pStyle w:val="NormalWeb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Выполнили:</w:t>
      </w:r>
    </w:p>
    <w:p w14:paraId="698F74D5" w14:textId="36942D80" w:rsidR="00D37BB8" w:rsidRDefault="00A43160" w:rsidP="00D37BB8">
      <w:pPr>
        <w:pStyle w:val="NormalWeb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Студенты группы 20250</w:t>
      </w:r>
    </w:p>
    <w:p w14:paraId="64CECC39" w14:textId="7D2BB233" w:rsidR="00A43160" w:rsidRDefault="00A43160" w:rsidP="00D37BB8">
      <w:pPr>
        <w:pStyle w:val="NormalWeb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Бинеман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Никита Александрович</w:t>
      </w:r>
    </w:p>
    <w:p w14:paraId="593213AF" w14:textId="0E33D69A" w:rsidR="00A43160" w:rsidRDefault="00A43160" w:rsidP="00D37BB8">
      <w:pPr>
        <w:pStyle w:val="NormalWeb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Осипов Михаил Дмитриевич</w:t>
      </w:r>
    </w:p>
    <w:p w14:paraId="5E347C70" w14:textId="66A89728" w:rsidR="00A43160" w:rsidRPr="00A43160" w:rsidRDefault="00A43160" w:rsidP="00D37BB8">
      <w:pPr>
        <w:pStyle w:val="NormalWeb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Фещенко Никита Евгеньевич</w:t>
      </w:r>
    </w:p>
    <w:p w14:paraId="3F81F402" w14:textId="77777777" w:rsidR="00D37BB8" w:rsidRDefault="00D37BB8" w:rsidP="00D37BB8">
      <w:pPr>
        <w:pStyle w:val="NormalWeb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 Проверил(а):</w:t>
      </w:r>
    </w:p>
    <w:p w14:paraId="777AC864" w14:textId="77777777" w:rsidR="00D37BB8" w:rsidRDefault="00D37BB8" w:rsidP="00D37BB8">
      <w:pPr>
        <w:pStyle w:val="NormalWeb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Попов Антон Сергеевич</w:t>
      </w:r>
    </w:p>
    <w:p w14:paraId="3C669219" w14:textId="77777777" w:rsidR="00D37BB8" w:rsidRDefault="00D37BB8" w:rsidP="00D37BB8">
      <w:pPr>
        <w:pStyle w:val="NormalWeb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</w:p>
    <w:p w14:paraId="45FFA6F8" w14:textId="77777777" w:rsidR="00D37BB8" w:rsidRDefault="00D37BB8" w:rsidP="00D37BB8">
      <w:pPr>
        <w:pStyle w:val="NormalWeb"/>
        <w:spacing w:before="240" w:beforeAutospacing="0" w:after="240" w:afterAutospacing="0"/>
        <w:jc w:val="right"/>
      </w:pPr>
    </w:p>
    <w:p w14:paraId="7BB5426B" w14:textId="77777777" w:rsidR="00D37BB8" w:rsidRDefault="00D37BB8" w:rsidP="00D37BB8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3C20A44" w14:textId="77777777" w:rsidR="00D37BB8" w:rsidRDefault="00D37BB8" w:rsidP="00D37BB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Санкт-Петербург</w:t>
      </w:r>
    </w:p>
    <w:p w14:paraId="6E16BD4F" w14:textId="034A0D5D" w:rsidR="00D37BB8" w:rsidRPr="004D6B97" w:rsidRDefault="00D37BB8" w:rsidP="004D6B97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2026</w:t>
      </w:r>
      <w:r w:rsidR="004D6B97">
        <w:rPr>
          <w:rFonts w:ascii="Arial" w:hAnsi="Arial" w:cs="Arial"/>
          <w:color w:val="000000"/>
          <w:sz w:val="26"/>
          <w:szCs w:val="26"/>
        </w:rPr>
        <w:br w:type="page"/>
      </w:r>
    </w:p>
    <w:p w14:paraId="0316ADE0" w14:textId="6CDB6194" w:rsidR="007A195A" w:rsidRDefault="00301490">
      <w:pPr>
        <w:rPr>
          <w:rFonts w:ascii="Times New Roman" w:hAnsi="Times New Roman" w:cs="Times New Roman"/>
          <w:sz w:val="28"/>
          <w:szCs w:val="28"/>
        </w:rPr>
      </w:pPr>
      <w:r w:rsidRPr="003014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tbl>
      <w:tblPr>
        <w:tblStyle w:val="TableGrid"/>
        <w:tblpPr w:leftFromText="180" w:rightFromText="180" w:vertAnchor="text" w:horzAnchor="margin" w:tblpY="4015"/>
        <w:tblW w:w="0" w:type="auto"/>
        <w:tblLook w:val="04A0" w:firstRow="1" w:lastRow="0" w:firstColumn="1" w:lastColumn="0" w:noHBand="0" w:noVBand="1"/>
      </w:tblPr>
      <w:tblGrid>
        <w:gridCol w:w="2443"/>
        <w:gridCol w:w="1573"/>
        <w:gridCol w:w="892"/>
        <w:gridCol w:w="892"/>
        <w:gridCol w:w="769"/>
        <w:gridCol w:w="769"/>
        <w:gridCol w:w="1669"/>
        <w:gridCol w:w="1869"/>
      </w:tblGrid>
      <w:tr w:rsidR="00060037" w14:paraId="2B5D13B2" w14:textId="77777777" w:rsidTr="00060037">
        <w:tc>
          <w:tcPr>
            <w:tcW w:w="2070" w:type="dxa"/>
            <w:vMerge w:val="restart"/>
          </w:tcPr>
          <w:p w14:paraId="718A147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346" w:type="dxa"/>
            <w:vMerge w:val="restart"/>
          </w:tcPr>
          <w:p w14:paraId="59405380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910" w:type="dxa"/>
            <w:gridSpan w:val="4"/>
          </w:tcPr>
          <w:p w14:paraId="13D044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3019" w:type="dxa"/>
            <w:gridSpan w:val="2"/>
          </w:tcPr>
          <w:p w14:paraId="37F0C908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060037" w14:paraId="5AE6EB0A" w14:textId="77777777" w:rsidTr="00060037">
        <w:tc>
          <w:tcPr>
            <w:tcW w:w="2070" w:type="dxa"/>
            <w:vMerge/>
          </w:tcPr>
          <w:p w14:paraId="2CC95AB3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46" w:type="dxa"/>
            <w:vMerge/>
          </w:tcPr>
          <w:p w14:paraId="43A93FFF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9" w:type="dxa"/>
          </w:tcPr>
          <w:p w14:paraId="4F08F19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779" w:type="dxa"/>
          </w:tcPr>
          <w:p w14:paraId="2529843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76" w:type="dxa"/>
          </w:tcPr>
          <w:p w14:paraId="44C27265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76" w:type="dxa"/>
          </w:tcPr>
          <w:p w14:paraId="72AB77E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26" w:type="dxa"/>
          </w:tcPr>
          <w:p w14:paraId="3724231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593" w:type="dxa"/>
          </w:tcPr>
          <w:p w14:paraId="00626C71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060037" w:rsidRPr="00904AA6" w14:paraId="5C76896D" w14:textId="77777777" w:rsidTr="00060037">
        <w:tc>
          <w:tcPr>
            <w:tcW w:w="2070" w:type="dxa"/>
          </w:tcPr>
          <w:p w14:paraId="67D3BD1E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Однополупериодный – без фильтра</w:t>
            </w:r>
          </w:p>
        </w:tc>
        <w:tc>
          <w:tcPr>
            <w:tcW w:w="1346" w:type="dxa"/>
          </w:tcPr>
          <w:p w14:paraId="410B11FF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60BE4544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779" w:type="dxa"/>
          </w:tcPr>
          <w:p w14:paraId="7E74358A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3.755</w:t>
            </w:r>
          </w:p>
        </w:tc>
        <w:tc>
          <w:tcPr>
            <w:tcW w:w="676" w:type="dxa"/>
          </w:tcPr>
          <w:p w14:paraId="4B36E84B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</w:t>
            </w:r>
          </w:p>
        </w:tc>
        <w:tc>
          <w:tcPr>
            <w:tcW w:w="676" w:type="dxa"/>
          </w:tcPr>
          <w:p w14:paraId="147A5426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26" w:type="dxa"/>
          </w:tcPr>
          <w:p w14:paraId="33FAF38C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2,067</w:t>
            </w:r>
          </w:p>
        </w:tc>
        <w:tc>
          <w:tcPr>
            <w:tcW w:w="1593" w:type="dxa"/>
          </w:tcPr>
          <w:p w14:paraId="3D5E0F1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60037" w:rsidRPr="00904AA6" w14:paraId="0A1D273A" w14:textId="77777777" w:rsidTr="00060037">
        <w:tc>
          <w:tcPr>
            <w:tcW w:w="2070" w:type="dxa"/>
          </w:tcPr>
          <w:p w14:paraId="4A82F5C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346" w:type="dxa"/>
          </w:tcPr>
          <w:p w14:paraId="1D1BFC0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55A09AD8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11.53</w:t>
            </w:r>
          </w:p>
        </w:tc>
        <w:tc>
          <w:tcPr>
            <w:tcW w:w="779" w:type="dxa"/>
          </w:tcPr>
          <w:p w14:paraId="0D612571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10.21</w:t>
            </w:r>
          </w:p>
        </w:tc>
        <w:tc>
          <w:tcPr>
            <w:tcW w:w="676" w:type="dxa"/>
          </w:tcPr>
          <w:p w14:paraId="62E612C7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2F6B3502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0,959</w:t>
            </w:r>
          </w:p>
        </w:tc>
        <w:tc>
          <w:tcPr>
            <w:tcW w:w="1426" w:type="dxa"/>
          </w:tcPr>
          <w:p w14:paraId="3EDD69F7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93" w:type="dxa"/>
          </w:tcPr>
          <w:p w14:paraId="4F36F335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0,172</w:t>
            </w:r>
          </w:p>
        </w:tc>
      </w:tr>
      <w:tr w:rsidR="00060037" w:rsidRPr="00904AA6" w14:paraId="1235A877" w14:textId="77777777" w:rsidTr="00060037">
        <w:tc>
          <w:tcPr>
            <w:tcW w:w="2070" w:type="dxa"/>
          </w:tcPr>
          <w:p w14:paraId="1B768F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346" w:type="dxa"/>
          </w:tcPr>
          <w:p w14:paraId="2E7C1EE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79" w:type="dxa"/>
          </w:tcPr>
          <w:p w14:paraId="6AB9AF3F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10.574</w:t>
            </w:r>
          </w:p>
        </w:tc>
        <w:tc>
          <w:tcPr>
            <w:tcW w:w="779" w:type="dxa"/>
          </w:tcPr>
          <w:p w14:paraId="7084FA59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10.265</w:t>
            </w:r>
          </w:p>
        </w:tc>
        <w:tc>
          <w:tcPr>
            <w:tcW w:w="676" w:type="dxa"/>
          </w:tcPr>
          <w:p w14:paraId="388508D7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62B0F825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0,114</w:t>
            </w:r>
          </w:p>
        </w:tc>
        <w:tc>
          <w:tcPr>
            <w:tcW w:w="1426" w:type="dxa"/>
          </w:tcPr>
          <w:p w14:paraId="3A2C8DB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593" w:type="dxa"/>
          </w:tcPr>
          <w:p w14:paraId="5A44888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0,028</w:t>
            </w:r>
          </w:p>
        </w:tc>
      </w:tr>
    </w:tbl>
    <w:p w14:paraId="373B4AD3" w14:textId="5B1300E7" w:rsidR="00301490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F925F5"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79DADB" wp14:editId="05F30D1A">
            <wp:extent cx="5940425" cy="2004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261A" w14:textId="77777777" w:rsidR="00060037" w:rsidRDefault="00060037">
      <w:pPr>
        <w:rPr>
          <w:noProof/>
        </w:rPr>
      </w:pPr>
    </w:p>
    <w:p w14:paraId="2B3AE46E" w14:textId="77777777" w:rsidR="00060037" w:rsidRDefault="00060037">
      <w:pPr>
        <w:rPr>
          <w:noProof/>
        </w:rPr>
      </w:pPr>
    </w:p>
    <w:p w14:paraId="47A42DDC" w14:textId="008033C2" w:rsidR="00060037" w:rsidRDefault="00060037">
      <w:pPr>
        <w:rPr>
          <w:noProof/>
        </w:rPr>
      </w:pPr>
    </w:p>
    <w:p w14:paraId="514E3CFE" w14:textId="4186B9DC" w:rsidR="00060037" w:rsidRDefault="0006003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Однополупериодный – без фильтра</w:t>
      </w:r>
    </w:p>
    <w:p w14:paraId="46010268" w14:textId="3C453F8F" w:rsidR="00583F35" w:rsidRDefault="00060037">
      <w:pPr>
        <w:rPr>
          <w:noProof/>
        </w:rPr>
      </w:pPr>
      <w:r>
        <w:rPr>
          <w:noProof/>
        </w:rPr>
        <w:lastRenderedPageBreak/>
        <w:t xml:space="preserve"> </w:t>
      </w:r>
      <w:r w:rsidR="00583F35">
        <w:rPr>
          <w:noProof/>
        </w:rPr>
        <w:drawing>
          <wp:inline distT="0" distB="0" distL="0" distR="0" wp14:anchorId="45A61F2B" wp14:editId="11067FED">
            <wp:extent cx="5257800" cy="424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29B6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F03D5" w14:textId="2AFAFE81" w:rsidR="00583F35" w:rsidRDefault="00583F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BC1EC6" wp14:editId="31F54C3A">
            <wp:extent cx="5772150" cy="2657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A6D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EE57D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3FFC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E1AC8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DE7D1" w14:textId="3A5333B0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</w:p>
    <w:p w14:paraId="7A0270BA" w14:textId="4B361058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077D23" wp14:editId="70588406">
            <wp:extent cx="5257800" cy="4248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E9F0" w14:textId="2B7ED05F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78382" wp14:editId="35DCE5C6">
            <wp:extent cx="5772150" cy="2657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D5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37FE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7A093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AA33F" w14:textId="47859E0D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D2BBE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DEBF6" w14:textId="028215D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06FBAE14" w14:textId="3D4298A0" w:rsidR="00060037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11D6B7" wp14:editId="6A6729C8">
            <wp:extent cx="5257800" cy="4248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90FE" w14:textId="40D63332" w:rsidR="00D13D96" w:rsidRDefault="00D13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4B0A7D" wp14:editId="0EDE3FC2">
            <wp:extent cx="5772150" cy="2657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556" w14:textId="0DE32BB9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105D6" w14:textId="2B19D45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3A8CF" w14:textId="569FBE34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0A2C9" w14:textId="3581E751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3D049" w14:textId="77777777" w:rsidR="00060037" w:rsidRP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492"/>
        <w:gridCol w:w="736"/>
        <w:gridCol w:w="736"/>
        <w:gridCol w:w="852"/>
        <w:gridCol w:w="736"/>
        <w:gridCol w:w="852"/>
        <w:gridCol w:w="530"/>
        <w:gridCol w:w="736"/>
        <w:gridCol w:w="530"/>
        <w:gridCol w:w="736"/>
        <w:gridCol w:w="563"/>
      </w:tblGrid>
      <w:tr w:rsidR="00D76809" w14:paraId="5F183C2C" w14:textId="07DEB7CF" w:rsidTr="00D76809">
        <w:tc>
          <w:tcPr>
            <w:tcW w:w="1271" w:type="dxa"/>
            <w:vMerge w:val="restart"/>
          </w:tcPr>
          <w:p w14:paraId="719D9696" w14:textId="2E8DD832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2098" w:type="dxa"/>
            <w:vMerge w:val="restart"/>
          </w:tcPr>
          <w:p w14:paraId="45A6FF70" w14:textId="6EFC3C0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5976" w:type="dxa"/>
            <w:gridSpan w:val="10"/>
          </w:tcPr>
          <w:p w14:paraId="063E45F6" w14:textId="0D3C6E92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D76809" w14:paraId="04C0CB9B" w14:textId="1E0EA5F7" w:rsidTr="00D76809">
        <w:tc>
          <w:tcPr>
            <w:tcW w:w="1271" w:type="dxa"/>
            <w:vMerge/>
          </w:tcPr>
          <w:p w14:paraId="3FC958F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2A662A8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0" w:type="dxa"/>
            <w:gridSpan w:val="2"/>
          </w:tcPr>
          <w:p w14:paraId="503AB21F" w14:textId="676CDDA0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320" w:type="dxa"/>
            <w:gridSpan w:val="2"/>
          </w:tcPr>
          <w:p w14:paraId="2D15C17A" w14:textId="4A70A1D1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112" w:type="dxa"/>
            <w:gridSpan w:val="2"/>
          </w:tcPr>
          <w:p w14:paraId="0830E2E2" w14:textId="497B62D3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12" w:type="dxa"/>
            <w:gridSpan w:val="2"/>
          </w:tcPr>
          <w:p w14:paraId="0636F0CE" w14:textId="6BAEA6B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12" w:type="dxa"/>
            <w:gridSpan w:val="2"/>
          </w:tcPr>
          <w:p w14:paraId="3301C607" w14:textId="347DF0EB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D76809" w14:paraId="00ED220E" w14:textId="6616D774" w:rsidTr="00D76809">
        <w:tc>
          <w:tcPr>
            <w:tcW w:w="1271" w:type="dxa"/>
            <w:vMerge/>
          </w:tcPr>
          <w:p w14:paraId="734FB8B2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546D7821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06A66062" w14:textId="47259344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37CC53A3" w14:textId="13B2CC5F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4B16B5C" w14:textId="078F60E9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1570656B" w14:textId="009CFD32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13EF67CE" w14:textId="22858FE1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626E0A92" w14:textId="1FE8AE73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29880D8" w14:textId="78ED7E4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F93B756" w14:textId="55348F1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19A0732" w14:textId="4A127E4D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5545FF9" w14:textId="7B4D99AD" w:rsidR="00C24102" w:rsidRPr="007A0FF4" w:rsidRDefault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</w:tr>
      <w:tr w:rsidR="00D76809" w14:paraId="55BD3D9D" w14:textId="60F29D56" w:rsidTr="00D76809">
        <w:tc>
          <w:tcPr>
            <w:tcW w:w="1271" w:type="dxa"/>
          </w:tcPr>
          <w:p w14:paraId="24403553" w14:textId="3C348ECB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Однополупериодный: - без фильтра</w:t>
            </w:r>
          </w:p>
        </w:tc>
        <w:tc>
          <w:tcPr>
            <w:tcW w:w="2098" w:type="dxa"/>
          </w:tcPr>
          <w:p w14:paraId="4E4A7A82" w14:textId="3A85FD10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660" w:type="dxa"/>
          </w:tcPr>
          <w:p w14:paraId="1A4AABE7" w14:textId="52F04679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3,878</w:t>
            </w:r>
          </w:p>
        </w:tc>
        <w:tc>
          <w:tcPr>
            <w:tcW w:w="660" w:type="dxa"/>
          </w:tcPr>
          <w:p w14:paraId="3DB17078" w14:textId="278E4D5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1,939</w:t>
            </w:r>
          </w:p>
        </w:tc>
        <w:tc>
          <w:tcPr>
            <w:tcW w:w="660" w:type="dxa"/>
          </w:tcPr>
          <w:p w14:paraId="5B34843C" w14:textId="1E239D7C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3,813</w:t>
            </w:r>
          </w:p>
        </w:tc>
        <w:tc>
          <w:tcPr>
            <w:tcW w:w="660" w:type="dxa"/>
          </w:tcPr>
          <w:p w14:paraId="08C1C712" w14:textId="65BFC3D8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6,356</w:t>
            </w:r>
          </w:p>
        </w:tc>
        <w:tc>
          <w:tcPr>
            <w:tcW w:w="660" w:type="dxa"/>
          </w:tcPr>
          <w:p w14:paraId="0CFEA5C7" w14:textId="3F23FF7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3,755</w:t>
            </w:r>
          </w:p>
        </w:tc>
        <w:tc>
          <w:tcPr>
            <w:tcW w:w="452" w:type="dxa"/>
          </w:tcPr>
          <w:p w14:paraId="202A8B87" w14:textId="29A6FE76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60" w:type="dxa"/>
          </w:tcPr>
          <w:p w14:paraId="1B37716B" w14:textId="1D591470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3,539</w:t>
            </w:r>
          </w:p>
        </w:tc>
        <w:tc>
          <w:tcPr>
            <w:tcW w:w="452" w:type="dxa"/>
          </w:tcPr>
          <w:p w14:paraId="3906D244" w14:textId="5662784A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60" w:type="dxa"/>
          </w:tcPr>
          <w:p w14:paraId="563CEA52" w14:textId="0B5F34F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3,282</w:t>
            </w:r>
          </w:p>
        </w:tc>
        <w:tc>
          <w:tcPr>
            <w:tcW w:w="452" w:type="dxa"/>
          </w:tcPr>
          <w:p w14:paraId="568AC9D4" w14:textId="137AD3A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  <w:tr w:rsidR="00D76809" w14:paraId="4F9120ED" w14:textId="256D9ED6" w:rsidTr="00D76809">
        <w:trPr>
          <w:trHeight w:val="144"/>
        </w:trPr>
        <w:tc>
          <w:tcPr>
            <w:tcW w:w="1271" w:type="dxa"/>
          </w:tcPr>
          <w:p w14:paraId="57F191BE" w14:textId="18D0D877" w:rsidR="00D13D96" w:rsidRP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2098" w:type="dxa"/>
          </w:tcPr>
          <w:p w14:paraId="6970FA77" w14:textId="1F0D1B62" w:rsid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660" w:type="dxa"/>
          </w:tcPr>
          <w:p w14:paraId="2E459C45" w14:textId="0487A7C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12,04</w:t>
            </w:r>
          </w:p>
        </w:tc>
        <w:tc>
          <w:tcPr>
            <w:tcW w:w="660" w:type="dxa"/>
          </w:tcPr>
          <w:p w14:paraId="3F88D244" w14:textId="35EC08A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6,003</w:t>
            </w:r>
          </w:p>
        </w:tc>
        <w:tc>
          <w:tcPr>
            <w:tcW w:w="660" w:type="dxa"/>
          </w:tcPr>
          <w:p w14:paraId="7EF75450" w14:textId="2893B20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11,067</w:t>
            </w:r>
          </w:p>
        </w:tc>
        <w:tc>
          <w:tcPr>
            <w:tcW w:w="660" w:type="dxa"/>
          </w:tcPr>
          <w:p w14:paraId="716A8A8E" w14:textId="4D4CBD3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60" w:type="dxa"/>
          </w:tcPr>
          <w:p w14:paraId="1F524F6A" w14:textId="4BE4702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10,215</w:t>
            </w:r>
          </w:p>
        </w:tc>
        <w:tc>
          <w:tcPr>
            <w:tcW w:w="452" w:type="dxa"/>
          </w:tcPr>
          <w:p w14:paraId="33BD69A7" w14:textId="6833A88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60" w:type="dxa"/>
          </w:tcPr>
          <w:p w14:paraId="048B04D6" w14:textId="334C3BA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7,93</w:t>
            </w:r>
          </w:p>
        </w:tc>
        <w:tc>
          <w:tcPr>
            <w:tcW w:w="452" w:type="dxa"/>
          </w:tcPr>
          <w:p w14:paraId="64453F0F" w14:textId="5DC0B48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660" w:type="dxa"/>
          </w:tcPr>
          <w:p w14:paraId="76D437B4" w14:textId="0C684384" w:rsidR="00D13D96" w:rsidRPr="00D76809" w:rsidRDefault="00D76809" w:rsidP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6,094</w:t>
            </w:r>
          </w:p>
        </w:tc>
        <w:tc>
          <w:tcPr>
            <w:tcW w:w="452" w:type="dxa"/>
          </w:tcPr>
          <w:p w14:paraId="797342E4" w14:textId="0402749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</w:tbl>
    <w:p w14:paraId="0DF4B8BB" w14:textId="11193682" w:rsidR="001B50C5" w:rsidRDefault="001B50C5">
      <w:pPr>
        <w:rPr>
          <w:rFonts w:ascii="Times New Roman" w:hAnsi="Times New Roman" w:cs="Times New Roman"/>
          <w:sz w:val="28"/>
          <w:szCs w:val="28"/>
        </w:rPr>
      </w:pPr>
    </w:p>
    <w:p w14:paraId="0F4CC6F0" w14:textId="3EC8585F" w:rsidR="007A0FF4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316AB" wp14:editId="7F869E21">
            <wp:extent cx="5940425" cy="54635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34A" w14:textId="57A0D802" w:rsidR="007A0FF4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график - Однополупериодный: - без фильтра</w:t>
      </w:r>
    </w:p>
    <w:p w14:paraId="508BA9CE" w14:textId="215D4A23" w:rsidR="0072762E" w:rsidRP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530595DB" w14:textId="5E6DEAC2" w:rsid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по заданию 1: </w:t>
      </w:r>
    </w:p>
    <w:p w14:paraId="39D40A0A" w14:textId="1E06081D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ходе эксперимента исследована работа однополупериодного выпрямителя без фильтра, с C-фильтром и с CLC-фильтром. Установлено, что добавление фильтров значительно увеличивает среднее выпрямленное напряжение (с 3,755 В до 10,21 В и 10,265 В) и </w:t>
      </w:r>
      <w:r w:rsidRPr="00870A73">
        <w:rPr>
          <w:rFonts w:ascii="Times New Roman" w:hAnsi="Times New Roman" w:cs="Times New Roman"/>
          <w:sz w:val="28"/>
          <w:szCs w:val="28"/>
        </w:rPr>
        <w:lastRenderedPageBreak/>
        <w:t>снижает амплитуду пульсаций (с 6 В до 0,959 В и 0,114 В соответственно). Коэффициент пульсаций снизился, что свидетельствует о повышении качества выпрямленного напряжения. Коэффициент сглаживания для CLC-фильтра (0,028) оказался лучше, чем для C-фильтра (0,172). При уменьшении сопротивления нагрузки от 2 кОм до 50 Ом среднее напряжение на выходе падает, а ток нагрузки растёт, однако в схеме с CLC-фильтром выходное напряжение остаётся выше и стабильнее, чем без фильтра.</w:t>
      </w:r>
    </w:p>
    <w:p w14:paraId="762524F7" w14:textId="0A07FDA3" w:rsidR="007A0FF4" w:rsidRDefault="007A0FF4">
      <w:pPr>
        <w:rPr>
          <w:rFonts w:ascii="Times New Roman" w:hAnsi="Times New Roman" w:cs="Times New Roman"/>
          <w:sz w:val="28"/>
          <w:szCs w:val="28"/>
        </w:rPr>
      </w:pPr>
    </w:p>
    <w:p w14:paraId="6F9A0AE3" w14:textId="460E8300" w:rsidR="007A0FF4" w:rsidRDefault="007A0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FF4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75EC29A" w14:textId="77777777" w:rsidR="00F4704D" w:rsidRP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1642"/>
        <w:gridCol w:w="926"/>
        <w:gridCol w:w="926"/>
        <w:gridCol w:w="567"/>
        <w:gridCol w:w="797"/>
        <w:gridCol w:w="1744"/>
        <w:gridCol w:w="1744"/>
      </w:tblGrid>
      <w:tr w:rsidR="00F4704D" w:rsidRPr="00904AA6" w14:paraId="115D003E" w14:textId="77777777" w:rsidTr="00060037">
        <w:tc>
          <w:tcPr>
            <w:tcW w:w="1980" w:type="dxa"/>
            <w:vMerge w:val="restart"/>
          </w:tcPr>
          <w:p w14:paraId="295C55CE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580" w:type="dxa"/>
            <w:vMerge w:val="restart"/>
          </w:tcPr>
          <w:p w14:paraId="56547AB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817" w:type="dxa"/>
            <w:gridSpan w:val="4"/>
          </w:tcPr>
          <w:p w14:paraId="01F528EF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2968" w:type="dxa"/>
            <w:gridSpan w:val="2"/>
          </w:tcPr>
          <w:p w14:paraId="353019DD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F4704D" w:rsidRPr="00904AA6" w14:paraId="0D320712" w14:textId="77777777" w:rsidTr="00060037">
        <w:tc>
          <w:tcPr>
            <w:tcW w:w="1980" w:type="dxa"/>
            <w:vMerge/>
          </w:tcPr>
          <w:p w14:paraId="37DF038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80" w:type="dxa"/>
            <w:vMerge/>
          </w:tcPr>
          <w:p w14:paraId="0197CE1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06" w:type="dxa"/>
          </w:tcPr>
          <w:p w14:paraId="37CA96C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06" w:type="dxa"/>
          </w:tcPr>
          <w:p w14:paraId="7207609A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7" w:type="dxa"/>
          </w:tcPr>
          <w:p w14:paraId="2011F97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98" w:type="dxa"/>
          </w:tcPr>
          <w:p w14:paraId="6C9C3E71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84" w:type="dxa"/>
          </w:tcPr>
          <w:p w14:paraId="41146AB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484" w:type="dxa"/>
          </w:tcPr>
          <w:p w14:paraId="474DC2A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F4704D" w:rsidRPr="00904AA6" w14:paraId="3A6210F8" w14:textId="77777777" w:rsidTr="00060037">
        <w:tc>
          <w:tcPr>
            <w:tcW w:w="1980" w:type="dxa"/>
          </w:tcPr>
          <w:p w14:paraId="5345F50F" w14:textId="28E5873F" w:rsidR="00F4704D" w:rsidRPr="00904AA6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Двух</w:t>
            </w:r>
            <w:r w:rsidR="00F4704D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F4704D">
              <w:rPr>
                <w:rFonts w:ascii="Times New Roman" w:hAnsi="Times New Roman" w:cs="Times New Roman"/>
                <w:sz w:val="28"/>
                <w:szCs w:val="28"/>
              </w:rPr>
              <w:t xml:space="preserve"> – без фильтра</w:t>
            </w:r>
          </w:p>
        </w:tc>
        <w:tc>
          <w:tcPr>
            <w:tcW w:w="1580" w:type="dxa"/>
          </w:tcPr>
          <w:p w14:paraId="3DD73124" w14:textId="4F8ACF5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806" w:type="dxa"/>
          </w:tcPr>
          <w:p w14:paraId="0385131D" w14:textId="5FE0BCB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806" w:type="dxa"/>
          </w:tcPr>
          <w:p w14:paraId="233AFBA1" w14:textId="591DE5E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7.551</w:t>
            </w:r>
          </w:p>
        </w:tc>
        <w:tc>
          <w:tcPr>
            <w:tcW w:w="507" w:type="dxa"/>
          </w:tcPr>
          <w:p w14:paraId="28D41CE4" w14:textId="5BF7EBCF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98" w:type="dxa"/>
          </w:tcPr>
          <w:p w14:paraId="6C6522A7" w14:textId="1644D6FE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5.495</w:t>
            </w:r>
          </w:p>
        </w:tc>
        <w:tc>
          <w:tcPr>
            <w:tcW w:w="1484" w:type="dxa"/>
          </w:tcPr>
          <w:p w14:paraId="7EEF59F9" w14:textId="39AE7104" w:rsidR="00F4704D" w:rsidRPr="003C1589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3F5BA8A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4704D" w:rsidRPr="003C1589" w14:paraId="46B35CE0" w14:textId="77777777" w:rsidTr="00060037">
        <w:tc>
          <w:tcPr>
            <w:tcW w:w="1980" w:type="dxa"/>
          </w:tcPr>
          <w:p w14:paraId="5F31CF1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580" w:type="dxa"/>
          </w:tcPr>
          <w:p w14:paraId="14E171E8" w14:textId="053C28C8" w:rsidR="00F4704D" w:rsidRP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</w:p>
        </w:tc>
        <w:tc>
          <w:tcPr>
            <w:tcW w:w="806" w:type="dxa"/>
          </w:tcPr>
          <w:p w14:paraId="27DB83A3" w14:textId="39D3FBD8" w:rsidR="00F4704D" w:rsidRPr="00FE0AAA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11.777</w:t>
            </w:r>
          </w:p>
        </w:tc>
        <w:tc>
          <w:tcPr>
            <w:tcW w:w="806" w:type="dxa"/>
          </w:tcPr>
          <w:p w14:paraId="2B55BA17" w14:textId="0A8C7ABD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11.164</w:t>
            </w:r>
          </w:p>
        </w:tc>
        <w:tc>
          <w:tcPr>
            <w:tcW w:w="507" w:type="dxa"/>
          </w:tcPr>
          <w:p w14:paraId="12D0CED6" w14:textId="52D0C986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6F9BB058" w14:textId="19FCA0BC" w:rsidR="00F4704D" w:rsidRPr="00312882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0.485</w:t>
            </w:r>
          </w:p>
        </w:tc>
        <w:tc>
          <w:tcPr>
            <w:tcW w:w="1484" w:type="dxa"/>
          </w:tcPr>
          <w:p w14:paraId="42C9208C" w14:textId="0ACD2012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38F26903" w14:textId="74327068" w:rsidR="00F4704D" w:rsidRPr="003C1589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</w:tr>
      <w:tr w:rsidR="00F4704D" w:rsidRPr="00D13D96" w14:paraId="6F858117" w14:textId="77777777" w:rsidTr="00060037">
        <w:tc>
          <w:tcPr>
            <w:tcW w:w="1980" w:type="dxa"/>
          </w:tcPr>
          <w:p w14:paraId="69FECD7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580" w:type="dxa"/>
          </w:tcPr>
          <w:p w14:paraId="6F1D7B76" w14:textId="7B3F064F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806" w:type="dxa"/>
          </w:tcPr>
          <w:p w14:paraId="59165C45" w14:textId="69211FC1" w:rsidR="00F4704D" w:rsidRPr="007949DC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11.186</w:t>
            </w:r>
          </w:p>
        </w:tc>
        <w:tc>
          <w:tcPr>
            <w:tcW w:w="806" w:type="dxa"/>
          </w:tcPr>
          <w:p w14:paraId="49DEAD64" w14:textId="62A1AFEF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11.173</w:t>
            </w:r>
          </w:p>
        </w:tc>
        <w:tc>
          <w:tcPr>
            <w:tcW w:w="507" w:type="dxa"/>
          </w:tcPr>
          <w:p w14:paraId="7EAEA57F" w14:textId="5BE0EF58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0D1006FB" w14:textId="60892047" w:rsidR="00F4704D" w:rsidRPr="00522B3D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0.013</w:t>
            </w:r>
          </w:p>
        </w:tc>
        <w:tc>
          <w:tcPr>
            <w:tcW w:w="1484" w:type="dxa"/>
          </w:tcPr>
          <w:p w14:paraId="3AE878D1" w14:textId="074ED869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036FB528" w14:textId="4E0F2A56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</w:tr>
    </w:tbl>
    <w:p w14:paraId="1BB3BA9A" w14:textId="062DA40C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35C464DA" w14:textId="375B48B3" w:rsidR="007A0FF4" w:rsidRDefault="007276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Двух</w:t>
      </w:r>
      <w:r w:rsidR="00060037">
        <w:rPr>
          <w:rFonts w:ascii="Times New Roman" w:hAnsi="Times New Roman" w:cs="Times New Roman"/>
          <w:sz w:val="28"/>
          <w:szCs w:val="28"/>
        </w:rPr>
        <w:t>полупериодный</w:t>
      </w:r>
      <w:proofErr w:type="spellEnd"/>
      <w:r w:rsidR="00060037">
        <w:rPr>
          <w:rFonts w:ascii="Times New Roman" w:hAnsi="Times New Roman" w:cs="Times New Roman"/>
          <w:sz w:val="28"/>
          <w:szCs w:val="28"/>
        </w:rPr>
        <w:t xml:space="preserve"> – без фильтра</w:t>
      </w:r>
      <w:r w:rsidR="00060037">
        <w:rPr>
          <w:noProof/>
        </w:rPr>
        <w:t xml:space="preserve"> </w:t>
      </w:r>
      <w:r w:rsidR="00F4704D">
        <w:rPr>
          <w:noProof/>
        </w:rPr>
        <w:drawing>
          <wp:inline distT="0" distB="0" distL="0" distR="0" wp14:anchorId="165AEEC4" wp14:editId="3986865B">
            <wp:extent cx="5257800" cy="424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0BE" w14:textId="511E453B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BCB3EB" wp14:editId="0D4F0196">
            <wp:extent cx="5772150" cy="2657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CAE4" w14:textId="5190D7C1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0529460E" w14:textId="5268AAD2" w:rsidR="00F4704D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  <w:r w:rsidRPr="00F4704D">
        <w:rPr>
          <w:rFonts w:ascii="Times New Roman" w:hAnsi="Times New Roman" w:cs="Times New Roman"/>
          <w:sz w:val="28"/>
          <w:szCs w:val="28"/>
        </w:rPr>
        <w:t xml:space="preserve"> </w:t>
      </w:r>
      <w:r w:rsidR="00F4704D" w:rsidRPr="00F47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DB5E5" wp14:editId="50A7BC00">
            <wp:extent cx="5258534" cy="42582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20D2" w14:textId="4A4D6061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6C432" wp14:editId="63B19DAF">
            <wp:extent cx="5772150" cy="2657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A2A" w14:textId="5A8A77F4" w:rsidR="00312882" w:rsidRDefault="00312882">
      <w:pPr>
        <w:rPr>
          <w:rFonts w:ascii="Times New Roman" w:hAnsi="Times New Roman" w:cs="Times New Roman"/>
          <w:sz w:val="28"/>
          <w:szCs w:val="28"/>
        </w:rPr>
      </w:pPr>
    </w:p>
    <w:p w14:paraId="0D28BF42" w14:textId="6F3E04DD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394D93D6" w14:textId="702D54D4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61C2BED" w14:textId="51CDCD95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5F54A697" w14:textId="4D87EA69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7238AC23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2A254C8" w14:textId="489B4137" w:rsidR="00060037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6A2EC296" w14:textId="23B5B035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3B6A62" wp14:editId="706D146E">
            <wp:extent cx="5257800" cy="4248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98A1" w14:textId="29580A30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76F5C" wp14:editId="6AC7ECAB">
            <wp:extent cx="5772150" cy="2657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B5F" w14:textId="0330AD6F" w:rsidR="00060037" w:rsidRDefault="00060037">
      <w:pPr>
        <w:rPr>
          <w:rFonts w:ascii="Times New Roman" w:hAnsi="Times New Roman" w:cs="Times New Roman"/>
          <w:sz w:val="28"/>
          <w:szCs w:val="28"/>
        </w:rPr>
      </w:pPr>
    </w:p>
    <w:p w14:paraId="7D7A3265" w14:textId="53EC39F0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87796AA" w14:textId="0EDBAF82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CE8C719" w14:textId="292ADEC1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6CB04F54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1511"/>
        <w:gridCol w:w="861"/>
        <w:gridCol w:w="744"/>
        <w:gridCol w:w="861"/>
        <w:gridCol w:w="534"/>
        <w:gridCol w:w="861"/>
        <w:gridCol w:w="534"/>
        <w:gridCol w:w="744"/>
        <w:gridCol w:w="534"/>
        <w:gridCol w:w="744"/>
        <w:gridCol w:w="568"/>
      </w:tblGrid>
      <w:tr w:rsidR="00060037" w14:paraId="30C43F44" w14:textId="77777777" w:rsidTr="0072762E">
        <w:tc>
          <w:tcPr>
            <w:tcW w:w="1981" w:type="dxa"/>
            <w:vMerge w:val="restart"/>
          </w:tcPr>
          <w:p w14:paraId="7E8D3586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272" w:type="dxa"/>
            <w:vMerge w:val="restart"/>
          </w:tcPr>
          <w:p w14:paraId="0A4B457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6092" w:type="dxa"/>
            <w:gridSpan w:val="10"/>
          </w:tcPr>
          <w:p w14:paraId="04B50D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72762E" w14:paraId="1B51E630" w14:textId="77777777" w:rsidTr="0072762E">
        <w:tc>
          <w:tcPr>
            <w:tcW w:w="1981" w:type="dxa"/>
            <w:vMerge/>
          </w:tcPr>
          <w:p w14:paraId="73BBDC9B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090B1C66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8" w:type="dxa"/>
            <w:gridSpan w:val="2"/>
          </w:tcPr>
          <w:p w14:paraId="0A4D32B9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217" w:type="dxa"/>
            <w:gridSpan w:val="2"/>
          </w:tcPr>
          <w:p w14:paraId="4E9FA97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217" w:type="dxa"/>
            <w:gridSpan w:val="2"/>
          </w:tcPr>
          <w:p w14:paraId="5E3608C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21" w:type="dxa"/>
            <w:gridSpan w:val="2"/>
          </w:tcPr>
          <w:p w14:paraId="59FBE1D5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49" w:type="dxa"/>
            <w:gridSpan w:val="2"/>
          </w:tcPr>
          <w:p w14:paraId="2F1387E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72762E" w:rsidRPr="007A0FF4" w14:paraId="0A223C24" w14:textId="77777777" w:rsidTr="0072762E">
        <w:tc>
          <w:tcPr>
            <w:tcW w:w="1981" w:type="dxa"/>
            <w:vMerge/>
          </w:tcPr>
          <w:p w14:paraId="2FF8928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6E1A56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2" w:type="dxa"/>
          </w:tcPr>
          <w:p w14:paraId="03661677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46" w:type="dxa"/>
          </w:tcPr>
          <w:p w14:paraId="7E787FCF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6FCC2B52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6A6E43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4B8D324C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2CF692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A02957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02D30A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0B0648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3" w:type="dxa"/>
          </w:tcPr>
          <w:p w14:paraId="6A0CDA5E" w14:textId="77777777" w:rsidR="00060037" w:rsidRPr="007A0FF4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</w:tr>
      <w:tr w:rsidR="0072762E" w14:paraId="385EE88E" w14:textId="77777777" w:rsidTr="0072762E">
        <w:tc>
          <w:tcPr>
            <w:tcW w:w="1981" w:type="dxa"/>
          </w:tcPr>
          <w:p w14:paraId="5E69EB72" w14:textId="7FECA92E" w:rsidR="00060037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Двух</w:t>
            </w:r>
            <w:r w:rsidR="00060037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060037">
              <w:rPr>
                <w:rFonts w:ascii="Times New Roman" w:hAnsi="Times New Roman" w:cs="Times New Roman"/>
                <w:sz w:val="28"/>
                <w:szCs w:val="28"/>
              </w:rPr>
              <w:t>: - без фильтра</w:t>
            </w:r>
          </w:p>
        </w:tc>
        <w:tc>
          <w:tcPr>
            <w:tcW w:w="1272" w:type="dxa"/>
          </w:tcPr>
          <w:p w14:paraId="207A615D" w14:textId="67DBA42E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0600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42" w:type="dxa"/>
          </w:tcPr>
          <w:p w14:paraId="11F5E44F" w14:textId="7A55AF30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7.755</w:t>
            </w:r>
          </w:p>
        </w:tc>
        <w:tc>
          <w:tcPr>
            <w:tcW w:w="646" w:type="dxa"/>
          </w:tcPr>
          <w:p w14:paraId="21447508" w14:textId="43F783BB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877</w:t>
            </w:r>
          </w:p>
        </w:tc>
        <w:tc>
          <w:tcPr>
            <w:tcW w:w="742" w:type="dxa"/>
          </w:tcPr>
          <w:p w14:paraId="5A4A6E93" w14:textId="38B52E26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7.627</w:t>
            </w:r>
          </w:p>
        </w:tc>
        <w:tc>
          <w:tcPr>
            <w:tcW w:w="475" w:type="dxa"/>
          </w:tcPr>
          <w:p w14:paraId="7480DFDB" w14:textId="4FC7CA15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42" w:type="dxa"/>
          </w:tcPr>
          <w:p w14:paraId="0F18C853" w14:textId="7B53A323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7.511</w:t>
            </w:r>
          </w:p>
        </w:tc>
        <w:tc>
          <w:tcPr>
            <w:tcW w:w="475" w:type="dxa"/>
          </w:tcPr>
          <w:p w14:paraId="44C9E40E" w14:textId="0EE177CF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46" w:type="dxa"/>
          </w:tcPr>
          <w:p w14:paraId="103EC701" w14:textId="4F809679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7.079</w:t>
            </w:r>
          </w:p>
        </w:tc>
        <w:tc>
          <w:tcPr>
            <w:tcW w:w="475" w:type="dxa"/>
          </w:tcPr>
          <w:p w14:paraId="536523A4" w14:textId="52C9FFA2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646" w:type="dxa"/>
          </w:tcPr>
          <w:p w14:paraId="6A151FD8" w14:textId="17F5E4FC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6.565</w:t>
            </w:r>
          </w:p>
        </w:tc>
        <w:tc>
          <w:tcPr>
            <w:tcW w:w="503" w:type="dxa"/>
          </w:tcPr>
          <w:p w14:paraId="4773966F" w14:textId="36229817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</w:tr>
      <w:tr w:rsidR="0072762E" w14:paraId="38CA52ED" w14:textId="77777777" w:rsidTr="0072762E">
        <w:trPr>
          <w:trHeight w:val="144"/>
        </w:trPr>
        <w:tc>
          <w:tcPr>
            <w:tcW w:w="1981" w:type="dxa"/>
          </w:tcPr>
          <w:p w14:paraId="2C0C6D53" w14:textId="77777777" w:rsidR="00060037" w:rsidRPr="00D13D96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272" w:type="dxa"/>
          </w:tcPr>
          <w:p w14:paraId="73CAC58B" w14:textId="3866321A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42" w:type="dxa"/>
          </w:tcPr>
          <w:p w14:paraId="45094EC5" w14:textId="635DD808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11.312</w:t>
            </w:r>
          </w:p>
        </w:tc>
        <w:tc>
          <w:tcPr>
            <w:tcW w:w="646" w:type="dxa"/>
          </w:tcPr>
          <w:p w14:paraId="111FBD5A" w14:textId="3B7F1742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6.173</w:t>
            </w:r>
          </w:p>
        </w:tc>
        <w:tc>
          <w:tcPr>
            <w:tcW w:w="742" w:type="dxa"/>
          </w:tcPr>
          <w:p w14:paraId="09AFDAC0" w14:textId="6637C209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11.905</w:t>
            </w:r>
          </w:p>
        </w:tc>
        <w:tc>
          <w:tcPr>
            <w:tcW w:w="475" w:type="dxa"/>
          </w:tcPr>
          <w:p w14:paraId="3A679BF1" w14:textId="35F7CF6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742" w:type="dxa"/>
          </w:tcPr>
          <w:p w14:paraId="33D63C20" w14:textId="42FF44B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11.371</w:t>
            </w:r>
          </w:p>
        </w:tc>
        <w:tc>
          <w:tcPr>
            <w:tcW w:w="475" w:type="dxa"/>
          </w:tcPr>
          <w:p w14:paraId="3CCD6DB8" w14:textId="30E98CCB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646" w:type="dxa"/>
          </w:tcPr>
          <w:p w14:paraId="2FF6FA5F" w14:textId="5D8E5C1C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9.445</w:t>
            </w:r>
          </w:p>
        </w:tc>
        <w:tc>
          <w:tcPr>
            <w:tcW w:w="475" w:type="dxa"/>
          </w:tcPr>
          <w:p w14:paraId="30EFCFC7" w14:textId="2EB54EDA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646" w:type="dxa"/>
          </w:tcPr>
          <w:p w14:paraId="7B02C0C8" w14:textId="02EFF123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8.219</w:t>
            </w:r>
          </w:p>
        </w:tc>
        <w:tc>
          <w:tcPr>
            <w:tcW w:w="503" w:type="dxa"/>
          </w:tcPr>
          <w:p w14:paraId="33AAC167" w14:textId="5F7F7430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164</w:t>
            </w:r>
          </w:p>
        </w:tc>
      </w:tr>
    </w:tbl>
    <w:p w14:paraId="12A928C1" w14:textId="268E786A" w:rsidR="00060037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E4C54" wp14:editId="7EFCF5F2">
            <wp:extent cx="5940425" cy="52781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05E2" w14:textId="7FBEB3D5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Красный график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: - без фильтра</w:t>
      </w:r>
    </w:p>
    <w:p w14:paraId="5205DC8D" w14:textId="49745048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31B95762" w14:textId="77777777" w:rsidR="00870A73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заданию 2:</w:t>
      </w:r>
      <w:r w:rsidR="00870A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6B365" w14:textId="162D4950" w:rsidR="0072762E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показало его преимущества перед однополупериодным. Среднее выпрямленное напряжение без фильтра составило 7,551 В против 3,755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однополупериодной схеме. Применение C-фильтра позволило повысить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Uср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до 11,164 В, а CLC-фильтра — до 11,173 В. При этом амплитуда пульсаций </w:t>
      </w:r>
      <w:proofErr w:type="gramStart"/>
      <w:r w:rsidRPr="00870A73">
        <w:rPr>
          <w:rFonts w:ascii="Times New Roman" w:hAnsi="Times New Roman" w:cs="Times New Roman"/>
          <w:sz w:val="28"/>
          <w:szCs w:val="28"/>
        </w:rPr>
        <w:t>снизилась</w:t>
      </w:r>
      <w:proofErr w:type="gramEnd"/>
      <w:r w:rsidRPr="00870A73">
        <w:rPr>
          <w:rFonts w:ascii="Times New Roman" w:hAnsi="Times New Roman" w:cs="Times New Roman"/>
          <w:sz w:val="28"/>
          <w:szCs w:val="28"/>
        </w:rPr>
        <w:t xml:space="preserve"> Коэффициент пульсаций после CLC-фильтра стал минимальным по сравнению с другими </w:t>
      </w:r>
      <w:r w:rsidRPr="00870A73">
        <w:rPr>
          <w:rFonts w:ascii="Times New Roman" w:hAnsi="Times New Roman" w:cs="Times New Roman"/>
          <w:sz w:val="28"/>
          <w:szCs w:val="28"/>
        </w:rPr>
        <w:lastRenderedPageBreak/>
        <w:t xml:space="preserve">схемами. Нагрузочные характеристики показали, что с уменьшением сопротивления нагрузки выходное напряжение в схеме с фильтром снижается плавно, но остаётся существенно выше, чем без фильтра, а ток нагрузки возрастает. Это демонстрирует хорошие регулировочные свойства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с ёмкостно-индуктивным фильтром.</w:t>
      </w:r>
    </w:p>
    <w:p w14:paraId="6A593DDE" w14:textId="7CA75785" w:rsidR="0072762E" w:rsidRDefault="0072762E">
      <w:pPr>
        <w:rPr>
          <w:rFonts w:ascii="Times New Roman" w:hAnsi="Times New Roman" w:cs="Times New Roman"/>
          <w:sz w:val="28"/>
          <w:szCs w:val="28"/>
        </w:rPr>
      </w:pPr>
    </w:p>
    <w:p w14:paraId="57847421" w14:textId="0C6B813D" w:rsidR="0072762E" w:rsidRDefault="00727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62E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349ACC5" w14:textId="452E31B2" w:rsidR="0072762E" w:rsidRDefault="00C87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7D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9EC0D5" wp14:editId="3E7FA9FD">
            <wp:extent cx="5940425" cy="31076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46EB" w14:textId="203610BD" w:rsidR="00963891" w:rsidRDefault="00963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Однополупериодный управляемы выпрямитель: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5"/>
        <w:gridCol w:w="1335"/>
        <w:gridCol w:w="1335"/>
        <w:gridCol w:w="1335"/>
        <w:gridCol w:w="1335"/>
        <w:gridCol w:w="1335"/>
      </w:tblGrid>
      <w:tr w:rsidR="000C6A69" w14:paraId="4E061112" w14:textId="77777777" w:rsidTr="000C6A69">
        <w:tc>
          <w:tcPr>
            <w:tcW w:w="1335" w:type="dxa"/>
          </w:tcPr>
          <w:p w14:paraId="108FE368" w14:textId="0A6121B5" w:rsid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мс</w:t>
            </w:r>
          </w:p>
        </w:tc>
        <w:tc>
          <w:tcPr>
            <w:tcW w:w="1335" w:type="dxa"/>
          </w:tcPr>
          <w:p w14:paraId="7B13BA42" w14:textId="19B42BA8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5" w:type="dxa"/>
          </w:tcPr>
          <w:p w14:paraId="3EDD7FFF" w14:textId="2FFB814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52842397" w14:textId="5E9C6CCB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32563C69" w14:textId="32069152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315858D8" w14:textId="4101CE01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25552200" w14:textId="70C6BE1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C6A69" w14:paraId="220D4473" w14:textId="77777777" w:rsidTr="000C6A69">
        <w:tc>
          <w:tcPr>
            <w:tcW w:w="1335" w:type="dxa"/>
          </w:tcPr>
          <w:p w14:paraId="59C9CCC9" w14:textId="466C0EF6" w:rsidR="000C6A69" w:rsidRP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5" w:type="dxa"/>
          </w:tcPr>
          <w:p w14:paraId="2DC20E6B" w14:textId="0642E3F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994</w:t>
            </w:r>
          </w:p>
        </w:tc>
        <w:tc>
          <w:tcPr>
            <w:tcW w:w="1335" w:type="dxa"/>
          </w:tcPr>
          <w:p w14:paraId="08AFD8B8" w14:textId="255BE039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335" w:type="dxa"/>
          </w:tcPr>
          <w:p w14:paraId="5D19C702" w14:textId="14BECD94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1303</w:t>
            </w:r>
          </w:p>
        </w:tc>
        <w:tc>
          <w:tcPr>
            <w:tcW w:w="1335" w:type="dxa"/>
          </w:tcPr>
          <w:p w14:paraId="40F49276" w14:textId="126883B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685</w:t>
            </w:r>
          </w:p>
        </w:tc>
        <w:tc>
          <w:tcPr>
            <w:tcW w:w="1335" w:type="dxa"/>
          </w:tcPr>
          <w:p w14:paraId="01A38094" w14:textId="14E747C5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1335" w:type="dxa"/>
          </w:tcPr>
          <w:p w14:paraId="78885AB8" w14:textId="346D6F5E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0.349</w:t>
            </w:r>
          </w:p>
        </w:tc>
      </w:tr>
    </w:tbl>
    <w:p w14:paraId="5D49A2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6315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1ED2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E7F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C8CDB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3F6FF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A3357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EA314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36712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E903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FA16A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EB5C3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2B203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1DB2C" w14:textId="2FA10435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1FD7681" w14:textId="7A2B08AD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1DBFC5" wp14:editId="2F5CF9B3">
            <wp:extent cx="5378352" cy="40829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520" cy="40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834" w14:textId="7D23B261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5D7F220E" w14:textId="432D68F7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B5A2A9" wp14:editId="31FFF381">
            <wp:extent cx="5377815" cy="40824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8211" cy="4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20C" w14:textId="3EF589CA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3E5A5" w14:textId="77777777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EE38C2" w14:textId="22F3D800" w:rsidR="007E546D" w:rsidRDefault="007E546D" w:rsidP="007E546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управляемы выпрямитель: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4"/>
        <w:gridCol w:w="1335"/>
        <w:gridCol w:w="1335"/>
        <w:gridCol w:w="1335"/>
        <w:gridCol w:w="1335"/>
      </w:tblGrid>
      <w:tr w:rsidR="007E546D" w14:paraId="58328B5C" w14:textId="77777777" w:rsidTr="00EB3831">
        <w:tc>
          <w:tcPr>
            <w:tcW w:w="1337" w:type="dxa"/>
          </w:tcPr>
          <w:p w14:paraId="25044AD6" w14:textId="77777777" w:rsidR="007E546D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мс</w:t>
            </w:r>
          </w:p>
        </w:tc>
        <w:tc>
          <w:tcPr>
            <w:tcW w:w="1334" w:type="dxa"/>
          </w:tcPr>
          <w:p w14:paraId="30B7BDD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4" w:type="dxa"/>
          </w:tcPr>
          <w:p w14:paraId="13FAF9F6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1E541AD3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1B95DCEF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5F496CDA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1EE1D19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E546D" w14:paraId="54D97323" w14:textId="77777777" w:rsidTr="00EB3831">
        <w:tc>
          <w:tcPr>
            <w:tcW w:w="1337" w:type="dxa"/>
          </w:tcPr>
          <w:p w14:paraId="26192BC7" w14:textId="77777777" w:rsidR="007E546D" w:rsidRPr="000C6A69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4" w:type="dxa"/>
          </w:tcPr>
          <w:p w14:paraId="2EB14597" w14:textId="43D345FE" w:rsidR="007E546D" w:rsidRPr="00544D8B" w:rsidRDefault="00493CA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1987</w:t>
            </w:r>
          </w:p>
        </w:tc>
        <w:tc>
          <w:tcPr>
            <w:tcW w:w="1334" w:type="dxa"/>
          </w:tcPr>
          <w:p w14:paraId="61C77297" w14:textId="3AEB04D6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1804</w:t>
            </w:r>
          </w:p>
        </w:tc>
        <w:tc>
          <w:tcPr>
            <w:tcW w:w="1335" w:type="dxa"/>
          </w:tcPr>
          <w:p w14:paraId="3B8408A9" w14:textId="39F0EFF8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1335" w:type="dxa"/>
          </w:tcPr>
          <w:p w14:paraId="534D1442" w14:textId="7B56808B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684</w:t>
            </w:r>
          </w:p>
        </w:tc>
        <w:tc>
          <w:tcPr>
            <w:tcW w:w="1335" w:type="dxa"/>
          </w:tcPr>
          <w:p w14:paraId="4F0F1226" w14:textId="46C8B893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</w:t>
            </w:r>
          </w:p>
        </w:tc>
        <w:tc>
          <w:tcPr>
            <w:tcW w:w="1335" w:type="dxa"/>
          </w:tcPr>
          <w:p w14:paraId="10382468" w14:textId="543BE9CD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</w:p>
        </w:tc>
      </w:tr>
    </w:tbl>
    <w:p w14:paraId="67CA9405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6AEB2" w14:textId="33A8A4E4" w:rsidR="00EB3831" w:rsidRDefault="00EB3831" w:rsidP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DE34588" w14:textId="09215E5B" w:rsidR="00544D8B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4D160F" wp14:editId="41543F9A">
            <wp:extent cx="5734050" cy="4352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04E9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139694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42B27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A173E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B0BC6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A63D4" w14:textId="448002AC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363C3" w14:textId="77777777" w:rsidR="00367D90" w:rsidRDefault="00367D9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2D8719" w14:textId="3E94928F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2DCA5A91" w14:textId="19854015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CDF2A8" wp14:editId="61E316B5">
            <wp:extent cx="5734050" cy="43529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A9B" w14:textId="516E5DFE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8AB06" w14:textId="5E7E9B0B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к заданию 3:</w:t>
      </w:r>
    </w:p>
    <w:p w14:paraId="3A0ECAF1" w14:textId="54B1593B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третьем задании исследовалось влияние угла управления (времени задержки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) на средний ток нагрузки для однополупериодного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управляемых выпрямителей. Установлено, что с увеличением времени задержки от 0,2 мс до 10 мс ток нагрузки сначала уменьшается, но немонотонно. Например, в однополупериодной схеме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4 мс ток составил 1303 мА,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6 мс — 685 мА, 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мс — всего 0,349 мА.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схеме максимальный ток наблюдался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0,2 мс (1987 мА), а затем снижался до 234 мА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мс. Это объясняется изменением фазы открывания тиристоров: чем позже открывается вентиль, тем меньшая часть полупериода пропускается в нагрузку. Полученные зависимости подтверждают принцип фазового регулирования в управляемых выпрямителях. Осциллограммы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2 мс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8 мс наглядно демонстрируют уменьшение площади выходного напряжения и тока с ростом задержки.</w:t>
      </w:r>
    </w:p>
    <w:p w14:paraId="2D2ADD44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5C6551D2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3B14EB75" w14:textId="607750D8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вывод:</w:t>
      </w:r>
    </w:p>
    <w:p w14:paraId="42F906C4" w14:textId="65494F27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экспериментально исследованы основные типы полупроводниковых выпрямителей: одно-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двухполупериодные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, неуправляемые и управляемые, с различными сглаживающими фильтрами (C-фильтр и CLC-фильтр). Подтверждено, что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двухполупериодная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схема выпрямления обеспечивает более высокие средние значения выпрямленного напряжения и меньшие пульсации по сравнению с </w:t>
      </w:r>
      <w:r w:rsidRPr="00870A73">
        <w:rPr>
          <w:rFonts w:ascii="Times New Roman" w:hAnsi="Times New Roman" w:cs="Times New Roman"/>
          <w:sz w:val="28"/>
          <w:szCs w:val="28"/>
        </w:rPr>
        <w:lastRenderedPageBreak/>
        <w:t>однополупериодной. Применение фильтров позволяет существенно снизить коэффициент пульсаций, а использование CLC-фильтра даёт наилучшее качество выходного напряжения. Эксперименты с изменением нагрузки показали зависимость выходных параметров от сопротивления потребителя. В управляемых выпрямителях продемонстрирована возможность регулирования выходного тока и напряжения путём изменения времени задержки включения вентилей. Полученные результаты полностью соответствуют теоретическим основам работы выпрямительных устройств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6E83BA" w14:textId="52C05A60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</w:p>
    <w:p w14:paraId="3857EC9E" w14:textId="21F244C5" w:rsidR="00870A73" w:rsidRP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</w:p>
    <w:p w14:paraId="7DBFADC8" w14:textId="43BBD13F" w:rsidR="00870A73" w:rsidRDefault="00870A73" w:rsidP="00870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Какое назначение трансформатора в выпрямительных схемах:</w:t>
      </w:r>
    </w:p>
    <w:p w14:paraId="3BB269BD" w14:textId="77777777" w:rsidR="00870A73" w:rsidRPr="00870A73" w:rsidRDefault="00870A73" w:rsidP="00870A7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70A73">
        <w:rPr>
          <w:rFonts w:ascii="Times New Roman" w:hAnsi="Times New Roman" w:cs="Times New Roman"/>
          <w:sz w:val="28"/>
          <w:szCs w:val="28"/>
        </w:rPr>
        <w:t>для изменения значения переменного напряжения, получаемого от источника питания, с целью приведения его в соответствие со значением требуемого выпрямленного напряжения.</w:t>
      </w:r>
    </w:p>
    <w:p w14:paraId="468F509A" w14:textId="77777777" w:rsidR="00870A73" w:rsidRPr="00870A73" w:rsidRDefault="00870A73" w:rsidP="00870A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573029" w14:textId="7B84A222" w:rsidR="00870A73" w:rsidRDefault="00870A73" w:rsidP="00870A7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>Основное назначение трансформатора в выпрямительных схемах — преобразование величины входного переменного напряжения (понижение или повышение) до уровня, необходимого для получения на выходе выпрямителя требуемого постоянного напряжения. Развязка сети и нагрузки является дополнительной, но не главной функцией, а стабилизация при колебаниях напряжения — это не свойство трансформатора (без дополнительных устройств он не стабилизирует).</w:t>
      </w:r>
    </w:p>
    <w:p w14:paraId="2A4CE990" w14:textId="34329239" w:rsidR="003D668A" w:rsidRDefault="003D668A" w:rsidP="003D6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коэффициенты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нульсации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схем выпрямления без сглаживающих эффектов:</w:t>
      </w:r>
    </w:p>
    <w:p w14:paraId="107E90B1" w14:textId="6A047D3F" w:rsidR="003D668A" w:rsidRDefault="003D668A" w:rsidP="003D668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Однополупериодной: 1,57</w:t>
      </w:r>
    </w:p>
    <w:p w14:paraId="6E5888AC" w14:textId="762AFBA2" w:rsidR="003D668A" w:rsidRDefault="003D668A" w:rsidP="003D668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>
        <w:rPr>
          <w:rFonts w:ascii="Times New Roman" w:hAnsi="Times New Roman" w:cs="Times New Roman"/>
          <w:sz w:val="28"/>
          <w:szCs w:val="28"/>
        </w:rPr>
        <w:t>: 0,667</w:t>
      </w:r>
    </w:p>
    <w:p w14:paraId="0938ACBF" w14:textId="77777777" w:rsidR="003D668A" w:rsidRDefault="003D668A" w:rsidP="003D668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Трёхфазной «мостовой»: 0,057</w:t>
      </w:r>
    </w:p>
    <w:p w14:paraId="54B67DB4" w14:textId="78014A50" w:rsidR="003D668A" w:rsidRDefault="003D668A" w:rsidP="003D6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Поясните, в каких случаях целесообразно использовать в выпрямителях:</w:t>
      </w:r>
    </w:p>
    <w:p w14:paraId="26E3FC6A" w14:textId="0201A7D5" w:rsidR="003D668A" w:rsidRPr="00DE60E0" w:rsidRDefault="003D668A" w:rsidP="003D668A">
      <w:pPr>
        <w:pStyle w:val="ListParagrap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Индуктивный фильтр: при низкоомной нагрузке </w:t>
      </w:r>
      <w:r w:rsidR="00DE60E0">
        <w:rPr>
          <w:rFonts w:ascii="Times New Roman" w:hAnsi="Times New Roman" w:cs="Times New Roman"/>
          <w:sz w:val="28"/>
          <w:szCs w:val="28"/>
        </w:rPr>
        <w:t xml:space="preserve">(большой ток, малое </w:t>
      </w:r>
      <w:r w:rsidR="00DE60E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E60E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E60E0" w:rsidRPr="00DE60E0">
        <w:rPr>
          <w:rFonts w:ascii="Times New Roman" w:hAnsi="Times New Roman" w:cs="Times New Roman"/>
          <w:sz w:val="28"/>
          <w:szCs w:val="28"/>
        </w:rPr>
        <w:t>)</w:t>
      </w:r>
    </w:p>
    <w:p w14:paraId="14905566" w14:textId="50151842" w:rsidR="00DE60E0" w:rsidRDefault="00DE60E0" w:rsidP="003D668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Ёмкностный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фильтр: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высокоомной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нагрузке, так как при ней</w:t>
      </w:r>
      <w:r w:rsidRPr="00DE60E0">
        <w:rPr>
          <w:rFonts w:ascii="Times New Roman" w:hAnsi="Times New Roman" w:cs="Times New Roman"/>
          <w:sz w:val="28"/>
          <w:szCs w:val="28"/>
        </w:rPr>
        <w:t xml:space="preserve"> конденсатор разряжается медленно, пульсации малы.</w:t>
      </w:r>
    </w:p>
    <w:p w14:paraId="54507D88" w14:textId="3D253D2C" w:rsidR="00DE60E0" w:rsidRDefault="00DE60E0" w:rsidP="00DE6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Укажите, чем равно среднее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>
        <w:rPr>
          <w:rFonts w:ascii="Times New Roman" w:hAnsi="Times New Roman" w:cs="Times New Roman"/>
          <w:sz w:val="28"/>
          <w:szCs w:val="28"/>
        </w:rPr>
        <w:t xml:space="preserve"> выпрямленного напряжения однофазных выпрямителей без сглаживающих фильтров при работе на активную нагрузку:</w:t>
      </w:r>
    </w:p>
    <w:p w14:paraId="58A8A264" w14:textId="294F8D04" w:rsidR="00DE60E0" w:rsidRPr="00A43160" w:rsidRDefault="00DE60E0" w:rsidP="00DE60E0">
      <w:pPr>
        <w:pStyle w:val="ListParagrap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Однотактного: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339D630B" w14:textId="1490BB0A" w:rsidR="00DE60E0" w:rsidRPr="00DE60E0" w:rsidRDefault="00DE60E0" w:rsidP="00DE60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Двухтактного:</w:t>
      </w:r>
      <w:r w:rsidRPr="00DE60E0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6DFD11AC" w14:textId="5C3A2D7C" w:rsidR="00870A73" w:rsidRDefault="00DE60E0" w:rsidP="00DE6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состояние, посредством которого вычисляют коэффициент сглаживания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DE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фильтра:</w:t>
      </w:r>
    </w:p>
    <w:p w14:paraId="3EEFE1F6" w14:textId="401C61EC" w:rsidR="00DE60E0" w:rsidRPr="00DE60E0" w:rsidRDefault="00DE60E0" w:rsidP="00DE60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n1</m:t>
                </m:r>
              </m:sub>
            </m:sSub>
          </m:den>
        </m:f>
      </m:oMath>
    </w:p>
    <w:sectPr w:rsidR="00DE60E0" w:rsidRPr="00DE60E0" w:rsidSect="004D6B97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3BE"/>
    <w:multiLevelType w:val="hybridMultilevel"/>
    <w:tmpl w:val="0AAC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74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2D"/>
    <w:rsid w:val="00060037"/>
    <w:rsid w:val="000C6A69"/>
    <w:rsid w:val="0018142D"/>
    <w:rsid w:val="00187B35"/>
    <w:rsid w:val="001B50C5"/>
    <w:rsid w:val="00301490"/>
    <w:rsid w:val="00312882"/>
    <w:rsid w:val="00367D90"/>
    <w:rsid w:val="003C1589"/>
    <w:rsid w:val="003D668A"/>
    <w:rsid w:val="00433D29"/>
    <w:rsid w:val="00493CA1"/>
    <w:rsid w:val="004D6B97"/>
    <w:rsid w:val="00522B3D"/>
    <w:rsid w:val="00544D8B"/>
    <w:rsid w:val="00583F35"/>
    <w:rsid w:val="0072762E"/>
    <w:rsid w:val="007949DC"/>
    <w:rsid w:val="007A0FF4"/>
    <w:rsid w:val="007A195A"/>
    <w:rsid w:val="007E546D"/>
    <w:rsid w:val="00870A73"/>
    <w:rsid w:val="00904AA6"/>
    <w:rsid w:val="00963891"/>
    <w:rsid w:val="009E7543"/>
    <w:rsid w:val="00A43160"/>
    <w:rsid w:val="00C24102"/>
    <w:rsid w:val="00C87D15"/>
    <w:rsid w:val="00D13D96"/>
    <w:rsid w:val="00D37BB8"/>
    <w:rsid w:val="00D76809"/>
    <w:rsid w:val="00DE60E0"/>
    <w:rsid w:val="00EB3831"/>
    <w:rsid w:val="00F4704D"/>
    <w:rsid w:val="00F925F5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ED60"/>
  <w15:chartTrackingRefBased/>
  <w15:docId w15:val="{FF34F538-1261-4301-8BBB-AF07CB5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904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6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5CB7-4BC3-4619-AF14-D2BA0F8C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Бессчастнов</dc:creator>
  <cp:keywords/>
  <dc:description/>
  <cp:lastModifiedBy>Osipov Michael</cp:lastModifiedBy>
  <cp:revision>4</cp:revision>
  <dcterms:created xsi:type="dcterms:W3CDTF">2026-05-28T18:17:00Z</dcterms:created>
  <dcterms:modified xsi:type="dcterms:W3CDTF">2026-05-28T18:19:00Z</dcterms:modified>
</cp:coreProperties>
</file>