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14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6" w:name="third-week"/>
    <w:p>
      <w:pPr>
        <w:pStyle w:val="Heading1"/>
      </w:pPr>
      <w:r>
        <w:rPr>
          <w:rStyle w:val="SectionNumber"/>
        </w:rPr>
        <w:t xml:space="preserve">3</w:t>
      </w:r>
      <w:r>
        <w:tab/>
      </w:r>
      <w:r>
        <w:t xml:space="preserve">Third week</w:t>
      </w:r>
    </w:p>
    <w:p>
      <w:pPr>
        <w:pStyle w:val="FirstParagraph"/>
      </w:pPr>
      <w:r>
        <w:t xml:space="preserve">In this module, we’ll deal with the world of creating R packages and practice developing an R Markdown presentation that includes a data visualization built using Plotly.</w:t>
      </w:r>
    </w:p>
    <w:bookmarkStart w:id="143"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 will create polished, documented software for your users. This is a big step over distributing functions or code that perform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which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R packages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To find R packages you might visit a centralized repository like the Comprehensive R Archive Network or CRAN. Another major repository is called Bioconductor, which houses numerous tools for bioinformatics and genomics.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Putting your package on a central repository to distribute makes it easy for people to find and install your package.</w:t>
      </w:r>
    </w:p>
    <w:p>
      <w:pPr>
        <w:pStyle w:val="BodyText"/>
      </w:pPr>
      <w:r>
        <w:t xml:space="preserve">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 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 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w:t>
      </w:r>
    </w:p>
    <w:p>
      <w:pPr>
        <w:pStyle w:val="BodyText"/>
      </w:pPr>
      <w:r>
        <w:t xml:space="preserve">The general process for developing an R package typically involves several steps. Initially, you write the R code in a script or .R file, testing and debugging it as necessary. Eventually, you may decide that the code is useful and should be made available to others.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to improve your code is beneficial. Once you incorporate these changes, you can release a new version of the package.</w:t>
      </w:r>
    </w:p>
    <w:bookmarkEnd w:id="133"/>
    <w:bookmarkStart w:id="135"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include the name of the package, a title, a longer description, version number, and the name of the author. The version number typically follows a format of major number dot minor number dash patch level. The package also needs an R sub-directory containing R code and a man/sub-directory with documentation for the R code. The author may not necessarily be the person who created the package code, but it could be you. Additional optional elements include a NAMESPACE file, which is commonly used and highly recommended. For a full list of requirements, you can refer to the</w:t>
      </w:r>
      <w:r>
        <w:t xml:space="preserve"> </w:t>
      </w:r>
      <w:hyperlink r:id="rId134">
        <w:r>
          <w:rPr>
            <w:rStyle w:val="Hyperlink"/>
          </w:rPr>
          <w:t xml:space="preserve">Writing R Extensions</w:t>
        </w:r>
      </w:hyperlink>
      <w:r>
        <w:t xml:space="preserve"> </w:t>
      </w:r>
      <w:r>
        <w:t xml:space="preserve">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w:t>
      </w:r>
    </w:p>
    <w:p>
      <w:pPr>
        <w:pStyle w:val="BodyText"/>
      </w:pPr>
      <w:r>
        <w:t xml:space="preserve">Here is an example of a description file from the gpclib package.</w:t>
      </w:r>
    </w:p>
    <w:p>
      <w:pPr>
        <w:pStyle w:val="SourceCode"/>
      </w:pPr>
      <w:r>
        <w:rPr>
          <w:rStyle w:val="NormalTok"/>
        </w:rPr>
        <w:t xml:space="preserve">Package:  gpclib</w:t>
      </w:r>
      <w:r>
        <w:br/>
      </w:r>
      <w:r>
        <w:rPr>
          <w:rStyle w:val="NormalTok"/>
        </w:rPr>
        <w:t xml:space="preserve">Title:  General Polygon Clipping Library for R</w:t>
      </w:r>
      <w:r>
        <w:br/>
      </w:r>
      <w:r>
        <w:rPr>
          <w:rStyle w:val="NormalTok"/>
        </w:rPr>
        <w:t xml:space="preserve">Description:  General polygon clipping routines for R based on Alan Murta's C library.</w:t>
      </w:r>
      <w:r>
        <w:br/>
      </w:r>
      <w:r>
        <w:rPr>
          <w:rStyle w:val="NormalTok"/>
        </w:rPr>
        <w:t xml:space="preserve">Version:  1.6-1</w:t>
      </w:r>
      <w:r>
        <w:br/>
      </w:r>
      <w:r>
        <w:rPr>
          <w:rStyle w:val="NormalTok"/>
        </w:rPr>
        <w:t xml:space="preserve">Author:  Roger D. Peng </w:t>
      </w:r>
      <w:r>
        <w:rPr>
          <w:rStyle w:val="KeywordTok"/>
        </w:rPr>
        <w:t xml:space="preserve">&lt;rpeng</w:t>
      </w:r>
      <w:r>
        <w:rPr>
          <w:rStyle w:val="ErrorTok"/>
        </w:rPr>
        <w:t xml:space="preserve">@jhsph.edu</w:t>
      </w:r>
      <w:r>
        <w:rPr>
          <w:rStyle w:val="KeywordTok"/>
        </w:rPr>
        <w:t xml:space="preserve">&gt;</w:t>
      </w:r>
      <w:r>
        <w:rPr>
          <w:rStyle w:val="NormalTok"/>
        </w:rPr>
        <w:t xml:space="preserve"> with contributions from Duncan Murdoch and Barry Rowlingson; GPC library by Alan Murta</w:t>
      </w:r>
      <w:r>
        <w:br/>
      </w:r>
      <w:r>
        <w:rPr>
          <w:rStyle w:val="NormalTok"/>
        </w:rPr>
        <w:t xml:space="preserve">Maintainer:  Roger D. Peng </w:t>
      </w:r>
      <w:r>
        <w:rPr>
          <w:rStyle w:val="KeywordTok"/>
        </w:rPr>
        <w:t xml:space="preserve">&lt;rpeng</w:t>
      </w:r>
      <w:r>
        <w:rPr>
          <w:rStyle w:val="ErrorTok"/>
        </w:rPr>
        <w:t xml:space="preserve">@jhsph.edu</w:t>
      </w:r>
      <w:r>
        <w:rPr>
          <w:rStyle w:val="KeywordTok"/>
        </w:rPr>
        <w:t xml:space="preserve">&gt;</w:t>
      </w:r>
      <w:r>
        <w:br/>
      </w:r>
      <w:r>
        <w:rPr>
          <w:rStyle w:val="NormalTok"/>
        </w:rPr>
        <w:t xml:space="preserve">License:  MIT + file LICENSE</w:t>
      </w:r>
      <w:r>
        <w:br/>
      </w:r>
      <w:r>
        <w:rPr>
          <w:rStyle w:val="NormalTok"/>
        </w:rPr>
        <w:t xml:space="preserve">Depends:  R (&gt;= 3.0.0), methods</w:t>
      </w:r>
      <w:r>
        <w:br/>
      </w:r>
      <w:r>
        <w:rPr>
          <w:rStyle w:val="NormalTok"/>
        </w:rPr>
        <w:t xml:space="preserve">Imports:  graphics</w:t>
      </w:r>
      <w:r>
        <w:br/>
      </w:r>
      <w:r>
        <w:rPr>
          <w:rStyle w:val="NormalTok"/>
        </w:rPr>
        <w:t xml:space="preserve">URL: https://github.com/rickbrew/GeneralPolygonClipper, https://github.com/rdpeng/gpclib</w:t>
      </w:r>
    </w:p>
    <w:p>
      <w:pPr>
        <w:pStyle w:val="FirstParagraph"/>
      </w:pPr>
      <w:r>
        <w:t xml:space="preserve">The package name is gpclib,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1.6-1. The author is the same as the maintainer and provides an email address for contact. The package has a special license, which is explained in the license files. It depends on R version 3.0.0 or later, as well as the methods package and the graphics package for importing functions. The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 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Here is the NAMESPACE file for the gpclib package.</w:t>
      </w:r>
    </w:p>
    <w:p>
      <w:pPr>
        <w:pStyle w:val="SourceCode"/>
      </w:pPr>
      <w:r>
        <w:rPr>
          <w:rStyle w:val="NormalTok"/>
        </w:rPr>
        <w:t xml:space="preserve">useDynLib(gpclib, .registration = TRUE, .fixes = "C_")</w:t>
      </w:r>
      <w:r>
        <w:br/>
      </w:r>
      <w:r>
        <w:br/>
      </w:r>
      <w:r>
        <w:rPr>
          <w:rStyle w:val="NormalTok"/>
        </w:rPr>
        <w:t xml:space="preserve">importFrom(graphics, plot)</w:t>
      </w:r>
      <w:r>
        <w:br/>
      </w:r>
      <w:r>
        <w:rPr>
          <w:rStyle w:val="NormalTok"/>
        </w:rPr>
        <w:t xml:space="preserve">import(methods)</w:t>
      </w:r>
      <w:r>
        <w:br/>
      </w:r>
      <w:r>
        <w:br/>
      </w:r>
      <w:r>
        <w:rPr>
          <w:rStyle w:val="NormalTok"/>
        </w:rPr>
        <w:t xml:space="preserve">exportClasses("gpc.poly", "gpc.poly.nohole")</w:t>
      </w:r>
      <w:r>
        <w:br/>
      </w:r>
      <w:r>
        <w:br/>
      </w:r>
      <w:r>
        <w:rPr>
          <w:rStyle w:val="NormalTok"/>
        </w:rPr>
        <w:t xml:space="preserve">exportMethods("show", "get.bbox", "plot", "intersect", "union",</w:t>
      </w:r>
      <w:r>
        <w:br/>
      </w:r>
      <w:r>
        <w:rPr>
          <w:rStyle w:val="NormalTok"/>
        </w:rPr>
        <w:t xml:space="preserve">              "setdiff", "[", "append.poly", "scale.poly", "area.poly",</w:t>
      </w:r>
      <w:r>
        <w:br/>
      </w:r>
      <w:r>
        <w:rPr>
          <w:rStyle w:val="NormalTok"/>
        </w:rPr>
        <w:t xml:space="preserve">              "get.pts", "coerce", "tristrip", "triangulate")</w:t>
      </w:r>
      <w:r>
        <w:br/>
      </w:r>
      <w:r>
        <w:br/>
      </w:r>
      <w:r>
        <w:rPr>
          <w:rStyle w:val="NormalTok"/>
        </w:rPr>
        <w:t xml:space="preserve">export("read.polyfile", "write.polyfile")</w:t>
      </w:r>
    </w:p>
    <w:p>
      <w:pPr>
        <w:pStyle w:val="FirstParagraph"/>
      </w:pPr>
      <w:r>
        <w:t xml:space="preserve">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w:t>
      </w:r>
    </w:p>
    <w:p>
      <w:pPr>
        <w:pStyle w:val="SourceCode"/>
      </w:pPr>
      <w:r>
        <w:rPr>
          <w:rStyle w:val="NormalTok"/>
        </w:rPr>
        <w:t xml:space="preserve"># Generated by roxygen2: do not edit by hand</w:t>
      </w:r>
      <w:r>
        <w:br/>
      </w:r>
      <w:r>
        <w:br/>
      </w:r>
      <w:r>
        <w:rPr>
          <w:rStyle w:val="NormalTok"/>
        </w:rPr>
        <w:t xml:space="preserve">export(mvtsplot)</w:t>
      </w:r>
      <w:r>
        <w:br/>
      </w:r>
      <w:r>
        <w:rPr>
          <w:rStyle w:val="NormalTok"/>
        </w:rPr>
        <w:t xml:space="preserve">importFrom(RColorBrewer,brewer.pal)</w:t>
      </w:r>
      <w:r>
        <w:br/>
      </w:r>
      <w:r>
        <w:rPr>
          <w:rStyle w:val="NormalTok"/>
        </w:rPr>
        <w:t xml:space="preserve">importFrom(grDevices,colorRampPalette)</w:t>
      </w:r>
      <w:r>
        <w:br/>
      </w:r>
      <w:r>
        <w:rPr>
          <w:rStyle w:val="NormalTok"/>
        </w:rPr>
        <w:t xml:space="preserve">importFrom(grDevices,gray)</w:t>
      </w:r>
      <w:r>
        <w:br/>
      </w:r>
      <w:r>
        <w:rPr>
          <w:rStyle w:val="NormalTok"/>
        </w:rPr>
        <w:t xml:space="preserve">importFrom(graphics,Axis)</w:t>
      </w:r>
      <w:r>
        <w:br/>
      </w:r>
      <w:r>
        <w:rPr>
          <w:rStyle w:val="NormalTok"/>
        </w:rPr>
        <w:t xml:space="preserve">importFrom(graphics,abline)</w:t>
      </w:r>
      <w:r>
        <w:br/>
      </w:r>
      <w:r>
        <w:rPr>
          <w:rStyle w:val="NormalTok"/>
        </w:rPr>
        <w:t xml:space="preserve">importFrom(graphics,axis)</w:t>
      </w:r>
      <w:r>
        <w:br/>
      </w:r>
      <w:r>
        <w:rPr>
          <w:rStyle w:val="NormalTok"/>
        </w:rPr>
        <w:t xml:space="preserve">importFrom(graphics,box)</w:t>
      </w:r>
      <w:r>
        <w:br/>
      </w:r>
      <w:r>
        <w:rPr>
          <w:rStyle w:val="NormalTok"/>
        </w:rPr>
        <w:t xml:space="preserve">importFrom(graphics,image)</w:t>
      </w:r>
      <w:r>
        <w:br/>
      </w:r>
      <w:r>
        <w:rPr>
          <w:rStyle w:val="NormalTok"/>
        </w:rPr>
        <w:t xml:space="preserve">importFrom(graphics,layout)</w:t>
      </w:r>
      <w:r>
        <w:br/>
      </w:r>
      <w:r>
        <w:rPr>
          <w:rStyle w:val="NormalTok"/>
        </w:rPr>
        <w:t xml:space="preserve">importFrom(graphics,lines)</w:t>
      </w:r>
      <w:r>
        <w:br/>
      </w:r>
      <w:r>
        <w:rPr>
          <w:rStyle w:val="NormalTok"/>
        </w:rPr>
        <w:t xml:space="preserve">importFrom(graphics,par)</w:t>
      </w:r>
      <w:r>
        <w:br/>
      </w:r>
      <w:r>
        <w:rPr>
          <w:rStyle w:val="NormalTok"/>
        </w:rPr>
        <w:t xml:space="preserve">importFrom(graphics,plot)</w:t>
      </w:r>
      <w:r>
        <w:br/>
      </w:r>
      <w:r>
        <w:rPr>
          <w:rStyle w:val="NormalTok"/>
        </w:rPr>
        <w:t xml:space="preserve">importFrom(graphics,points)</w:t>
      </w:r>
      <w:r>
        <w:br/>
      </w:r>
      <w:r>
        <w:rPr>
          <w:rStyle w:val="NormalTok"/>
        </w:rPr>
        <w:t xml:space="preserve">importFrom(graphics,segments)</w:t>
      </w:r>
      <w:r>
        <w:br/>
      </w:r>
      <w:r>
        <w:rPr>
          <w:rStyle w:val="NormalTok"/>
        </w:rPr>
        <w:t xml:space="preserve">importFrom(graphics,strwidth)</w:t>
      </w:r>
      <w:r>
        <w:br/>
      </w:r>
      <w:r>
        <w:rPr>
          <w:rStyle w:val="NormalTok"/>
        </w:rPr>
        <w:t xml:space="preserve">importFrom(graphics,text)</w:t>
      </w:r>
      <w:r>
        <w:br/>
      </w:r>
      <w:r>
        <w:rPr>
          <w:rStyle w:val="NormalTok"/>
        </w:rPr>
        <w:t xml:space="preserve">importFrom(splines,ns)</w:t>
      </w:r>
      <w:r>
        <w:br/>
      </w:r>
      <w:r>
        <w:rPr>
          <w:rStyle w:val="NormalTok"/>
        </w:rPr>
        <w:t xml:space="preserve">importFrom(stats,complete.cases)</w:t>
      </w:r>
      <w:r>
        <w:br/>
      </w:r>
      <w:r>
        <w:rPr>
          <w:rStyle w:val="NormalTok"/>
        </w:rPr>
        <w:t xml:space="preserve">importFrom(stats,lm)</w:t>
      </w:r>
      <w:r>
        <w:br/>
      </w:r>
      <w:r>
        <w:rPr>
          <w:rStyle w:val="NormalTok"/>
        </w:rPr>
        <w:t xml:space="preserve">importFrom(stats,na.exclude)</w:t>
      </w:r>
      <w:r>
        <w:br/>
      </w:r>
      <w:r>
        <w:rPr>
          <w:rStyle w:val="NormalTok"/>
        </w:rPr>
        <w:t xml:space="preserve">importFrom(stats,predict)</w:t>
      </w:r>
      <w:r>
        <w:br/>
      </w:r>
      <w:r>
        <w:rPr>
          <w:rStyle w:val="NormalTok"/>
        </w:rPr>
        <w:t xml:space="preserve">importFrom(stats,quantile)</w:t>
      </w:r>
    </w:p>
    <w:p>
      <w:pPr>
        <w:pStyle w:val="FirstParagraph"/>
      </w:pPr>
      <w:r>
        <w:t xml:space="preserve">After creating the necessary files, documentation is crucial to help users understand how to use your function. Documentation files typically have a .Rd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exported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w:t>
      </w:r>
    </w:p>
    <w:p>
      <w:pPr>
        <w:pStyle w:val="SourceCode"/>
      </w:pPr>
      <w:r>
        <w:rPr>
          <w:rStyle w:val="NormalTok"/>
        </w:rPr>
        <w:t xml:space="preserve">\name{line}</w:t>
      </w:r>
      <w:r>
        <w:br/>
      </w:r>
      <w:r>
        <w:rPr>
          <w:rStyle w:val="NormalTok"/>
        </w:rPr>
        <w:t xml:space="preserve">\alias{line}</w:t>
      </w:r>
      <w:r>
        <w:br/>
      </w:r>
      <w:r>
        <w:rPr>
          <w:rStyle w:val="NormalTok"/>
        </w:rPr>
        <w:t xml:space="preserve">\alias{residuals.tukeyline}</w:t>
      </w:r>
      <w:r>
        <w:br/>
      </w:r>
      <w:r>
        <w:rPr>
          <w:rStyle w:val="NormalTok"/>
        </w:rPr>
        <w:t xml:space="preserve">\title{Robust Line Fitting}</w:t>
      </w:r>
      <w:r>
        <w:br/>
      </w:r>
      <w:r>
        <w:rPr>
          <w:rStyle w:val="NormalTok"/>
        </w:rPr>
        <w:t xml:space="preserve">\description{</w:t>
      </w:r>
      <w:r>
        <w:br/>
      </w:r>
      <w:r>
        <w:rPr>
          <w:rStyle w:val="NormalTok"/>
        </w:rPr>
        <w:t xml:space="preserve">  Fit a line robustly as recommended in \emph{Exploratory Data Analysis}.</w:t>
      </w:r>
      <w:r>
        <w:br/>
      </w:r>
      <w:r>
        <w:rPr>
          <w:rStyle w:val="NormalTok"/>
        </w:rPr>
        <w:t xml:space="preserve">}</w:t>
      </w:r>
      <w:r>
        <w:br/>
      </w:r>
      <w:r>
        <w:rPr>
          <w:rStyle w:val="NormalTok"/>
        </w:rPr>
        <w:t xml:space="preserve">\usage{</w:t>
      </w:r>
      <w:r>
        <w:br/>
      </w:r>
      <w:r>
        <w:rPr>
          <w:rStyle w:val="NormalTok"/>
        </w:rPr>
        <w:t xml:space="preserve">line(x, y)</w:t>
      </w:r>
      <w:r>
        <w:br/>
      </w:r>
      <w:r>
        <w:rPr>
          <w:rStyle w:val="NormalTok"/>
        </w:rPr>
        <w:t xml:space="preserve">}</w:t>
      </w:r>
      <w:r>
        <w:br/>
      </w:r>
      <w:r>
        <w:rPr>
          <w:rStyle w:val="NormalTok"/>
        </w:rPr>
        <w:t xml:space="preserve">\arguments{</w:t>
      </w:r>
      <w:r>
        <w:br/>
      </w:r>
      <w:r>
        <w:rPr>
          <w:rStyle w:val="NormalTok"/>
        </w:rPr>
        <w:t xml:space="preserve">  \item{x, y}{the arguments can be any way of specifying x-y pairs. See</w:t>
      </w:r>
      <w:r>
        <w:br/>
      </w:r>
      <w:r>
        <w:rPr>
          <w:rStyle w:val="NormalTok"/>
        </w:rPr>
        <w:t xml:space="preserve">    \code{\link{xy.coords}}.}</w:t>
      </w:r>
      <w:r>
        <w:br/>
      </w:r>
      <w:r>
        <w:rPr>
          <w:rStyle w:val="NormalTok"/>
        </w:rPr>
        <w:t xml:space="preserve">}</w:t>
      </w:r>
      <w:r>
        <w:br/>
      </w:r>
      <w:r>
        <w:rPr>
          <w:rStyle w:val="NormalTok"/>
        </w:rPr>
        <w:t xml:space="preserve">\details{</w:t>
      </w:r>
      <w:r>
        <w:br/>
      </w:r>
      <w:r>
        <w:rPr>
          <w:rStyle w:val="NormalTok"/>
        </w:rPr>
        <w:t xml:space="preserve">  Cases with missing values are omitted.</w:t>
      </w:r>
      <w:r>
        <w:br/>
      </w:r>
      <w:r>
        <w:rPr>
          <w:rStyle w:val="NormalTok"/>
        </w:rPr>
        <w:t xml:space="preserve">  Long vectors are not supported.</w:t>
      </w:r>
      <w:r>
        <w:br/>
      </w:r>
      <w:r>
        <w:rPr>
          <w:rStyle w:val="NormalTok"/>
        </w:rPr>
        <w:t xml:space="preserve">}</w:t>
      </w:r>
      <w:r>
        <w:br/>
      </w:r>
      <w:r>
        <w:rPr>
          <w:rStyle w:val="NormalTok"/>
        </w:rPr>
        <w:t xml:space="preserve">\value{</w:t>
      </w:r>
      <w:r>
        <w:br/>
      </w:r>
      <w:r>
        <w:rPr>
          <w:rStyle w:val="NormalTok"/>
        </w:rPr>
        <w:t xml:space="preserve">  An object of class \code{"tukeyline"}.</w:t>
      </w:r>
      <w:r>
        <w:br/>
      </w:r>
      <w:r>
        <w:rPr>
          <w:rStyle w:val="NormalTok"/>
        </w:rPr>
        <w:t xml:space="preserve">  Methods are available for the generic functions \code{coef},</w:t>
      </w:r>
      <w:r>
        <w:br/>
      </w:r>
      <w:r>
        <w:rPr>
          <w:rStyle w:val="NormalTok"/>
        </w:rPr>
        <w:t xml:space="preserve">  \code{residuals}, \code{fitted}, and \code{print}.</w:t>
      </w:r>
      <w:r>
        <w:br/>
      </w:r>
      <w:r>
        <w:rPr>
          <w:rStyle w:val="NormalTok"/>
        </w:rPr>
        <w:t xml:space="preserve">}</w:t>
      </w:r>
      <w:r>
        <w:br/>
      </w:r>
      <w:r>
        <w:rPr>
          <w:rStyle w:val="NormalTok"/>
        </w:rPr>
        <w:t xml:space="preserve">\references{</w:t>
      </w:r>
      <w:r>
        <w:br/>
      </w:r>
      <w:r>
        <w:rPr>
          <w:rStyle w:val="NormalTok"/>
        </w:rPr>
        <w:t xml:space="preserve">  Tukey, J. W. (1977).</w:t>
      </w:r>
      <w:r>
        <w:br/>
      </w:r>
      <w:r>
        <w:rPr>
          <w:rStyle w:val="NormalTok"/>
        </w:rPr>
        <w:t xml:space="preserve">  \emph{Exploratory Data Analysis},</w:t>
      </w:r>
      <w:r>
        <w:br/>
      </w:r>
      <w:r>
        <w:rPr>
          <w:rStyle w:val="NormalTok"/>
        </w:rPr>
        <w:t xml:space="preserve">  Reading Massachusetts: Addison-Wesley.</w:t>
      </w:r>
      <w:r>
        <w:br/>
      </w:r>
      <w:r>
        <w:rPr>
          <w:rStyle w:val="NormalTok"/>
        </w:rPr>
        <w:t xml:space="preserve">}</w:t>
      </w:r>
    </w:p>
    <w:p>
      <w:pPr>
        <w:pStyle w:val="FirstParagraph"/>
      </w:pPr>
      <w:r>
        <w:t xml:space="preserve">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w:t>
      </w:r>
    </w:p>
    <w:p>
      <w:pPr>
        <w:pStyle w:val="SourceCode"/>
      </w:pPr>
      <w:r>
        <w:rPr>
          <w:rStyle w:val="FunctionTok"/>
        </w:rPr>
        <w:t xml:space="preserve">system</w:t>
      </w:r>
      <w:r>
        <w:rPr>
          <w:rStyle w:val="NormalTok"/>
        </w:rPr>
        <w:t xml:space="preserve">(</w:t>
      </w:r>
      <w:r>
        <w:rPr>
          <w:rStyle w:val="StringTok"/>
        </w:rPr>
        <w:t xml:space="preserve">"R CMD build newpackage"</w:t>
      </w:r>
      <w:r>
        <w:rPr>
          <w:rStyle w:val="NormalTok"/>
        </w:rPr>
        <w:t xml:space="preserve">) </w:t>
      </w:r>
      <w:r>
        <w:br/>
      </w:r>
      <w:r>
        <w:rPr>
          <w:rStyle w:val="FunctionTok"/>
        </w:rPr>
        <w:t xml:space="preserve">system</w:t>
      </w:r>
      <w:r>
        <w:rPr>
          <w:rStyle w:val="NormalTok"/>
        </w:rPr>
        <w:t xml:space="preserve">(</w:t>
      </w:r>
      <w:r>
        <w:rPr>
          <w:rStyle w:val="StringTok"/>
        </w:rPr>
        <w:t xml:space="preserve">"R CMD check newpackage"</w:t>
      </w:r>
      <w:r>
        <w:rPr>
          <w:rStyle w:val="NormalTok"/>
        </w:rPr>
        <w:t xml:space="preserve">)</w:t>
      </w:r>
    </w:p>
    <w:p>
      <w:pPr>
        <w:pStyle w:val="FirstParagraph"/>
      </w:pPr>
      <w:r>
        <w:t xml:space="preserve">As previously mentioned,</w:t>
      </w:r>
      <w:r>
        <w:t xml:space="preserve"> </w:t>
      </w:r>
      <w:r>
        <w:rPr>
          <w:bCs/>
          <w:b/>
        </w:rPr>
        <w:t xml:space="preserve">R Cmd check</w:t>
      </w:r>
      <w:r>
        <w:t xml:space="preserve"> </w:t>
      </w:r>
      <w:r>
        <w:t xml:space="preserve">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 Passing all of the tests in R Cmd check without errors or warnings is crucial if you intend to submit your package to CRAN.</w:t>
      </w:r>
    </w:p>
    <w:p>
      <w:pPr>
        <w:pStyle w:val="BodyText"/>
      </w:pPr>
      <w:r>
        <w:t xml:space="preserve">To get started with creating an R package, you can use the</w:t>
      </w:r>
      <w:r>
        <w:t xml:space="preserve"> </w:t>
      </w:r>
      <w:r>
        <w:rPr>
          <w:rStyle w:val="VerbatimChar"/>
        </w:rPr>
        <w:t xml:space="preserve">package.skeleton()</w:t>
      </w:r>
      <w:r>
        <w:t xml:space="preserve"> </w:t>
      </w:r>
      <w:r>
        <w:t xml:space="preserve">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w:t>
      </w:r>
      <w:r>
        <w:t xml:space="preserve"> </w:t>
      </w:r>
      <w:r>
        <w:rPr>
          <w:rStyle w:val="VerbatimChar"/>
        </w:rPr>
        <w:t xml:space="preserve">package.skeleton()</w:t>
      </w:r>
      <w:r>
        <w:t xml:space="preserve">. 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w:t>
      </w:r>
      <w:r>
        <w:t xml:space="preserve"> </w:t>
      </w:r>
      <w:r>
        <w:t xml:space="preserve">- Creating a new directory</w:t>
      </w:r>
      <w:r>
        <w:t xml:space="preserve"> </w:t>
      </w:r>
      <w:r>
        <w:t xml:space="preserve">- Adding R and man sub-directories (which can be done using</w:t>
      </w:r>
      <w:r>
        <w:t xml:space="preserve"> </w:t>
      </w:r>
      <w:r>
        <w:rPr>
          <w:rStyle w:val="VerbatimChar"/>
        </w:rPr>
        <w:t xml:space="preserve">package.skeleton()</w:t>
      </w:r>
      <w:r>
        <w:t xml:space="preserve">)</w:t>
      </w:r>
      <w:r>
        <w:t xml:space="preserve"> </w:t>
      </w:r>
      <w:r>
        <w:t xml:space="preserve">- Writing a description file</w:t>
      </w:r>
      <w:r>
        <w:t xml:space="preserve"> </w:t>
      </w:r>
      <w:r>
        <w:t xml:space="preserve">- Adding R code to the R sub-directory</w:t>
      </w:r>
      <w:r>
        <w:t xml:space="preserve"> </w:t>
      </w:r>
      <w:r>
        <w:t xml:space="preserve">- Creating documentation files in the man sub-directory</w:t>
      </w:r>
      <w:r>
        <w:t xml:space="preserve"> </w:t>
      </w:r>
      <w:r>
        <w:t xml:space="preserve">- Defining exports and imports in a NAMESPACE file</w:t>
      </w:r>
      <w:r>
        <w:t xml:space="preserve"> </w:t>
      </w:r>
      <w:r>
        <w:t xml:space="preserve">- Building and checking the package to ensure it passes all tests.</w:t>
      </w:r>
      <w:r>
        <w:t xml:space="preserve"> </w:t>
      </w:r>
      <w:r>
        <w:t xml:space="preserve">-</w:t>
      </w:r>
      <w:r>
        <w:br/>
      </w:r>
      <w:r>
        <w:t xml:space="preserve">This is the basic template for creating an R package.</w:t>
      </w:r>
    </w:p>
    <w:bookmarkEnd w:id="135"/>
    <w:bookmarkStart w:id="136"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dataset using the top ten predictors. The package will be called the Top Ten package.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topten</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Open the DESCRIPTION file and for title you can use</w:t>
      </w:r>
      <w:r>
        <w:t xml:space="preserve"> </w:t>
      </w:r>
      <w:r>
        <w:t xml:space="preserve">“</w:t>
      </w:r>
      <w:r>
        <w:t xml:space="preserve">Building a Prediction Model from the Top 10 Features</w:t>
      </w:r>
      <w:r>
        <w:t xml:space="preserve">”</w:t>
      </w:r>
      <w:r>
        <w:t xml:space="preserve"> </w:t>
      </w:r>
      <w:r>
        <w:t xml:space="preserve">with version 0.1.0. For author you should put your name, for maintainer you should put your name and more importantly provide your email address, for description you can put something like</w:t>
      </w:r>
      <w:r>
        <w:t xml:space="preserve"> </w:t>
      </w:r>
      <w:r>
        <w:t xml:space="preserve">“</w:t>
      </w:r>
      <w:r>
        <w:t xml:space="preserve">Functions for building and prediction models from selecting the top 10 predictors in a dataset.</w:t>
      </w:r>
      <w:r>
        <w:t xml:space="preserve">”</w:t>
      </w:r>
      <w:r>
        <w:t xml:space="preserve">, and for license you can use one of the open source licenses like</w:t>
      </w:r>
      <w:r>
        <w:t xml:space="preserve"> </w:t>
      </w:r>
      <w:r>
        <w:t xml:space="preserve">“</w:t>
      </w:r>
      <w:r>
        <w:t xml:space="preserve">GPL-3</w:t>
      </w:r>
      <w:r>
        <w:t xml:space="preserve">”</w:t>
      </w:r>
      <w:r>
        <w:t xml:space="preserve">.</w:t>
      </w:r>
    </w:p>
    <w:p>
      <w:pPr>
        <w:pStyle w:val="BodyText"/>
      </w:pPr>
      <w:r>
        <w:t xml:space="preserve">Now start a new R script named</w:t>
      </w:r>
      <w:r>
        <w:t xml:space="preserve"> </w:t>
      </w:r>
      <w:r>
        <w:t xml:space="preserve">“</w:t>
      </w:r>
      <w:r>
        <w:t xml:space="preserve">topten.R</w:t>
      </w:r>
      <w:r>
        <w:t xml:space="preserve">”</w:t>
      </w:r>
      <w:r>
        <w:t xml:space="preserve"> </w:t>
      </w:r>
      <w:r>
        <w:t xml:space="preserve">and write your function.</w:t>
      </w:r>
    </w:p>
    <w:p>
      <w:pPr>
        <w:pStyle w:val="SourceCode"/>
      </w:pPr>
      <w:r>
        <w:rPr>
          <w:rStyle w:val="CommentTok"/>
        </w:rPr>
        <w:t xml:space="preserve"># topten.R</w:t>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 fit </w:t>
      </w:r>
      <w:r>
        <w:rPr>
          <w:rStyle w:val="OtherTok"/>
        </w:rPr>
        <w:t xml:space="preserve">&lt;-</w:t>
      </w:r>
      <w:r>
        <w:rPr>
          <w:rStyle w:val="NormalTok"/>
        </w:rPr>
        <w:t xml:space="preserve"> </w:t>
      </w:r>
      <w:r>
        <w:rPr>
          <w:rStyle w:val="FunctionTok"/>
        </w:rPr>
        <w:t xml:space="preserve">Im</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coef</w:t>
      </w:r>
      <w:r>
        <w:rPr>
          <w:rStyle w:val="NormalTok"/>
        </w:rPr>
        <w:t xml:space="preserve"> (fit)</w:t>
      </w:r>
      <w:r>
        <w:br/>
      </w:r>
      <w:r>
        <w:rPr>
          <w:rStyle w:val="NormalTok"/>
        </w:rPr>
        <w:t xml:space="preserve">  }</w:t>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r>
        <w:br/>
      </w:r>
      <w:r>
        <w:rPr>
          <w:rStyle w:val="NormalTok"/>
        </w:rPr>
        <w:t xml:space="preserve">}</w:t>
      </w:r>
    </w:p>
    <w:p>
      <w:pPr>
        <w:pStyle w:val="FirstParagraph"/>
      </w:pPr>
      <w:r>
        <w:t xml:space="preserve">We begin by building a function called</w:t>
      </w:r>
      <w:r>
        <w:t xml:space="preserve"> </w:t>
      </w:r>
      <w:r>
        <w:rPr>
          <w:rStyle w:val="VerbatimChar"/>
        </w:rPr>
        <w:t xml:space="preserve">topten(x,y)</w:t>
      </w:r>
      <w:r>
        <w:t xml:space="preserve">, 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 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w:t>
      </w:r>
      <w:r>
        <w:t xml:space="preserve"> </w:t>
      </w:r>
      <w:r>
        <w:rPr>
          <w:rStyle w:val="VerbatimChar"/>
        </w:rPr>
        <w:t xml:space="preserve">lm()</w:t>
      </w:r>
      <w:r>
        <w:t xml:space="preserve">. We extract the p-values using</w:t>
      </w:r>
      <w:r>
        <w:t xml:space="preserve"> </w:t>
      </w:r>
      <w:r>
        <w:rPr>
          <w:rStyle w:val="VerbatimChar"/>
        </w:rPr>
        <w:t xml:space="preserve">summary()</w:t>
      </w:r>
      <w:r>
        <w:t xml:space="preserve"> </w:t>
      </w:r>
      <w:r>
        <w:t xml:space="preserve">and store them in our</w:t>
      </w:r>
      <w:r>
        <w:t xml:space="preserve"> </w:t>
      </w:r>
      <w:r>
        <w:rPr>
          <w:rStyle w:val="VerbatimChar"/>
        </w:rPr>
        <w:t xml:space="preserve">pvalues</w:t>
      </w:r>
      <w:r>
        <w:t xml:space="preserve"> </w:t>
      </w:r>
      <w:r>
        <w:t xml:space="preserve">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w:t>
      </w:r>
      <w:r>
        <w:t xml:space="preserve"> </w:t>
      </w:r>
      <w:r>
        <w:rPr>
          <w:rStyle w:val="VerbatimChar"/>
        </w:rPr>
        <w:t xml:space="preserve">coefficients()</w:t>
      </w:r>
      <w:r>
        <w:t xml:space="preserve"> </w:t>
      </w:r>
      <w:r>
        <w:t xml:space="preserve">function. The top ten function returns these coefficients. To make predictions using the coefficients and new data, we have the function called</w:t>
      </w:r>
      <w:r>
        <w:t xml:space="preserve"> </w:t>
      </w:r>
      <w:r>
        <w:rPr>
          <w:rStyle w:val="VerbatimChar"/>
        </w:rPr>
        <w:t xml:space="preserve">predict10</w:t>
      </w:r>
      <w:r>
        <w:t xml:space="preserve">. This function takes a matrix of predictors, which can have no more than ten columns, and a vector of coefficients called</w:t>
      </w:r>
      <w:r>
        <w:t xml:space="preserve"> </w:t>
      </w:r>
      <w:r>
        <w:rPr>
          <w:rStyle w:val="VerbatimChar"/>
        </w:rPr>
        <w:t xml:space="preserve">b</w:t>
      </w:r>
      <w:r>
        <w:t xml:space="preserve">.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rPr>
          <w:rStyle w:val="VerbatimChar"/>
        </w:rPr>
        <w:t xml:space="preserve">drop</w:t>
      </w:r>
      <w:r>
        <w:t xml:space="preserve">. Our package consists of two functions, but to create a package, we also need to include documentation and specify the namespace file. We will use the</w:t>
      </w:r>
      <w:r>
        <w:t xml:space="preserve"> </w:t>
      </w:r>
      <w:r>
        <w:rPr>
          <w:bCs/>
          <w:b/>
        </w:rPr>
        <w:t xml:space="preserve">Roxygen2</w:t>
      </w:r>
      <w:r>
        <w:t xml:space="preserve"> </w:t>
      </w:r>
      <w:r>
        <w:t xml:space="preserve">package for documentation, which allows us to put the documentation in the code file itself. This has two advantages: it keeps us focused on one file and makes it easier to keep the documentation up to date since it is physically close to the code.</w:t>
      </w:r>
    </w:p>
    <w:p>
      <w:pPr>
        <w:pStyle w:val="BodyText"/>
      </w:pPr>
      <w:r>
        <w:t xml:space="preserve">Let’s start documenting the top ten function using Roxygen2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 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SourceCode"/>
      </w:pPr>
      <w:r>
        <w:rPr>
          <w:rStyle w:val="CommentTok"/>
        </w:rPr>
        <w:t xml:space="preserve">#' Building a Model with Top Ten Features</w:t>
      </w:r>
      <w:r>
        <w:br/>
      </w:r>
      <w:r>
        <w:rPr>
          <w:rStyle w:val="CommentTok"/>
        </w:rPr>
        <w:t xml:space="preserve">#'</w:t>
      </w:r>
      <w:r>
        <w:br/>
      </w:r>
      <w:r>
        <w:rPr>
          <w:rStyle w:val="CommentTok"/>
        </w:rPr>
        <w:t xml:space="preserve">#' This function develops a prediction algorithm based on the top 10 features</w:t>
      </w:r>
      <w:r>
        <w:br/>
      </w:r>
      <w:r>
        <w:rPr>
          <w:rStyle w:val="CommentTok"/>
        </w:rPr>
        <w:t xml:space="preserve">#' in 'x' that are most predictive of 'y'</w:t>
      </w:r>
      <w:r>
        <w:br/>
      </w:r>
      <w:r>
        <w:rPr>
          <w:rStyle w:val="CommentTok"/>
        </w:rPr>
        <w:t xml:space="preserve">#'</w:t>
      </w:r>
      <w:r>
        <w:br/>
      </w:r>
      <w:r>
        <w:rPr>
          <w:rStyle w:val="CommentTok"/>
        </w:rPr>
        <w:t xml:space="preserve">#' @param × a n × p matrix of n observations and p predictors</w:t>
      </w:r>
      <w:r>
        <w:br/>
      </w:r>
      <w:r>
        <w:rPr>
          <w:rStyle w:val="CommentTok"/>
        </w:rPr>
        <w:t xml:space="preserve">#' @param y a vector of length n representing the response</w:t>
      </w:r>
      <w:r>
        <w:br/>
      </w:r>
      <w:r>
        <w:rPr>
          <w:rStyle w:val="CommentTok"/>
        </w:rPr>
        <w:t xml:space="preserve">#' @return a vector of coefficients from the final fitted model with top 10 features</w:t>
      </w:r>
      <w:r>
        <w:br/>
      </w:r>
      <w:r>
        <w:rPr>
          <w:rStyle w:val="CommentTok"/>
        </w:rPr>
        <w:t xml:space="preserve">#' @author Roger Peng</w:t>
      </w:r>
      <w:r>
        <w:br/>
      </w:r>
      <w:r>
        <w:rPr>
          <w:rStyle w:val="CommentTok"/>
        </w:rPr>
        <w:t xml:space="preserve">#' @details</w:t>
      </w:r>
      <w:r>
        <w:br/>
      </w:r>
      <w:r>
        <w:rPr>
          <w:rStyle w:val="CommentTok"/>
        </w:rPr>
        <w:t xml:space="preserve">#' This function runs a univariate regression of y on each predictor in × and</w:t>
      </w:r>
      <w:r>
        <w:br/>
      </w:r>
      <w:r>
        <w:rPr>
          <w:rStyle w:val="CommentTok"/>
        </w:rPr>
        <w:t xml:space="preserve">#'calculates a p-value indicating the significance of the association. The</w:t>
      </w:r>
      <w:r>
        <w:br/>
      </w:r>
      <w:r>
        <w:rPr>
          <w:rStyle w:val="CommentTok"/>
        </w:rPr>
        <w:t xml:space="preserve"># final set of 10 predictors is taken from the 10 smallest p-values.</w:t>
      </w:r>
      <w:r>
        <w:br/>
      </w:r>
      <w:r>
        <w:rPr>
          <w:rStyle w:val="CommentTok"/>
        </w:rPr>
        <w:t xml:space="preserve">#' @seealso \code{lm}</w:t>
      </w:r>
      <w:r>
        <w:br/>
      </w:r>
      <w:r>
        <w:rPr>
          <w:rStyle w:val="CommentTok"/>
        </w:rPr>
        <w:t xml:space="preserve">#' @export</w:t>
      </w:r>
      <w:r>
        <w:br/>
      </w:r>
      <w:r>
        <w:rPr>
          <w:rStyle w:val="CommentTok"/>
        </w:rPr>
        <w:t xml:space="preserve">#' @importFrom stats lm</w:t>
      </w:r>
      <w:r>
        <w:br/>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x10)</w:t>
      </w:r>
      <w:r>
        <w:br/>
      </w:r>
      <w:r>
        <w:rPr>
          <w:rStyle w:val="NormalTok"/>
        </w:rPr>
        <w:t xml:space="preserve">    </w:t>
      </w:r>
      <w:r>
        <w:rPr>
          <w:rStyle w:val="FunctionTok"/>
        </w:rPr>
        <w:t xml:space="preserve">coef</w:t>
      </w:r>
      <w:r>
        <w:rPr>
          <w:rStyle w:val="NormalTok"/>
        </w:rPr>
        <w:t xml:space="preserve"> (fit)</w:t>
      </w:r>
      <w:r>
        <w:br/>
      </w:r>
      <w:r>
        <w:rPr>
          <w:rStyle w:val="NormalTok"/>
        </w:rPr>
        <w:t xml:space="preserve">}</w:t>
      </w:r>
      <w:r>
        <w:br/>
      </w:r>
      <w:r>
        <w:br/>
      </w:r>
      <w:r>
        <w:rPr>
          <w:rStyle w:val="CommentTok"/>
        </w:rPr>
        <w:t xml:space="preserve">#' Prediction with Top Ten Features</w:t>
      </w:r>
      <w:r>
        <w:br/>
      </w:r>
      <w:r>
        <w:rPr>
          <w:rStyle w:val="CommentTok"/>
        </w:rPr>
        <w:t xml:space="preserve">#</w:t>
      </w:r>
      <w:r>
        <w:br/>
      </w:r>
      <w:r>
        <w:rPr>
          <w:rStyle w:val="CommentTok"/>
        </w:rPr>
        <w:t xml:space="preserve">#' This function takes a set of coefficients produced by the \code{topten}</w:t>
      </w:r>
      <w:r>
        <w:br/>
      </w:r>
      <w:r>
        <w:rPr>
          <w:rStyle w:val="CommentTok"/>
        </w:rPr>
        <w:t xml:space="preserve">#' function and makes a prediction for each of the values provided in the</w:t>
      </w:r>
      <w:r>
        <w:br/>
      </w:r>
      <w:r>
        <w:rPr>
          <w:rStyle w:val="CommentTok"/>
        </w:rPr>
        <w:t xml:space="preserve">#' input 'X' matrix.</w:t>
      </w:r>
      <w:r>
        <w:br/>
      </w:r>
      <w:r>
        <w:rPr>
          <w:rStyle w:val="CommentTok"/>
        </w:rPr>
        <w:t xml:space="preserve">#'</w:t>
      </w:r>
      <w:r>
        <w:br/>
      </w:r>
      <w:r>
        <w:rPr>
          <w:rStyle w:val="CommentTok"/>
        </w:rPr>
        <w:t xml:space="preserve">#' @param X a n × 10 matrix containing n new observations</w:t>
      </w:r>
      <w:r>
        <w:br/>
      </w:r>
      <w:r>
        <w:rPr>
          <w:rStyle w:val="CommentTok"/>
        </w:rPr>
        <w:t xml:space="preserve">#' @param b a vector of coefficients obtained from the \code{topten} function</w:t>
      </w:r>
      <w:r>
        <w:br/>
      </w:r>
      <w:r>
        <w:rPr>
          <w:rStyle w:val="CommentTok"/>
        </w:rPr>
        <w:t xml:space="preserve">#' @return a numeric vector containing the predicted values</w:t>
      </w:r>
      <w:r>
        <w:br/>
      </w:r>
      <w:r>
        <w:rPr>
          <w:rStyle w:val="CommentTok"/>
        </w:rPr>
        <w:t xml:space="preserve">#' @export!</w:t>
      </w:r>
      <w:r>
        <w:br/>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p>
    <w:p>
      <w:pPr>
        <w:pStyle w:val="FirstParagraph"/>
      </w:pPr>
      <w:r>
        <w:t xml:space="preserve">Note that 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topten.Rd file contains all the information extracted from the documentation we wrote in the R file, and there’s another set of documentation for the predict10.Rd.</w:t>
      </w:r>
      <w:r>
        <w:t xml:space="preserve"> </w:t>
      </w:r>
      <w:r>
        <w:t xml:space="preserve">Let’s examine our</w:t>
      </w:r>
      <w:r>
        <w:t xml:space="preserve"> </w:t>
      </w:r>
      <w:r>
        <w:rPr>
          <w:bCs/>
          <w:b/>
        </w:rPr>
        <w:t xml:space="preserve">topten</w:t>
      </w:r>
      <w:r>
        <w:t xml:space="preserve"> </w:t>
      </w:r>
      <w:r>
        <w:t xml:space="preserve">package. We can load it using the library function and view its documentation using the help function with the package name as an argument. The description file we wrote is displayed, along with the exported functions. We can print out the code for the</w:t>
      </w:r>
      <w:r>
        <w:t xml:space="preserve"> </w:t>
      </w:r>
      <w:r>
        <w:rPr>
          <w:rStyle w:val="VerbatimChar"/>
        </w:rPr>
        <w:t xml:space="preserve">topten()</w:t>
      </w:r>
      <w:r>
        <w:t xml:space="preserve"> </w:t>
      </w:r>
      <w:r>
        <w:t xml:space="preserve">function and view its documentation using the question mark followed by the function name. Similarly, we can view the documentation for the predict ten function. The R package is almost complete. We can check if it passes R command check by clicking the</w:t>
      </w:r>
      <w:r>
        <w:t xml:space="preserve"> </w:t>
      </w:r>
      <w:r>
        <w:rPr>
          <w:bCs/>
          <w:b/>
        </w:rPr>
        <w:t xml:space="preserve">check button</w:t>
      </w:r>
      <w:r>
        <w:t xml:space="preserve"> </w:t>
      </w:r>
      <w:r>
        <w:t xml:space="preserve">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now created a basic R package by writing two functions, but as you can see, R Studio provides a lot of useful tools for package creation and documentation generation. We encourage you to give it a try and create your own package using the functions you have written in your previous assignments. With the help of R Studio’s tools, the process can be completed quickly and easily.</w:t>
      </w:r>
    </w:p>
    <w:bookmarkEnd w:id="136"/>
    <w:bookmarkStart w:id="138"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Much of the code for developing classes and methods in R was written by John Chambers, the creator of S and a prolific R programmer. The fundamental concepts are explained in his book</w:t>
      </w:r>
      <w:r>
        <w:t xml:space="preserve"> </w:t>
      </w:r>
      <w:hyperlink r:id="rId137">
        <w:r>
          <w:rPr>
            <w:rStyle w:val="Hyperlink"/>
          </w:rPr>
          <w:t xml:space="preserve">Programming with Data</w:t>
        </w:r>
      </w:hyperlink>
      <w:r>
        <w:t xml:space="preserve">.</w:t>
      </w:r>
    </w:p>
    <w:p>
      <w:pPr>
        <w:pStyle w:val="BodyText"/>
      </w:pPr>
      <w:r>
        <w:t xml:space="preserve">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w:t>
      </w:r>
    </w:p>
    <w:p>
      <w:pPr>
        <w:pStyle w:val="BodyText"/>
      </w:pPr>
      <w:r>
        <w:t xml:space="preserve">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not, you can load it using the</w:t>
      </w:r>
      <w:r>
        <w:t xml:space="preserve"> </w:t>
      </w:r>
      <w:r>
        <w:rPr>
          <w:rStyle w:val="VerbatimChar"/>
        </w:rPr>
        <w:t xml:space="preserve">library()</w:t>
      </w:r>
      <w:r>
        <w:t xml:space="preserve"> </w:t>
      </w:r>
      <w:r>
        <w:t xml:space="preserve">function and calling</w:t>
      </w:r>
      <w:r>
        <w:t xml:space="preserve"> </w:t>
      </w:r>
      <w:r>
        <w:rPr>
          <w:rStyle w:val="VerbatimChar"/>
        </w:rPr>
        <w:t xml:space="preserve">library(&lt;methods&gt;)</w:t>
      </w:r>
      <w:r>
        <w:t xml:space="preserve">. It’s worth noting that we will touch on the S3 system to familiarize you with it, but we will mostly discuss developing in the S4 system.</w:t>
      </w:r>
    </w:p>
    <w:p>
      <w:pPr>
        <w:pStyle w:val="BodyText"/>
      </w:pPr>
      <w:r>
        <w:t xml:space="preserve">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w:t>
      </w:r>
      <w:r>
        <w:t xml:space="preserve"> </w:t>
      </w:r>
      <w:r>
        <w:rPr>
          <w:rStyle w:val="VerbatimChar"/>
        </w:rPr>
        <w:t xml:space="preserve">?Classes</w:t>
      </w:r>
      <w:r>
        <w:t xml:space="preserve"> </w:t>
      </w:r>
      <w:r>
        <w:t xml:space="preserve">and</w:t>
      </w:r>
      <w:r>
        <w:t xml:space="preserve"> </w:t>
      </w:r>
      <w:r>
        <w:rPr>
          <w:rStyle w:val="VerbatimChar"/>
        </w:rPr>
        <w:t xml:space="preserve">?Methods</w:t>
      </w:r>
      <w:r>
        <w:t xml:space="preserve"> </w:t>
      </w:r>
      <w:r>
        <w:t xml:space="preserve">help pages. Additionally, you can refer to the help pages for</w:t>
      </w:r>
      <w:r>
        <w:t xml:space="preserve"> </w:t>
      </w:r>
      <w:r>
        <w:rPr>
          <w:rStyle w:val="VerbatimChar"/>
        </w:rPr>
        <w:t xml:space="preserve">?setClass</w:t>
      </w:r>
      <w:r>
        <w:t xml:space="preserve">,</w:t>
      </w:r>
      <w:r>
        <w:t xml:space="preserve"> </w:t>
      </w:r>
      <w:r>
        <w:rPr>
          <w:rStyle w:val="VerbatimChar"/>
        </w:rPr>
        <w:t xml:space="preserve">?setMethod</w:t>
      </w:r>
      <w:r>
        <w:t xml:space="preserve">, and</w:t>
      </w:r>
      <w:r>
        <w:t xml:space="preserve"> </w:t>
      </w:r>
      <w:r>
        <w:t xml:space="preserve">.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FirstParagraph"/>
      </w:pPr>
      <w:r>
        <w:t xml:space="preserve">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FirstParagraph"/>
      </w:pPr>
      <w:r>
        <w:t xml:space="preserve">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w:t>
      </w:r>
    </w:p>
    <w:p>
      <w:pPr>
        <w:pStyle w:val="SourceCode"/>
      </w:pPr>
      <w:r>
        <w:rPr>
          <w:rStyle w:val="FunctionTok"/>
        </w:rPr>
        <w:t xml:space="preserve">class</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w:t>
      </w:r>
      <w:r>
        <w:rPr>
          <w:rStyle w:val="StringTok"/>
        </w:rPr>
        <w:t xml:space="preserve">"oops"</w:t>
      </w:r>
      <w:r>
        <w:rPr>
          <w:rStyle w:val="NormalTok"/>
        </w:rPr>
        <w:t xml:space="preserve">)</w:t>
      </w:r>
    </w:p>
    <w:p>
      <w:pPr>
        <w:pStyle w:val="SourceCode"/>
      </w:pPr>
      <w:r>
        <w:rPr>
          <w:rStyle w:val="VerbatimChar"/>
        </w:rPr>
        <w:t xml:space="preserve">## [1] "character"</w:t>
      </w:r>
    </w:p>
    <w:p>
      <w:pPr>
        <w:pStyle w:val="FirstParagraph"/>
      </w:pPr>
      <w:r>
        <w:t xml:space="preserve">In R, you can go beyond the atomic classes and create new data types. For instance, if you fit a linear model, the output from the</w:t>
      </w:r>
      <w:r>
        <w:t xml:space="preserve"> </w:t>
      </w:r>
      <w:r>
        <w:rPr>
          <w:rStyle w:val="VerbatimChar"/>
        </w:rPr>
        <w:t xml:space="preserve">lm()</w:t>
      </w:r>
      <w:r>
        <w:t xml:space="preserve"> </w:t>
      </w:r>
      <w:r>
        <w:t xml:space="preserve">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#linear regression model</w:t>
      </w:r>
      <w:r>
        <w:br/>
      </w:r>
      <w:r>
        <w:rPr>
          <w:rStyle w:val="FunctionTok"/>
        </w:rPr>
        <w:t xml:space="preserve">class</w:t>
      </w:r>
      <w:r>
        <w:rPr>
          <w:rStyle w:val="NormalTok"/>
        </w:rPr>
        <w:t xml:space="preserve">(fit)</w:t>
      </w:r>
    </w:p>
    <w:p>
      <w:pPr>
        <w:pStyle w:val="SourceCode"/>
      </w:pPr>
      <w:r>
        <w:rPr>
          <w:rStyle w:val="VerbatimChar"/>
        </w:rPr>
        <w:t xml:space="preserve">## [1] "lm"</w:t>
      </w:r>
    </w:p>
    <w:p>
      <w:pPr>
        <w:pStyle w:val="FirstParagraph"/>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rPr>
          <w:rStyle w:val="VerbatimChar"/>
        </w:rPr>
        <w:t xml:space="preserve">mean</w:t>
      </w:r>
      <w:r>
        <w:t xml:space="preserve"> </w:t>
      </w:r>
      <w:r>
        <w:t xml:space="preserve">and</w:t>
      </w:r>
      <w:r>
        <w:t xml:space="preserve"> </w:t>
      </w:r>
      <w:r>
        <w:rPr>
          <w:rStyle w:val="VerbatimChar"/>
        </w:rPr>
        <w:t xml:space="preserve">print</w:t>
      </w:r>
      <w:r>
        <w:t xml:space="preserve">.</w:t>
      </w:r>
    </w:p>
    <w:p>
      <w:pPr>
        <w:pStyle w:val="SourceCode"/>
      </w:pPr>
      <w:r>
        <w:rPr>
          <w:rStyle w:val="NormalTok"/>
        </w:rPr>
        <w:t xml:space="preserve">mean</w:t>
      </w:r>
    </w:p>
    <w:p>
      <w:pPr>
        <w:pStyle w:val="SourceCode"/>
      </w:pPr>
      <w:r>
        <w:rPr>
          <w:rStyle w:val="VerbatimChar"/>
        </w:rPr>
        <w:t xml:space="preserve">## function (x, ...) </w:t>
      </w:r>
      <w:r>
        <w:br/>
      </w:r>
      <w:r>
        <w:rPr>
          <w:rStyle w:val="VerbatimChar"/>
        </w:rPr>
        <w:t xml:space="preserve">## UseMethod("mean")</w:t>
      </w:r>
      <w:r>
        <w:br/>
      </w:r>
      <w:r>
        <w:rPr>
          <w:rStyle w:val="VerbatimChar"/>
        </w:rPr>
        <w:t xml:space="preserve">## &lt;bytecode: 0x557f23238290&gt;</w:t>
      </w:r>
      <w:r>
        <w:br/>
      </w:r>
      <w:r>
        <w:rPr>
          <w:rStyle w:val="VerbatimChar"/>
        </w:rPr>
        <w:t xml:space="preserve">## &lt;environment: namespace:base&gt;</w:t>
      </w:r>
    </w:p>
    <w:p>
      <w:pPr>
        <w:pStyle w:val="SourceCode"/>
      </w:pPr>
      <w:r>
        <w:rPr>
          <w:rStyle w:val="NormalTok"/>
        </w:rPr>
        <w:t xml:space="preserve">print</w:t>
      </w:r>
    </w:p>
    <w:p>
      <w:pPr>
        <w:pStyle w:val="SourceCode"/>
      </w:pPr>
      <w:r>
        <w:rPr>
          <w:rStyle w:val="VerbatimChar"/>
        </w:rPr>
        <w:t xml:space="preserve">## function (x, ...) </w:t>
      </w:r>
      <w:r>
        <w:br/>
      </w:r>
      <w:r>
        <w:rPr>
          <w:rStyle w:val="VerbatimChar"/>
        </w:rPr>
        <w:t xml:space="preserve">## UseMethod("print")</w:t>
      </w:r>
      <w:r>
        <w:br/>
      </w:r>
      <w:r>
        <w:rPr>
          <w:rStyle w:val="VerbatimChar"/>
        </w:rPr>
        <w:t xml:space="preserve">## &lt;bytecode: 0x557f24ccec60&gt;</w:t>
      </w:r>
      <w:r>
        <w:br/>
      </w:r>
      <w:r>
        <w:rPr>
          <w:rStyle w:val="VerbatimChar"/>
        </w:rPr>
        <w:t xml:space="preserve">## &lt;environment: namespace:base&gt;</w:t>
      </w:r>
    </w:p>
    <w:p>
      <w:pPr>
        <w:pStyle w:val="FirstParagraph"/>
      </w:pPr>
      <w:r>
        <w:t xml:space="preserve">These functions have almost no code associated with them except for a</w:t>
      </w:r>
      <w:r>
        <w:t xml:space="preserve"> </w:t>
      </w:r>
      <w:r>
        <w:rPr>
          <w:rStyle w:val="VerbatimChar"/>
        </w:rPr>
        <w:t xml:space="preserve">UseMethod()</w:t>
      </w:r>
      <w:r>
        <w:t xml:space="preserve"> </w:t>
      </w:r>
      <w:r>
        <w:t xml:space="preserve">statement. The purpose of these generic functions is to find an appropriate method for a given data type. To see the available methods for a generic function, you can use the</w:t>
      </w:r>
      <w:r>
        <w:t xml:space="preserve"> </w:t>
      </w:r>
      <w:r>
        <w:rPr>
          <w:rStyle w:val="VerbatimChar"/>
        </w:rPr>
        <w:t xml:space="preserve">methods()</w:t>
      </w:r>
      <w:r>
        <w:t xml:space="preserve"> </w:t>
      </w:r>
      <w:r>
        <w:t xml:space="preserve">function.</w:t>
      </w:r>
    </w:p>
    <w:p>
      <w:pPr>
        <w:pStyle w:val="SourceCode"/>
      </w:pPr>
      <w:r>
        <w:rPr>
          <w:rStyle w:val="FunctionTok"/>
        </w:rPr>
        <w:t xml:space="preserve">methods</w:t>
      </w:r>
      <w:r>
        <w:rPr>
          <w:rStyle w:val="NormalTok"/>
        </w:rPr>
        <w:t xml:space="preserve">(mean)</w:t>
      </w:r>
    </w:p>
    <w:p>
      <w:pPr>
        <w:pStyle w:val="SourceCode"/>
      </w:pPr>
      <w:r>
        <w:rPr>
          <w:rStyle w:val="VerbatimChar"/>
        </w:rPr>
        <w:t xml:space="preserve">## [1] mean.Date     mean.default  mean.difftime mean.POSIXct  mean.POSIXlt </w:t>
      </w:r>
      <w:r>
        <w:br/>
      </w:r>
      <w:r>
        <w:rPr>
          <w:rStyle w:val="VerbatimChar"/>
        </w:rPr>
        <w:t xml:space="preserve">## [6] mean.quosure*</w:t>
      </w:r>
      <w:r>
        <w:br/>
      </w:r>
      <w:r>
        <w:rPr>
          <w:rStyle w:val="VerbatimChar"/>
        </w:rPr>
        <w:t xml:space="preserve">## see '?methods' for accessing help and source code</w:t>
      </w:r>
    </w:p>
    <w:p>
      <w:pPr>
        <w:pStyle w:val="FirstParagraph"/>
      </w:pPr>
      <w:r>
        <w:t xml:space="preserve">Some packages may add new methods to the generic functions as you load them into R. Here is an example of S4 generic function.</w:t>
      </w:r>
    </w:p>
    <w:p>
      <w:pPr>
        <w:pStyle w:val="SourceCode"/>
      </w:pPr>
      <w:r>
        <w:rPr>
          <w:rStyle w:val="NormalTok"/>
        </w:rPr>
        <w:t xml:space="preserve">show</w:t>
      </w:r>
    </w:p>
    <w:p>
      <w:pPr>
        <w:pStyle w:val="SourceCode"/>
      </w:pPr>
      <w:r>
        <w:rPr>
          <w:rStyle w:val="VerbatimChar"/>
        </w:rPr>
        <w:t xml:space="preserve">## standardGeneric for "show" defined from package "methods"</w:t>
      </w:r>
      <w:r>
        <w:br/>
      </w:r>
      <w:r>
        <w:rPr>
          <w:rStyle w:val="VerbatimChar"/>
        </w:rPr>
        <w:t xml:space="preserve">## </w:t>
      </w:r>
      <w:r>
        <w:br/>
      </w:r>
      <w:r>
        <w:rPr>
          <w:rStyle w:val="VerbatimChar"/>
        </w:rPr>
        <w:t xml:space="preserve">## function (object) </w:t>
      </w:r>
      <w:r>
        <w:br/>
      </w:r>
      <w:r>
        <w:rPr>
          <w:rStyle w:val="VerbatimChar"/>
        </w:rPr>
        <w:t xml:space="preserve">## standardGeneric("show")</w:t>
      </w:r>
      <w:r>
        <w:br/>
      </w:r>
      <w:r>
        <w:rPr>
          <w:rStyle w:val="VerbatimChar"/>
        </w:rPr>
        <w:t xml:space="preserve">## &lt;bytecode: 0x557f23ae91c8&gt;</w:t>
      </w:r>
      <w:r>
        <w:br/>
      </w:r>
      <w:r>
        <w:rPr>
          <w:rStyle w:val="VerbatimChar"/>
        </w:rPr>
        <w:t xml:space="preserve">## &lt;environment: 0x557f23c12220&gt;</w:t>
      </w:r>
      <w:r>
        <w:br/>
      </w:r>
      <w:r>
        <w:rPr>
          <w:rStyle w:val="VerbatimChar"/>
        </w:rPr>
        <w:t xml:space="preserve">## Methods may be defined for arguments: object</w:t>
      </w:r>
      <w:r>
        <w:br/>
      </w:r>
      <w:r>
        <w:rPr>
          <w:rStyle w:val="VerbatimChar"/>
        </w:rPr>
        <w:t xml:space="preserve">## Use  showMethods("show")  for currently available ones.</w:t>
      </w:r>
      <w:r>
        <w:br/>
      </w:r>
      <w:r>
        <w:rPr>
          <w:rStyle w:val="VerbatimChar"/>
        </w:rPr>
        <w:t xml:space="preserve">## (This generic function excludes non-simple inheritance; see ?setIs)</w:t>
      </w:r>
    </w:p>
    <w:p>
      <w:pPr>
        <w:pStyle w:val="FirstParagraph"/>
      </w:pPr>
      <w:r>
        <w:t xml:space="preserve">The</w:t>
      </w:r>
      <w:r>
        <w:t xml:space="preserve"> </w:t>
      </w:r>
      <w:r>
        <w:rPr>
          <w:rStyle w:val="VerbatimChar"/>
        </w:rPr>
        <w:t xml:space="preserve">show()</w:t>
      </w:r>
      <w:r>
        <w:t xml:space="preserve"> </w:t>
      </w:r>
      <w:r>
        <w:t xml:space="preserve">function from the methods package is an S4 generic function that is equivalent to</w:t>
      </w:r>
      <w:r>
        <w:t xml:space="preserve"> </w:t>
      </w:r>
      <w:r>
        <w:rPr>
          <w:rStyle w:val="VerbatimChar"/>
        </w:rPr>
        <w:t xml:space="preserve">print()</w:t>
      </w:r>
      <w:r>
        <w:t xml:space="preserve">. When you print out the body of the</w:t>
      </w:r>
      <w:r>
        <w:t xml:space="preserve"> </w:t>
      </w:r>
      <w:r>
        <w:rPr>
          <w:rStyle w:val="VerbatimChar"/>
        </w:rPr>
        <w:t xml:space="preserve">show()</w:t>
      </w:r>
      <w:r>
        <w:t xml:space="preserve"> </w:t>
      </w:r>
      <w:r>
        <w:t xml:space="preserve">function, you will see more code than for the S3 generic functions.</w:t>
      </w:r>
    </w:p>
    <w:p>
      <w:pPr>
        <w:pStyle w:val="SourceCode"/>
      </w:pPr>
      <w:r>
        <w:rPr>
          <w:rStyle w:val="FunctionTok"/>
        </w:rPr>
        <w:t xml:space="preserve">showMethods</w:t>
      </w:r>
      <w:r>
        <w:rPr>
          <w:rStyle w:val="NormalTok"/>
        </w:rPr>
        <w:t xml:space="preserve">(show)</w:t>
      </w:r>
    </w:p>
    <w:p>
      <w:pPr>
        <w:pStyle w:val="SourceCode"/>
      </w:pPr>
      <w:r>
        <w:rPr>
          <w:rStyle w:val="VerbatimChar"/>
        </w:rPr>
        <w:t xml:space="preserve">## Function: show (package methods)</w:t>
      </w:r>
      <w:r>
        <w:br/>
      </w:r>
      <w:r>
        <w:rPr>
          <w:rStyle w:val="VerbatimChar"/>
        </w:rPr>
        <w:t xml:space="preserve">## object="ANY"</w:t>
      </w:r>
      <w:r>
        <w:br/>
      </w:r>
      <w:r>
        <w:rPr>
          <w:rStyle w:val="VerbatimChar"/>
        </w:rPr>
        <w:t xml:space="preserve">## object="classGeneratorFunction"</w:t>
      </w:r>
      <w:r>
        <w:br/>
      </w:r>
      <w:r>
        <w:rPr>
          <w:rStyle w:val="VerbatimChar"/>
        </w:rPr>
        <w:t xml:space="preserve">## object="classRepresentation"</w:t>
      </w:r>
      <w:r>
        <w:br/>
      </w:r>
      <w:r>
        <w:rPr>
          <w:rStyle w:val="VerbatimChar"/>
        </w:rPr>
        <w:t xml:space="preserve">## object="envRefClass"</w:t>
      </w:r>
      <w:r>
        <w:br/>
      </w:r>
      <w:r>
        <w:rPr>
          <w:rStyle w:val="VerbatimChar"/>
        </w:rPr>
        <w:t xml:space="preserve">## object="externalRefMethod"</w:t>
      </w:r>
      <w:r>
        <w:br/>
      </w:r>
      <w:r>
        <w:rPr>
          <w:rStyle w:val="VerbatimChar"/>
        </w:rPr>
        <w:t xml:space="preserve">## object="function"</w:t>
      </w:r>
      <w:r>
        <w:br/>
      </w:r>
      <w:r>
        <w:rPr>
          <w:rStyle w:val="VerbatimChar"/>
        </w:rPr>
        <w:t xml:space="preserve">##     (inherited from: object="ANY")</w:t>
      </w:r>
      <w:r>
        <w:br/>
      </w:r>
      <w:r>
        <w:rPr>
          <w:rStyle w:val="VerbatimChar"/>
        </w:rPr>
        <w:t xml:space="preserve">## object="genericFunction"</w:t>
      </w:r>
      <w:r>
        <w:br/>
      </w:r>
      <w:r>
        <w:rPr>
          <w:rStyle w:val="VerbatimChar"/>
        </w:rPr>
        <w:t xml:space="preserve">## object="genericFunctionWithTrace"</w:t>
      </w:r>
      <w:r>
        <w:br/>
      </w:r>
      <w:r>
        <w:rPr>
          <w:rStyle w:val="VerbatimChar"/>
        </w:rPr>
        <w:t xml:space="preserve">## object="MethodDefinition"</w:t>
      </w:r>
      <w:r>
        <w:br/>
      </w:r>
      <w:r>
        <w:rPr>
          <w:rStyle w:val="VerbatimChar"/>
        </w:rPr>
        <w:t xml:space="preserve">## object="MethodDefinitionWithTrace"</w:t>
      </w:r>
      <w:r>
        <w:br/>
      </w:r>
      <w:r>
        <w:rPr>
          <w:rStyle w:val="VerbatimChar"/>
        </w:rPr>
        <w:t xml:space="preserve">## object="MethodSelectionReport"</w:t>
      </w:r>
      <w:r>
        <w:br/>
      </w:r>
      <w:r>
        <w:rPr>
          <w:rStyle w:val="VerbatimChar"/>
        </w:rPr>
        <w:t xml:space="preserve">## object="MethodWithNext"</w:t>
      </w:r>
      <w:r>
        <w:br/>
      </w:r>
      <w:r>
        <w:rPr>
          <w:rStyle w:val="VerbatimChar"/>
        </w:rPr>
        <w:t xml:space="preserve">## object="MethodWithNextWithTrace"</w:t>
      </w:r>
      <w:r>
        <w:br/>
      </w:r>
      <w:r>
        <w:rPr>
          <w:rStyle w:val="VerbatimChar"/>
        </w:rPr>
        <w:t xml:space="preserve">## object="namedList"</w:t>
      </w:r>
      <w:r>
        <w:br/>
      </w:r>
      <w:r>
        <w:rPr>
          <w:rStyle w:val="VerbatimChar"/>
        </w:rPr>
        <w:t xml:space="preserve">## object="ObjectsWithPackage"</w:t>
      </w:r>
      <w:r>
        <w:br/>
      </w:r>
      <w:r>
        <w:rPr>
          <w:rStyle w:val="VerbatimChar"/>
        </w:rPr>
        <w:t xml:space="preserve">## object="oldClass"</w:t>
      </w:r>
      <w:r>
        <w:br/>
      </w:r>
      <w:r>
        <w:rPr>
          <w:rStyle w:val="VerbatimChar"/>
        </w:rPr>
        <w:t xml:space="preserve">## object="refClassRepresentation"</w:t>
      </w:r>
      <w:r>
        <w:br/>
      </w:r>
      <w:r>
        <w:rPr>
          <w:rStyle w:val="VerbatimChar"/>
        </w:rPr>
        <w:t xml:space="preserve">## object="refMethodDef"</w:t>
      </w:r>
      <w:r>
        <w:br/>
      </w:r>
      <w:r>
        <w:rPr>
          <w:rStyle w:val="VerbatimChar"/>
        </w:rPr>
        <w:t xml:space="preserve">## object="refObjectGenerator"</w:t>
      </w:r>
      <w:r>
        <w:br/>
      </w:r>
      <w:r>
        <w:rPr>
          <w:rStyle w:val="VerbatimChar"/>
        </w:rPr>
        <w:t xml:space="preserve">## object="signature"</w:t>
      </w:r>
      <w:r>
        <w:br/>
      </w:r>
      <w:r>
        <w:rPr>
          <w:rStyle w:val="VerbatimChar"/>
        </w:rPr>
        <w:t xml:space="preserve">## object="sourceEnvironment"</w:t>
      </w:r>
      <w:r>
        <w:br/>
      </w:r>
      <w:r>
        <w:rPr>
          <w:rStyle w:val="VerbatimChar"/>
        </w:rPr>
        <w:t xml:space="preserve">## object="standardGeneric"</w:t>
      </w:r>
      <w:r>
        <w:br/>
      </w:r>
      <w:r>
        <w:rPr>
          <w:rStyle w:val="VerbatimChar"/>
        </w:rPr>
        <w:t xml:space="preserve">##     (inherited from: object="genericFunction")</w:t>
      </w:r>
      <w:r>
        <w:br/>
      </w:r>
      <w:r>
        <w:rPr>
          <w:rStyle w:val="VerbatimChar"/>
        </w:rPr>
        <w:t xml:space="preserve">## object="traceable"</w:t>
      </w:r>
    </w:p>
    <w:p>
      <w:pPr>
        <w:pStyle w:val="FirstParagraph"/>
      </w:pPr>
      <w:r>
        <w:t xml:space="preserve">The idea is the same, however, and the appropriate method is dispatched based on the class of the object being passed to it. Most of the time in R, objects are auto-printed at the command line, so you don’t usually need to call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functions explicitly. However, various types of objects have their own special print or show methods that are associated with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generic functions.</w:t>
      </w:r>
    </w:p>
    <w:p>
      <w:pPr>
        <w:pStyle w:val="BodyText"/>
      </w:pPr>
      <w:r>
        <w:t xml:space="preserve">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w:t>
      </w:r>
      <w:r>
        <w:t xml:space="preserve"> </w:t>
      </w:r>
      <w:r>
        <w:rPr>
          <w:rStyle w:val="VerbatimChar"/>
        </w:rPr>
        <w:t xml:space="preserve">getS3method(&lt;generic&gt;, &lt;class&gt;)</w:t>
      </w:r>
      <w:r>
        <w:t xml:space="preserve"> </w:t>
      </w:r>
      <w:r>
        <w:t xml:space="preserve">or</w:t>
      </w:r>
      <w:r>
        <w:t xml:space="preserve"> </w:t>
      </w:r>
      <w:r>
        <w:rPr>
          <w:rStyle w:val="VerbatimChar"/>
        </w:rPr>
        <w:t xml:space="preserve">getMethod(&lt;generic&gt;, &lt;class&gt;)</w:t>
      </w:r>
      <w:r>
        <w:t xml:space="preserve"> </w:t>
      </w:r>
      <w:r>
        <w:t xml:space="preserve">function to view the code. The first argument of these functions is the name of the generic, and the second argument is the class of the object.</w:t>
      </w:r>
    </w:p>
    <w:bookmarkEnd w:id="138"/>
    <w:bookmarkStart w:id="142" w:name="r-classes-and-methods-part-2"/>
    <w:p>
      <w:pPr>
        <w:pStyle w:val="Heading3"/>
      </w:pPr>
      <w:r>
        <w:rPr>
          <w:rStyle w:val="SectionNumber"/>
        </w:rPr>
        <w:t xml:space="preserve">3.1.5</w:t>
      </w:r>
      <w:r>
        <w:tab/>
      </w:r>
      <w:r>
        <w:t xml:space="preserve">R Classes and Methods Part 2</w:t>
      </w:r>
    </w:p>
    <w:p>
      <w:pPr>
        <w:pStyle w:val="FirstParagraph"/>
      </w:pPr>
      <w:r>
        <w:t xml:space="preserve">In this example, we will demonstrate how a simple S3 class and method work. First, we generate a vector of random normal data and calculate its mean, which turns out to be -0.03069.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mean</w:t>
      </w:r>
      <w:r>
        <w:rPr>
          <w:rStyle w:val="NormalTok"/>
        </w:rPr>
        <w:t xml:space="preserve">(x)</w:t>
      </w:r>
    </w:p>
    <w:p>
      <w:pPr>
        <w:pStyle w:val="SourceCode"/>
      </w:pPr>
      <w:r>
        <w:rPr>
          <w:rStyle w:val="VerbatimChar"/>
        </w:rPr>
        <w:t xml:space="preserve">## [1] -0.03069816</w:t>
      </w:r>
    </w:p>
    <w:p>
      <w:pPr>
        <w:pStyle w:val="FirstParagraph"/>
      </w:pPr>
      <w:r>
        <w:t xml:space="preserve">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w:t>
      </w:r>
      <w:r>
        <w:t xml:space="preserve"> </w:t>
      </w:r>
      <w:r>
        <w:rPr>
          <w:rStyle w:val="VerbatimChar"/>
        </w:rPr>
        <w:t xml:space="preserve">getS3method()</w:t>
      </w:r>
      <w:r>
        <w:t xml:space="preserve"> </w:t>
      </w:r>
      <w:r>
        <w:t xml:space="preserve">function, which reveals additional arguments like trim and na.rm.</w:t>
      </w:r>
    </w:p>
    <w:p>
      <w:pPr>
        <w:pStyle w:val="SourceCode"/>
      </w:pPr>
      <w:r>
        <w:rPr>
          <w:rStyle w:val="FunctionTok"/>
        </w:rPr>
        <w:t xml:space="preserve">head</w:t>
      </w:r>
      <w:r>
        <w:rPr>
          <w:rStyle w:val="NormalTok"/>
        </w:rPr>
        <w:t xml:space="preserve">(</w:t>
      </w:r>
      <w:r>
        <w:rPr>
          <w:rStyle w:val="FunctionTok"/>
        </w:rPr>
        <w:t xml:space="preserve">getS3method</w:t>
      </w:r>
      <w:r>
        <w:rPr>
          <w:rStyle w:val="NormalTok"/>
        </w:rPr>
        <w:t xml:space="preserve">(</w:t>
      </w:r>
      <w:r>
        <w:rPr>
          <w:rStyle w:val="StringTok"/>
        </w:rPr>
        <w:t xml:space="preserve">"mean"</w:t>
      </w:r>
      <w:r>
        <w:rPr>
          <w:rStyle w:val="NormalTok"/>
        </w:rPr>
        <w:t xml:space="preserve">, </w:t>
      </w:r>
      <w:r>
        <w:rPr>
          <w:rStyle w:val="StringTok"/>
        </w:rPr>
        <w:t xml:space="preserve">"default"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1  function (x, trim = 0, na.rm = FALSE, ...)                         </w:t>
      </w:r>
      <w:r>
        <w:br/>
      </w:r>
      <w:r>
        <w:rPr>
          <w:rStyle w:val="VerbatimChar"/>
        </w:rPr>
        <w:t xml:space="preserve">## 2  {                                                                  </w:t>
      </w:r>
      <w:r>
        <w:br/>
      </w:r>
      <w:r>
        <w:rPr>
          <w:rStyle w:val="VerbatimChar"/>
        </w:rPr>
        <w:t xml:space="preserve">## 3      if (!is.numeric(x) &amp;&amp; !is.complex(x) &amp;&amp; !is.logical(x)) {      </w:t>
      </w:r>
      <w:r>
        <w:br/>
      </w:r>
      <w:r>
        <w:rPr>
          <w:rStyle w:val="VerbatimChar"/>
        </w:rPr>
        <w:t xml:space="preserve">## 4          warning("argument is not numeric or logical: returning NA")</w:t>
      </w:r>
      <w:r>
        <w:br/>
      </w:r>
      <w:r>
        <w:rPr>
          <w:rStyle w:val="VerbatimChar"/>
        </w:rPr>
        <w:t xml:space="preserve">## 5          return(NA_real_)                                           </w:t>
      </w:r>
      <w:r>
        <w:br/>
      </w:r>
      <w:r>
        <w:rPr>
          <w:rStyle w:val="VerbatimChar"/>
        </w:rPr>
        <w:t xml:space="preserve">## 6      }                                                              </w:t>
      </w:r>
      <w:r>
        <w:br/>
      </w:r>
      <w:r>
        <w:rPr>
          <w:rStyle w:val="VerbatimChar"/>
        </w:rPr>
        <w:t xml:space="preserve">## 7      if (na.rm)                                                     </w:t>
      </w:r>
      <w:r>
        <w:br/>
      </w:r>
      <w:r>
        <w:rPr>
          <w:rStyle w:val="VerbatimChar"/>
        </w:rPr>
        <w:t xml:space="preserve">## 8          x &lt;- x[!is.na(x)]                                          </w:t>
      </w:r>
      <w:r>
        <w:br/>
      </w:r>
      <w:r>
        <w:rPr>
          <w:rStyle w:val="VerbatimChar"/>
        </w:rPr>
        <w:t xml:space="preserve">## 9      if (!is.numeric(trim) || length(trim) != 1L)                   </w:t>
      </w:r>
      <w:r>
        <w:br/>
      </w:r>
      <w:r>
        <w:rPr>
          <w:rStyle w:val="VerbatimChar"/>
        </w:rPr>
        <w:t xml:space="preserve">## 10         stop("'trim' must be numeric of length one")</w:t>
      </w:r>
    </w:p>
    <w:p>
      <w:pPr>
        <w:pStyle w:val="FirstParagraph"/>
      </w:pPr>
      <w:r>
        <w:t xml:space="preserve">In the function’s code, it checks a number of things, such as trimmed mean, before ultimately calling some internal C code that efficiently calculates the mean.</w:t>
      </w:r>
    </w:p>
    <w:p>
      <w:pPr>
        <w:pStyle w:val="BodyText"/>
      </w:pPr>
      <w:r>
        <w:t xml:space="preserve">To illustrate a slightly more complex example, consider the following example.</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FunctionTok"/>
        </w:rPr>
        <w:t xml:space="preserve">sapply</w:t>
      </w:r>
      <w:r>
        <w:rPr>
          <w:rStyle w:val="NormalTok"/>
        </w:rPr>
        <w:t xml:space="preserve">(df, mean)</w:t>
      </w:r>
    </w:p>
    <w:p>
      <w:pPr>
        <w:pStyle w:val="SourceCode"/>
      </w:pPr>
      <w:r>
        <w:rPr>
          <w:rStyle w:val="VerbatimChar"/>
        </w:rPr>
        <w:t xml:space="preserve">##           x           y </w:t>
      </w:r>
      <w:r>
        <w:br/>
      </w:r>
      <w:r>
        <w:rPr>
          <w:rStyle w:val="VerbatimChar"/>
        </w:rPr>
        <w:t xml:space="preserve">##  0.01103557 50.50000000</w:t>
      </w:r>
    </w:p>
    <w:p>
      <w:pPr>
        <w:pStyle w:val="FirstParagraph"/>
      </w:pPr>
      <w:r>
        <w:t xml:space="preserve">One important thing to note about data frames is that each column can potentially be of a different class. In this case, the first column is numeric, while the second column is integer. When we apply the mean function over the data frame using the</w:t>
      </w:r>
      <w:r>
        <w:t xml:space="preserve"> </w:t>
      </w:r>
      <w:r>
        <w:rPr>
          <w:rStyle w:val="VerbatimChar"/>
        </w:rPr>
        <w:t xml:space="preserve">sapply()</w:t>
      </w:r>
      <w:r>
        <w:t xml:space="preserve"> </w:t>
      </w:r>
      <w:r>
        <w:t xml:space="preserve">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w:t>
      </w:r>
      <w:r>
        <w:t xml:space="preserve"> </w:t>
      </w:r>
      <w:r>
        <w:rPr>
          <w:rStyle w:val="VerbatimChar"/>
        </w:rPr>
        <w:t xml:space="preserve">S3method()</w:t>
      </w:r>
      <w:r>
        <w:t xml:space="preserve">,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 are two examples of an S3 Class/Method the</w:t>
      </w:r>
      <w:r>
        <w:t xml:space="preserve"> </w:t>
      </w:r>
      <w:r>
        <w:rPr>
          <w:rStyle w:val="VerbatimChar"/>
        </w:rPr>
        <w:t xml:space="preserve">plot</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0-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as.ts</w:t>
      </w:r>
      <w:r>
        <w:rPr>
          <w:rStyle w:val="NormalTok"/>
        </w:rPr>
        <w:t xml:space="preserve">(x) </w:t>
      </w:r>
      <w:r>
        <w:rPr>
          <w:rStyle w:val="DocumentationTok"/>
        </w:rPr>
        <w:t xml:space="preserve">## Convert to a time series object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1-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plot(x)</w:t>
      </w:r>
      <w:r>
        <w:t xml:space="preserve"> </w:t>
      </w:r>
      <w:r>
        <w:t xml:space="preserve">in the exact same way as before. This time, the plot looks different and has a label on the x-axis called</w:t>
      </w:r>
      <w:r>
        <w:t xml:space="preserve"> </w:t>
      </w:r>
      <w:r>
        <w:rPr>
          <w:bCs/>
          <w:b/>
        </w:rPr>
        <w:t xml:space="preserve">time</w:t>
      </w:r>
      <w:r>
        <w:t xml:space="preserve">. 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w:t>
      </w:r>
    </w:p>
    <w:p>
      <w:pPr>
        <w:pStyle w:val="BodyText"/>
      </w:pPr>
      <w:r>
        <w:t xml:space="preserve">There are two basic ways to extend R with the classes and methods system: you can create a new class and then write methods for existing generic functions like</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rPr>
          <w:bCs/>
          <w:b/>
        </w:rPr>
        <w:t xml:space="preserve">slots</w:t>
      </w:r>
      <w:r>
        <w:t xml:space="preserve">. You can define methods for the new class using the</w:t>
      </w:r>
      <w:r>
        <w:t xml:space="preserve"> </w:t>
      </w:r>
      <w:r>
        <w:rPr>
          <w:rStyle w:val="VerbatimChar"/>
        </w:rPr>
        <w:t xml:space="preserve">setMethod()</w:t>
      </w:r>
      <w:r>
        <w:t xml:space="preserve"> </w:t>
      </w:r>
      <w:r>
        <w:t xml:space="preserve">function. Information about a class definition can be obtained with the</w:t>
      </w:r>
      <w:r>
        <w:t xml:space="preserve"> </w:t>
      </w:r>
      <w:r>
        <w:rPr>
          <w:rStyle w:val="VerbatimChar"/>
        </w:rPr>
        <w:t xml:space="preserve">showClass()</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Here we are creating a polygon class there is no data object called polygon in R.</w:t>
      </w:r>
    </w:p>
    <w:p>
      <w:pPr>
        <w:pStyle w:val="SourceCode"/>
      </w:pPr>
      <w:r>
        <w:rPr>
          <w:rStyle w:val="FunctionTok"/>
        </w:rPr>
        <w:t xml:space="preserve">library</w:t>
      </w:r>
      <w:r>
        <w:rPr>
          <w:rStyle w:val="NormalTok"/>
        </w:rPr>
        <w:t xml:space="preserve">(methods) </w:t>
      </w:r>
      <w:r>
        <w:br/>
      </w:r>
      <w:r>
        <w:rPr>
          <w:rStyle w:val="FunctionTok"/>
        </w:rPr>
        <w:t xml:space="preserve">setClass</w:t>
      </w:r>
      <w:r>
        <w:rPr>
          <w:rStyle w:val="NormalTok"/>
        </w:rPr>
        <w:t xml:space="preserve">(</w:t>
      </w:r>
      <w:r>
        <w:rPr>
          <w:rStyle w:val="StringTok"/>
        </w:rPr>
        <w:t xml:space="preserve">"polygon"</w:t>
      </w:r>
      <w:r>
        <w:rPr>
          <w:rStyle w:val="NormalTok"/>
        </w:rPr>
        <w:t xml:space="preserve">,</w:t>
      </w:r>
      <w:r>
        <w:br/>
      </w:r>
      <w:r>
        <w:rPr>
          <w:rStyle w:val="NormalTok"/>
        </w:rPr>
        <w:t xml:space="preserve">        </w:t>
      </w:r>
      <w:r>
        <w:rPr>
          <w:rStyle w:val="FunctionTok"/>
        </w:rPr>
        <w:t xml:space="preserve">representation</w:t>
      </w:r>
      <w:r>
        <w:rPr>
          <w:rStyle w:val="NormalTok"/>
        </w:rPr>
        <w:t xml:space="preserve">(</w:t>
      </w:r>
      <w:r>
        <w:rPr>
          <w:rStyle w:val="AttributeTok"/>
        </w:rPr>
        <w:t xml:space="preserve">x =</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"numeric"</w:t>
      </w:r>
      <w:r>
        <w:rPr>
          <w:rStyle w:val="NormalTok"/>
        </w:rPr>
        <w:t xml:space="preserve">))</w:t>
      </w:r>
    </w:p>
    <w:p>
      <w:pPr>
        <w:pStyle w:val="FirstParagraph"/>
      </w:pPr>
      <w:r>
        <w:t xml:space="preserve">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w:t>
      </w:r>
      <w:r>
        <w:t xml:space="preserve"> </w:t>
      </w:r>
      <w:r>
        <w:rPr>
          <w:bCs/>
          <w:b/>
        </w:rPr>
        <w:t xml:space="preserve">numeric</w:t>
      </w:r>
      <w:r>
        <w:t xml:space="preserve"> </w:t>
      </w:r>
      <w:r>
        <w:t xml:space="preserve">in this case. Once a new class is created, methods can be defined using the</w:t>
      </w:r>
      <w:r>
        <w:t xml:space="preserve"> </w:t>
      </w:r>
      <w:r>
        <w:rPr>
          <w:rStyle w:val="VerbatimChar"/>
        </w:rPr>
        <w:t xml:space="preserve">setMethod()</w:t>
      </w:r>
      <w:r>
        <w:t xml:space="preserve"> </w:t>
      </w:r>
      <w:r>
        <w:t xml:space="preserve">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rPr>
          <w:rStyle w:val="VerbatimChar"/>
        </w:rPr>
        <w:t xml:space="preserve">@</w:t>
      </w:r>
      <w:r>
        <w:t xml:space="preserve"> </w:t>
      </w:r>
      <w:r>
        <w:t xml:space="preserve">symbol.</w:t>
      </w:r>
    </w:p>
    <w:p>
      <w:pPr>
        <w:pStyle w:val="SourceCode"/>
      </w:pPr>
      <w:r>
        <w:rPr>
          <w:rStyle w:val="FunctionTok"/>
        </w:rPr>
        <w:t xml:space="preserve">setMethod</w:t>
      </w:r>
      <w:r>
        <w:rPr>
          <w:rStyle w:val="NormalTok"/>
        </w:rPr>
        <w:t xml:space="preserve">(</w:t>
      </w:r>
      <w:r>
        <w:rPr>
          <w:rStyle w:val="StringTok"/>
        </w:rPr>
        <w:t xml:space="preserve">"plot"</w:t>
      </w:r>
      <w:r>
        <w:rPr>
          <w:rStyle w:val="NormalTok"/>
        </w:rPr>
        <w:t xml:space="preserve">, </w:t>
      </w:r>
      <w:r>
        <w:rPr>
          <w:rStyle w:val="StringTok"/>
        </w:rPr>
        <w:t xml:space="preserve">"polygon"</w:t>
      </w:r>
      <w:r>
        <w:rPr>
          <w:rStyle w:val="NormalTok"/>
        </w:rPr>
        <w:t xml:space="preserve">, </w:t>
      </w:r>
      <w:r>
        <w:br/>
      </w:r>
      <w:r>
        <w:rPr>
          <w:rStyle w:val="NormalTok"/>
        </w:rPr>
        <w:t xml:space="preserve">         </w:t>
      </w:r>
      <w:r>
        <w:rPr>
          <w:rStyle w:val="ControlFlowTok"/>
        </w:rPr>
        <w:t xml:space="preserve">function</w:t>
      </w:r>
      <w:r>
        <w:rPr>
          <w:rStyle w:val="NormalTok"/>
        </w:rPr>
        <w:t xml:space="preserve">(x, y, ...) {</w:t>
      </w:r>
      <w:r>
        <w:br/>
      </w:r>
      <w:r>
        <w:rPr>
          <w:rStyle w:val="NormalTok"/>
        </w:rPr>
        <w:t xml:space="preserve">            </w:t>
      </w:r>
      <w:r>
        <w:rPr>
          <w:rStyle w:val="FunctionTok"/>
        </w:rPr>
        <w:t xml:space="preserve">plot</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"n"</w:t>
      </w:r>
      <w:r>
        <w:rPr>
          <w:rStyle w:val="NormalTok"/>
        </w:rPr>
        <w:t xml:space="preserve">, ...) </w:t>
      </w:r>
      <w:r>
        <w:br/>
      </w:r>
      <w:r>
        <w:rPr>
          <w:rStyle w:val="NormalTok"/>
        </w:rPr>
        <w:t xml:space="preserve">            xp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yp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y, x</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(xp, yp)</w:t>
      </w:r>
      <w:r>
        <w:br/>
      </w:r>
      <w:r>
        <w:rPr>
          <w:rStyle w:val="NormalTok"/>
        </w:rPr>
        <w:t xml:space="preserve">            }</w:t>
      </w:r>
      <w:r>
        <w:br/>
      </w:r>
      <w:r>
        <w:rPr>
          <w:rStyle w:val="NormalTok"/>
        </w:rPr>
        <w:t xml:space="preserve">        )</w:t>
      </w:r>
    </w:p>
    <w:p>
      <w:pPr>
        <w:pStyle w:val="FirstParagraph"/>
      </w:pPr>
      <w:r>
        <w:t xml:space="preserve">Since plot already existed as a generic function, we did not need to create a new one. After calling setMethod the new plot method will be added to the list of methods for plot.</w:t>
      </w:r>
    </w:p>
    <w:p>
      <w:pPr>
        <w:pStyle w:val="SourceCode"/>
      </w:pPr>
      <w:r>
        <w:rPr>
          <w:rStyle w:val="FunctionTok"/>
        </w:rPr>
        <w:t xml:space="preserve">library</w:t>
      </w:r>
      <w:r>
        <w:rPr>
          <w:rStyle w:val="NormalTok"/>
        </w:rPr>
        <w:t xml:space="preserve">(methods) </w:t>
      </w:r>
      <w:r>
        <w:br/>
      </w:r>
      <w:r>
        <w:rPr>
          <w:rStyle w:val="FunctionTok"/>
        </w:rPr>
        <w:t xml:space="preserve">showMethods</w:t>
      </w:r>
      <w:r>
        <w:rPr>
          <w:rStyle w:val="NormalTok"/>
        </w:rPr>
        <w:t xml:space="preserve">(</w:t>
      </w:r>
      <w:r>
        <w:rPr>
          <w:rStyle w:val="StringTok"/>
        </w:rPr>
        <w:t xml:space="preserve">"plot"</w:t>
      </w:r>
      <w:r>
        <w:rPr>
          <w:rStyle w:val="NormalTok"/>
        </w:rPr>
        <w:t xml:space="preserve">)</w:t>
      </w:r>
    </w:p>
    <w:p>
      <w:pPr>
        <w:pStyle w:val="SourceCode"/>
      </w:pPr>
      <w:r>
        <w:rPr>
          <w:rStyle w:val="DocumentationTok"/>
        </w:rPr>
        <w:t xml:space="preserve">## Function: plot (package graphics)</w:t>
      </w:r>
      <w:r>
        <w:br/>
      </w:r>
      <w:r>
        <w:rPr>
          <w:rStyle w:val="DocumentationTok"/>
        </w:rPr>
        <w:t xml:space="preserve">## x="ANY"</w:t>
      </w:r>
      <w:r>
        <w:br/>
      </w:r>
      <w:r>
        <w:rPr>
          <w:rStyle w:val="DocumentationTok"/>
        </w:rPr>
        <w:t xml:space="preserve">## x="polygon"</w:t>
      </w:r>
    </w:p>
    <w:p>
      <w:pPr>
        <w:pStyle w:val="FirstParagraph"/>
      </w:pPr>
      <w:r>
        <w:t xml:space="preserve">In addition to</w:t>
      </w:r>
      <w:r>
        <w:t xml:space="preserve"> </w:t>
      </w:r>
      <w:r>
        <w:t xml:space="preserve">“</w:t>
      </w:r>
      <w:r>
        <w:t xml:space="preserve">polygon</w:t>
      </w:r>
      <w:r>
        <w:t xml:space="preserve">”</w:t>
      </w:r>
      <w:r>
        <w:t xml:space="preserve"> </w:t>
      </w:r>
      <w:r>
        <w:t xml:space="preserve">method, there is also a default method denoted by</w:t>
      </w:r>
      <w:r>
        <w:t xml:space="preserve"> </w:t>
      </w:r>
      <w:r>
        <w:t xml:space="preserve">“</w:t>
      </w:r>
      <w:r>
        <w:t xml:space="preserve">ANY</w:t>
      </w:r>
      <w:r>
        <w:t xml:space="preserve">”</w:t>
      </w:r>
      <w:r>
        <w:t xml:space="preserve"> </w:t>
      </w:r>
      <w:r>
        <w:t xml:space="preserve">for plot that takes an argument of any class. This method is called when no other method is available.</w:t>
      </w:r>
    </w:p>
    <w:p>
      <w:pPr>
        <w:pStyle w:val="BodyText"/>
      </w:pPr>
      <w:r>
        <w:t xml:space="preserve">Here we are creating a new object of the polygon class and plotting it.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"polygon"</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t xml:space="preserve">To demonstrate the process of creating a new class and its methods, we have used the</w:t>
      </w:r>
      <w:r>
        <w:t xml:space="preserve"> </w:t>
      </w:r>
      <w:r>
        <w:rPr>
          <w:rStyle w:val="VerbatimChar"/>
        </w:rPr>
        <w:t xml:space="preserve">new()</w:t>
      </w:r>
      <w:r>
        <w:t xml:space="preserve"> </w:t>
      </w:r>
      <w:r>
        <w:t xml:space="preserve">function to create an object of the polygon class.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 Keep in mind that the best way to learn this stuff is to look at examples. There are quite a few examples on CRAN which use S4 classes/methods. You can usually tell if they use S4 classes/methods if the methods package is listed in the</w:t>
      </w:r>
      <w:r>
        <w:t xml:space="preserve"> </w:t>
      </w:r>
      <w:r>
        <w:rPr>
          <w:rStyle w:val="VerbatimChar"/>
        </w:rPr>
        <w:t xml:space="preserve">Depends: field</w:t>
      </w:r>
      <w:r>
        <w:t xml:space="preserve">. Another good resource is the Bioconductor project, which is a collection of R packages for analyzing genomic data. The</w:t>
      </w:r>
      <w:r>
        <w:t xml:space="preserve"> </w:t>
      </w:r>
      <w:hyperlink r:id="rId141">
        <w:r>
          <w:rPr>
            <w:rStyle w:val="Hyperlink"/>
          </w:rPr>
          <w:t xml:space="preserve">Bioconductor</w:t>
        </w:r>
      </w:hyperlink>
      <w:r>
        <w:t xml:space="preserve"> </w:t>
      </w:r>
      <w:r>
        <w:t xml:space="preserve">project makes extensive use of S4 classes and methods. The stats4 package (comes with R) has a bunch of classes/methods for doing maximum likelihood analysis.</w:t>
      </w:r>
    </w:p>
    <w:bookmarkEnd w:id="142"/>
    <w:bookmarkEnd w:id="143"/>
    <w:bookmarkStart w:id="144" w:name="quiz-3"/>
    <w:p>
      <w:pPr>
        <w:pStyle w:val="Heading2"/>
      </w:pPr>
      <w:r>
        <w:rPr>
          <w:rStyle w:val="SectionNumber"/>
        </w:rPr>
        <w:t xml:space="preserve">3.2</w:t>
      </w:r>
      <w:r>
        <w:tab/>
      </w:r>
      <w:r>
        <w:t xml:space="preserve">Quiz 3</w:t>
      </w:r>
    </w:p>
    <w:bookmarkEnd w:id="144"/>
    <w:bookmarkStart w:id="145" w:name="assignment-3"/>
    <w:p>
      <w:pPr>
        <w:pStyle w:val="Heading2"/>
      </w:pPr>
      <w:r>
        <w:rPr>
          <w:rStyle w:val="SectionNumber"/>
        </w:rPr>
        <w:t xml:space="preserve">3.3</w:t>
      </w:r>
      <w:r>
        <w:tab/>
      </w:r>
      <w:r>
        <w:t xml:space="preserve">Assignment 3</w:t>
      </w:r>
    </w:p>
    <w:bookmarkEnd w:id="145"/>
    <w:bookmarkEnd w:id="146"/>
    <w:bookmarkStart w:id="164" w:name="fourth-week"/>
    <w:p>
      <w:pPr>
        <w:pStyle w:val="Heading1"/>
      </w:pPr>
      <w:r>
        <w:rPr>
          <w:rStyle w:val="SectionNumber"/>
        </w:rPr>
        <w:t xml:space="preserve">4</w:t>
      </w:r>
      <w:r>
        <w:tab/>
      </w:r>
      <w:r>
        <w:t xml:space="preserve">Fourth week</w:t>
      </w:r>
    </w:p>
    <w:bookmarkStart w:id="163"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47"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47"/>
    <w:bookmarkStart w:id="153"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48">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49">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50">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51">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52">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53"/>
    <w:bookmarkStart w:id="155"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54">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55"/>
    <w:bookmarkStart w:id="161"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56"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08"/>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08"/>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56"/>
    <w:bookmarkStart w:id="158"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57">
        <w:r>
          <w:rPr>
            <w:rStyle w:val="Hyperlink"/>
          </w:rPr>
          <w:t xml:space="preserve">Swirl Course Network</w:t>
        </w:r>
      </w:hyperlink>
      <w:r>
        <w:t xml:space="preserve">.</w:t>
      </w:r>
    </w:p>
    <w:bookmarkEnd w:id="158"/>
    <w:bookmarkStart w:id="160"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57">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09"/>
        </w:numPr>
        <w:pStyle w:val="Compact"/>
      </w:pPr>
      <w:r>
        <w:t xml:space="preserve">Create an .swc file for your course.</w:t>
      </w:r>
    </w:p>
    <w:p>
      <w:pPr>
        <w:numPr>
          <w:ilvl w:val="0"/>
          <w:numId w:val="1009"/>
        </w:numPr>
        <w:pStyle w:val="Compact"/>
      </w:pPr>
      <w:r>
        <w:t xml:space="preserve">Fork</w:t>
      </w:r>
      <w:r>
        <w:t xml:space="preserve"> </w:t>
      </w:r>
      <w:hyperlink r:id="rId159">
        <w:r>
          <w:rPr>
            <w:rStyle w:val="Hyperlink"/>
          </w:rPr>
          <w:t xml:space="preserve">https://github.com/swirldev/scn</w:t>
        </w:r>
      </w:hyperlink>
      <w:r>
        <w:t xml:space="preserve"> </w:t>
      </w:r>
      <w:r>
        <w:t xml:space="preserve">on GitHub.</w:t>
      </w:r>
    </w:p>
    <w:p>
      <w:pPr>
        <w:numPr>
          <w:ilvl w:val="0"/>
          <w:numId w:val="1009"/>
        </w:numPr>
        <w:pStyle w:val="Compact"/>
      </w:pPr>
      <w:r>
        <w:t xml:space="preserve">Add the .swc file to your fork.</w:t>
      </w:r>
    </w:p>
    <w:p>
      <w:pPr>
        <w:numPr>
          <w:ilvl w:val="0"/>
          <w:numId w:val="1009"/>
        </w:numPr>
        <w:pStyle w:val="Compact"/>
      </w:pPr>
      <w:r>
        <w:t xml:space="preserve">Add an Rmd file to your fork like this one. You can include a description of your course, authors, a course website, and how to install your course.</w:t>
      </w:r>
    </w:p>
    <w:p>
      <w:pPr>
        <w:numPr>
          <w:ilvl w:val="0"/>
          <w:numId w:val="1009"/>
        </w:numPr>
        <w:pStyle w:val="Compact"/>
      </w:pPr>
      <w:r>
        <w:t xml:space="preserve">Run rmarkdown::render_site() when your current directory is set to your fork.</w:t>
      </w:r>
    </w:p>
    <w:p>
      <w:pPr>
        <w:numPr>
          <w:ilvl w:val="0"/>
          <w:numId w:val="1009"/>
        </w:numPr>
        <w:pStyle w:val="Compact"/>
      </w:pPr>
      <w:r>
        <w:t xml:space="preserve">Add, commit, and push your changes to GitHub, then send us a Pull Request.</w:t>
      </w:r>
    </w:p>
    <w:bookmarkEnd w:id="160"/>
    <w:bookmarkEnd w:id="161"/>
    <w:bookmarkStart w:id="162" w:name="course-project-1"/>
    <w:p>
      <w:pPr>
        <w:pStyle w:val="Heading3"/>
      </w:pPr>
      <w:r>
        <w:rPr>
          <w:rStyle w:val="SectionNumber"/>
        </w:rPr>
        <w:t xml:space="preserve">4.1.5</w:t>
      </w:r>
      <w:r>
        <w:tab/>
      </w:r>
      <w:r>
        <w:t xml:space="preserve">Course Project</w:t>
      </w:r>
    </w:p>
    <w:bookmarkEnd w:id="162"/>
    <w:bookmarkEnd w:id="163"/>
    <w:bookmarkEnd w:id="164"/>
    <w:bookmarkStart w:id="172" w:name="about-the-authors"/>
    <w:p>
      <w:pPr>
        <w:pStyle w:val="Heading1"/>
      </w:pPr>
      <w:r>
        <w:t xml:space="preserve">About the Authors</w:t>
      </w:r>
    </w:p>
    <w:p>
      <w:pPr>
        <w:pStyle w:val="FirstParagraph"/>
      </w:pPr>
      <w:r>
        <w:t xml:space="preserve">These credits are based on our</w:t>
      </w:r>
      <w:r>
        <w:t xml:space="preserve"> </w:t>
      </w:r>
      <w:hyperlink r:id="rId1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6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7">
              <w:r>
                <w:rPr>
                  <w:rStyle w:val="Hyperlink"/>
                </w:rPr>
                <w:t xml:space="preserve">Candace Savonen</w:t>
              </w:r>
            </w:hyperlink>
            <w:r>
              <w:t xml:space="preserve">,</w:t>
            </w:r>
            <w:r>
              <w:t xml:space="preserve"> </w:t>
            </w:r>
            <w:hyperlink r:id="rId168">
              <w:r>
                <w:rPr>
                  <w:rStyle w:val="Hyperlink"/>
                </w:rPr>
                <w:t xml:space="preserve">Carrie Wright</w:t>
              </w:r>
            </w:hyperlink>
            <w:r>
              <w:t xml:space="preserve">,</w:t>
            </w:r>
            <w:r>
              <w:t xml:space="preserve"> </w:t>
            </w:r>
            <w:hyperlink r:id="rId16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8">
              <w:r>
                <w:rPr>
                  <w:rStyle w:val="Hyperlink"/>
                </w:rPr>
                <w:t xml:space="preserve">Carrie Wright</w:t>
              </w:r>
            </w:hyperlink>
            <w:r>
              <w:t xml:space="preserve">,</w:t>
            </w:r>
            <w:r>
              <w:t xml:space="preserve"> </w:t>
            </w:r>
            <w:hyperlink r:id="rId169">
              <w:r>
                <w:rPr>
                  <w:rStyle w:val="Hyperlink"/>
                </w:rPr>
                <w:t xml:space="preserve">Ava Hoffman</w:t>
              </w:r>
            </w:hyperlink>
            <w:r>
              <w:t xml:space="preserve">,</w:t>
            </w:r>
            <w:r>
              <w:t xml:space="preserve"> </w:t>
            </w:r>
            <w:hyperlink r:id="rId167">
              <w:r>
                <w:rPr>
                  <w:rStyle w:val="Hyperlink"/>
                </w:rPr>
                <w:t xml:space="preserve">Candace Savonen</w:t>
              </w:r>
            </w:hyperlink>
          </w:p>
        </w:tc>
      </w:tr>
      <w:tr>
        <w:tc>
          <w:tcPr/>
          <w:p>
            <w:pPr>
              <w:pStyle w:val="Compact"/>
              <w:jc w:val="left"/>
            </w:pPr>
            <w:r>
              <w:t xml:space="preserve">Package Developers (</w:t>
            </w:r>
            <w:hyperlink r:id="rId170">
              <w:r>
                <w:rPr>
                  <w:rStyle w:val="Hyperlink"/>
                </w:rPr>
                <w:t xml:space="preserve">ottrpal</w:t>
              </w:r>
            </w:hyperlink>
            <w:r>
              <w:t xml:space="preserve">)</w:t>
            </w:r>
            <w:r>
              <w:t xml:space="preserve"> </w:t>
            </w:r>
            <w:hyperlink r:id="rId167">
              <w:r>
                <w:rPr>
                  <w:rStyle w:val="Hyperlink"/>
                </w:rPr>
                <w:t xml:space="preserve">Candace Savonen</w:t>
              </w:r>
            </w:hyperlink>
            <w:r>
              <w:t xml:space="preserve">,</w:t>
            </w:r>
            <w:r>
              <w:t xml:space="preserve"> </w:t>
            </w:r>
            <w:hyperlink r:id="rId171">
              <w:r>
                <w:rPr>
                  <w:rStyle w:val="Hyperlink"/>
                </w:rPr>
                <w:t xml:space="preserve">John Muschelli</w:t>
              </w:r>
            </w:hyperlink>
            <w:r>
              <w:t xml:space="preserve">,</w:t>
            </w:r>
            <w:r>
              <w:t xml:space="preserve"> </w:t>
            </w:r>
            <w:hyperlink r:id="rId1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72"/>
    <w:bookmarkStart w:id="173" w:name="references"/>
    <w:p>
      <w:pPr>
        <w:pStyle w:val="Heading1"/>
      </w:pPr>
      <w:r>
        <w:rPr>
          <w:rStyle w:val="SectionNumber"/>
        </w:rPr>
        <w:t xml:space="preserve">5</w:t>
      </w:r>
      <w:r>
        <w:tab/>
      </w:r>
      <w:r>
        <w:t xml:space="preserve">References</w:t>
      </w:r>
    </w:p>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157" Target="http://swirlstats.com/scn/" TargetMode="External" /><Relationship Type="http://schemas.openxmlformats.org/officeDocument/2006/relationships/hyperlink" Id="rId15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4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68" Target="https://carriewright11.github.io/" TargetMode="External" /><Relationship Type="http://schemas.openxmlformats.org/officeDocument/2006/relationships/hyperlink" Id="rId134" Target="https://cran.r-project.org/doc/manuals/R-exts.html"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70"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9" Target="https://github.com/seankross/Test_Course/blob/master/Test_Lesson/customTests.R" TargetMode="External" /><Relationship Type="http://schemas.openxmlformats.org/officeDocument/2006/relationships/hyperlink" Id="rId150" Target="https://github.com/seankross/Test_Course/blob/master/Test_Lesson/dependson.txt" TargetMode="External" /><Relationship Type="http://schemas.openxmlformats.org/officeDocument/2006/relationships/hyperlink" Id="rId151" Target="https://github.com/seankross/Test_Course/blob/master/Test_Lesson/initLesson.R" TargetMode="External" /><Relationship Type="http://schemas.openxmlformats.org/officeDocument/2006/relationships/hyperlink" Id="rId152" Target="https://github.com/seankross/Test_Course/blob/master/Test_Lesson/lesson.yaml" TargetMode="External" /><Relationship Type="http://schemas.openxmlformats.org/officeDocument/2006/relationships/hyperlink" Id="rId159" Target="https://github.com/swirldev/scn" TargetMode="External" /><Relationship Type="http://schemas.openxmlformats.org/officeDocument/2006/relationships/hyperlink" Id="rId171" Target="https://johnmuschelli.com/" TargetMode="External" /><Relationship Type="http://schemas.openxmlformats.org/officeDocument/2006/relationships/hyperlink" Id="rId30" Target="https://leanpub.com/ddp" TargetMode="External" /><Relationship Type="http://schemas.openxmlformats.org/officeDocument/2006/relationships/hyperlink" Id="rId137" Target="https://link.springer.com/book/9780387985039"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9" Target="https://www.avahoffman.com/" TargetMode="External" /><Relationship Type="http://schemas.openxmlformats.org/officeDocument/2006/relationships/hyperlink" Id="rId167"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5"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8"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6"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157" Target="http://swirlstats.com/scn/" TargetMode="External" /><Relationship Type="http://schemas.openxmlformats.org/officeDocument/2006/relationships/hyperlink" Id="rId15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4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68" Target="https://carriewright11.github.io/" TargetMode="External" /><Relationship Type="http://schemas.openxmlformats.org/officeDocument/2006/relationships/hyperlink" Id="rId134" Target="https://cran.r-project.org/doc/manuals/R-exts.html"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70"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9" Target="https://github.com/seankross/Test_Course/blob/master/Test_Lesson/customTests.R" TargetMode="External" /><Relationship Type="http://schemas.openxmlformats.org/officeDocument/2006/relationships/hyperlink" Id="rId150" Target="https://github.com/seankross/Test_Course/blob/master/Test_Lesson/dependson.txt" TargetMode="External" /><Relationship Type="http://schemas.openxmlformats.org/officeDocument/2006/relationships/hyperlink" Id="rId151" Target="https://github.com/seankross/Test_Course/blob/master/Test_Lesson/initLesson.R" TargetMode="External" /><Relationship Type="http://schemas.openxmlformats.org/officeDocument/2006/relationships/hyperlink" Id="rId152" Target="https://github.com/seankross/Test_Course/blob/master/Test_Lesson/lesson.yaml" TargetMode="External" /><Relationship Type="http://schemas.openxmlformats.org/officeDocument/2006/relationships/hyperlink" Id="rId159" Target="https://github.com/swirldev/scn" TargetMode="External" /><Relationship Type="http://schemas.openxmlformats.org/officeDocument/2006/relationships/hyperlink" Id="rId171" Target="https://johnmuschelli.com/" TargetMode="External" /><Relationship Type="http://schemas.openxmlformats.org/officeDocument/2006/relationships/hyperlink" Id="rId30" Target="https://leanpub.com/ddp" TargetMode="External" /><Relationship Type="http://schemas.openxmlformats.org/officeDocument/2006/relationships/hyperlink" Id="rId137" Target="https://link.springer.com/book/9780387985039"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9" Target="https://www.avahoffman.com/" TargetMode="External" /><Relationship Type="http://schemas.openxmlformats.org/officeDocument/2006/relationships/hyperlink" Id="rId167"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5"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8"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6"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2023-05-26T16:00:09Z</dcterms:created>
  <dcterms:modified xsi:type="dcterms:W3CDTF">2023-05-26T16:00:09Z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