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9.png" ContentType="image/png"/>
  <Override PartName="/word/media/rId140.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8"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3"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this course. We will present the common practice techniques for building in-demand data tools in R. Throughout this course, we will cover a range of topics including R markdown and Quarto, which allow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We’ve also added a section on how to use swirl and swirlify to design courses in R so that practice your understanding. 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 Thank you for joining us, and we look forward to seeing you in class!</w:t>
      </w:r>
    </w:p>
    <w:bookmarkEnd w:id="21"/>
    <w:bookmarkStart w:id="37"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 It also includes some content that was not covered in the class and omits some other. 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6" w:name="plagiarism"/>
    <w:p>
      <w:pPr>
        <w:pStyle w:val="Heading4"/>
      </w:pPr>
      <w:r>
        <w:rPr>
          <w:rStyle w:val="SectionNumber"/>
        </w:rPr>
        <w:t xml:space="preserve">1.1.2.10</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bookmarkEnd w:id="36"/>
    <w:bookmarkEnd w:id="37"/>
    <w:bookmarkStart w:id="52" w:name="some-basics"/>
    <w:p>
      <w:pPr>
        <w:pStyle w:val="Heading3"/>
      </w:pPr>
      <w:r>
        <w:rPr>
          <w:rStyle w:val="SectionNumber"/>
        </w:rPr>
        <w:t xml:space="preserve">1.1.3</w:t>
      </w:r>
      <w:r>
        <w:tab/>
      </w:r>
      <w:r>
        <w:t xml:space="preserve">Some Basics</w:t>
      </w:r>
    </w:p>
    <w:p>
      <w:pPr>
        <w:pStyle w:val="FirstParagraph"/>
      </w:pPr>
      <w:r>
        <w:t xml:space="preserve">A couple of first week housekeeping items. First, make sure that you’ve completed R Programming and the Data Scientist’s Toolbox course. Reproducible Research would be helpful, but is not mandatory. 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8">
        <w:r>
          <w:rPr>
            <w:rStyle w:val="Hyperlink"/>
          </w:rPr>
          <w:t xml:space="preserve">https://github.com/B7M/Developing-Data-Products.git</w:t>
        </w:r>
      </w:hyperlink>
      <w:r>
        <w:t xml:space="preserve"> </w:t>
      </w:r>
      <w:r>
        <w:t xml:space="preserve">or (ssh) git clone</w:t>
      </w:r>
      <w:r>
        <w:t xml:space="preserve"> </w:t>
      </w:r>
      <w:hyperlink r:id="rId39">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0">
        <w:r>
          <w:rPr>
            <w:rStyle w:val="Hyperlink"/>
          </w:rPr>
          <w:t xml:space="preserve">https://datasciencespecialization.github.io/Developing_Data_Products/welcome.html</w:t>
        </w:r>
      </w:hyperlink>
    </w:p>
    <w:bookmarkStart w:id="44" w:name="community-site---read-on-github"/>
    <w:p>
      <w:pPr>
        <w:pStyle w:val="Heading4"/>
      </w:pPr>
      <w:r>
        <w:rPr>
          <w:rStyle w:val="SectionNumber"/>
        </w:rPr>
        <w:t xml:space="preserve">1.1.3.1</w:t>
      </w:r>
      <w:r>
        <w:tab/>
      </w:r>
      <w:r>
        <w:t xml:space="preserve">Community Site -</w:t>
      </w:r>
      <w:r>
        <w:t xml:space="preserve"> </w:t>
      </w:r>
      <w:hyperlink r:id="rId41">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2">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43">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4"/>
    <w:bookmarkStart w:id="51" w:name="r-and-rstudio-links-tutorials"/>
    <w:p>
      <w:pPr>
        <w:pStyle w:val="Heading4"/>
      </w:pPr>
      <w:r>
        <w:rPr>
          <w:rStyle w:val="SectionNumber"/>
        </w:rPr>
        <w:t xml:space="preserve">1.1.3.2</w:t>
      </w:r>
      <w:r>
        <w:tab/>
      </w:r>
      <w:r>
        <w:t xml:space="preserve">R and RStudio Links &amp; Tutorials</w:t>
      </w:r>
    </w:p>
    <w:p>
      <w:pPr>
        <w:pStyle w:val="FirstParagraph"/>
      </w:pPr>
      <w:hyperlink r:id="rId45">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46">
        <w:r>
          <w:rPr>
            <w:rStyle w:val="Hyperlink"/>
          </w:rPr>
          <w:t xml:space="preserve">Rstudio</w:t>
        </w:r>
      </w:hyperlink>
      <w:r>
        <w:t xml:space="preserve"> </w:t>
      </w:r>
      <w:hyperlink r:id="rId47">
        <w:r>
          <w:rPr>
            <w:rStyle w:val="Hyperlink"/>
          </w:rPr>
          <w:t xml:space="preserve">R project</w:t>
        </w:r>
      </w:hyperlink>
    </w:p>
    <w:p>
      <w:pPr>
        <w:pStyle w:val="BodyText"/>
      </w:pPr>
      <w:r>
        <w:t xml:space="preserve">Tutorials</w:t>
      </w:r>
    </w:p>
    <w:p>
      <w:pPr>
        <w:pStyle w:val="BodyText"/>
      </w:pPr>
      <w:hyperlink r:id="rId48">
        <w:r>
          <w:rPr>
            <w:rStyle w:val="Hyperlink"/>
          </w:rPr>
          <w:t xml:space="preserve">Installing R for Windows</w:t>
        </w:r>
      </w:hyperlink>
      <w:r>
        <w:t xml:space="preserve"> </w:t>
      </w:r>
      <w:hyperlink r:id="rId49">
        <w:r>
          <w:rPr>
            <w:rStyle w:val="Hyperlink"/>
          </w:rPr>
          <w:t xml:space="preserve">Installing R for Mac</w:t>
        </w:r>
      </w:hyperlink>
      <w:r>
        <w:t xml:space="preserve"> </w:t>
      </w:r>
      <w:hyperlink r:id="rId50">
        <w:r>
          <w:rPr>
            <w:rStyle w:val="Hyperlink"/>
          </w:rPr>
          <w:t xml:space="preserve">Installing RStudio Mac</w:t>
        </w:r>
      </w:hyperlink>
    </w:p>
    <w:bookmarkEnd w:id="51"/>
    <w:bookmarkEnd w:id="52"/>
    <w:bookmarkEnd w:id="53"/>
    <w:bookmarkStart w:id="63" w:name="shiny-part-1"/>
    <w:p>
      <w:pPr>
        <w:pStyle w:val="Heading2"/>
      </w:pPr>
      <w:r>
        <w:rPr>
          <w:rStyle w:val="SectionNumber"/>
        </w:rPr>
        <w:t xml:space="preserve">1.2</w:t>
      </w:r>
      <w:r>
        <w:tab/>
      </w:r>
      <w:r>
        <w:t xml:space="preserve">Shiny Part 1</w:t>
      </w:r>
    </w:p>
    <w:bookmarkStart w:id="55"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 Shiny is a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with no HTML, CSS, or JavaScript knowledge required</w:t>
      </w:r>
      <w:r>
        <w:t xml:space="preserve">”</w:t>
      </w:r>
      <w:r>
        <w:t xml:space="preserve">. This is mostly true, though a little HTML at least would be useful for understanding some of the concepts. We’ll proceed as if your html knowledge is very basic and no more advanced than understanding heading levels for fonts. It is important to distinguish between a Shiny applications (app) and a Shiny server. A Shiny server is required to host a shiny app for the world. 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on a platform called</w:t>
      </w:r>
      <w:r>
        <w:t xml:space="preserve"> </w:t>
      </w:r>
      <w:hyperlink r:id="rId54">
        <w:r>
          <w:rPr>
            <w:rStyle w:val="Hyperlink"/>
          </w:rPr>
          <w:t xml:space="preserve">shinyapps.io</w:t>
        </w:r>
      </w:hyperlink>
      <w:r>
        <w:t xml:space="preserve">. In other words, RStudio does the server work for your so that all you need to worry about is building your app.</w:t>
      </w:r>
      <w:r>
        <w:t xml:space="preserve"> </w:t>
      </w:r>
      <w:hyperlink r:id="rId54">
        <w:r>
          <w:rPr>
            <w:rStyle w:val="Hyperlink"/>
          </w:rPr>
          <w:t xml:space="preserve">Shinyapps.io</w:t>
        </w:r>
      </w:hyperlink>
      <w:r>
        <w:t xml:space="preserve"> </w:t>
      </w:r>
      <w:r>
        <w:t xml:space="preserve">is free up to a point in that you can only run 5 apps for a certain amount of time per month. This will be fine for our purposes, but if you’re really going to get into making Shiny apps, you’ll have to spring for a paid plan or run your own server.</w:t>
      </w:r>
    </w:p>
    <w:bookmarkEnd w:id="55"/>
    <w:bookmarkStart w:id="57"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56">
        <w:r>
          <w:rPr>
            <w:rStyle w:val="Hyperlink"/>
          </w:rPr>
          <w:t xml:space="preserve">shinyapps-support</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7"/>
    <w:bookmarkStart w:id="58"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that is based on R, so you only need to know R to use it. With Shiny, you can use R for both the back end and front end of the development process. This means you don’t need to be familiar with standard tools like JavaScript, CSS and HTML.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That means your time to create a data product is completely minimized. 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Amazon AWS or something like that.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58"/>
    <w:bookmarkStart w:id="59"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 We recommend doing it with two files. 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 Although our server doesn’t do anything in this point. Let’s take a closer look at the ShinyUI function. The</w:t>
      </w:r>
      <w:r>
        <w:t xml:space="preserve"> </w:t>
      </w:r>
      <w:r>
        <w:rPr>
          <w:bCs/>
          <w:b/>
        </w:rPr>
        <w:t xml:space="preserve">fluidPage</w:t>
      </w:r>
      <w:r>
        <w:t xml:space="preserve"> </w:t>
      </w:r>
      <w:r>
        <w:t xml:space="preserve">function specifies the type of page used to create the user interface, which is typically the default option. 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 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 You can run the Shiny app in two ways. Firstly, if you have a recent version of RStudio, you can click</w:t>
      </w:r>
      <w:r>
        <w:t xml:space="preserve"> </w:t>
      </w:r>
      <w:r>
        <w:rPr>
          <w:bCs/>
          <w:b/>
        </w:rPr>
        <w:t xml:space="preserve">Run App</w:t>
      </w:r>
      <w:r>
        <w:t xml:space="preserve"> </w:t>
      </w:r>
      <w:r>
        <w:t xml:space="preserve">to run the app. Secondly, you can switch to the directory where the ui.R and server.R files are located and type</w:t>
      </w:r>
      <w:r>
        <w:t xml:space="preserve"> </w:t>
      </w:r>
      <w:r>
        <w:rPr>
          <w:bCs/>
          <w:b/>
        </w:rPr>
        <w:t xml:space="preserve">runApp()</w:t>
      </w:r>
      <w:r>
        <w:t xml:space="preserve"> </w:t>
      </w:r>
      <w:r>
        <w:t xml:space="preserve">in the console. You can also specify the app’s path within the</w:t>
      </w:r>
      <w:r>
        <w:t xml:space="preserve"> </w:t>
      </w:r>
      <w:r>
        <w:rPr>
          <w:bCs/>
          <w:b/>
        </w:rPr>
        <w:t xml:space="preserve">runApp</w:t>
      </w:r>
      <w:r>
        <w:t xml:space="preserve"> </w:t>
      </w:r>
      <w:r>
        <w:t xml:space="preserve">function. RStudio creates a local web server, which can be accessed using RStudio’s browser. 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59"/>
    <w:bookmarkStart w:id="60"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 To view a comprehensive list of all the HTML tags available, simply type</w:t>
      </w:r>
      <w:r>
        <w:t xml:space="preserve"> </w:t>
      </w:r>
      <w:r>
        <w:rPr>
          <w:bCs/>
          <w:b/>
        </w:rPr>
        <w:t xml:space="preserve">?builder</w:t>
      </w:r>
      <w:r>
        <w:t xml:space="preserve"> </w:t>
      </w:r>
      <w:r>
        <w:t xml:space="preserve">in the R console. In the following sections,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While the app is running if you click on</w:t>
      </w:r>
      <w:r>
        <w:t xml:space="preserve"> </w:t>
      </w:r>
      <w:r>
        <w:rPr>
          <w:bCs/>
          <w:b/>
        </w:rPr>
        <w:t xml:space="preserve">Open in Browser</w:t>
      </w:r>
      <w:r>
        <w:t xml:space="preserve">, it will open the app in a web browser. 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file.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60"/>
    <w:bookmarkStart w:id="61"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are going to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w:t>
      </w:r>
      <w:r>
        <w:br/>
      </w:r>
      <w:r>
        <w:rPr>
          <w:rStyle w:val="NormalTok"/>
        </w:rPr>
        <w:t xml:space="preserve">})</w:t>
      </w:r>
    </w:p>
    <w:p>
      <w:pPr>
        <w:pStyle w:val="FirstParagraph"/>
      </w:pPr>
      <w:r>
        <w:t xml:space="preserve">In Shiny, a function needs to have curly braces and it needs to be closed with both curly braces and the shiny server parenthesis. The function takes input from the UI, which is the shiny UI function. The function takes in $slider and renders it, displaying the text. We can name the output text. In the UI.R, in the main Panel, we specify that the slider value is displayed and the text output is text. This ensures that the same text we labeled from the output in the server function will be displayed in the name panels. When we run the code, we can move the slider and see the slider value displayed.</w:t>
      </w:r>
    </w:p>
    <w:p>
      <w:pPr>
        <w:pStyle w:val="SourceCode"/>
      </w:pPr>
      <w:r>
        <w:rPr>
          <w:rStyle w:val="NormalTok"/>
        </w:rPr>
        <w:t xml:space="preserve">knitr</w:t>
      </w:r>
      <w:r>
        <w:rPr>
          <w:rStyle w:val="SpecialCharTok"/>
        </w:rPr>
        <w:t xml:space="preserve">::</w:t>
      </w:r>
      <w:r>
        <w:rPr>
          <w:rStyle w:val="FunctionTok"/>
        </w:rPr>
        <w:t xml:space="preserve">include_app</w:t>
      </w:r>
      <w:r>
        <w:rPr>
          <w:rStyle w:val="NormalTok"/>
        </w:rPr>
        <w:t xml:space="preserve">(</w:t>
      </w:r>
      <w:r>
        <w:rPr>
          <w:rStyle w:val="StringTok"/>
        </w:rPr>
        <w:t xml:space="preserve">"https://yihui.shinyapps.io/miniUI/"</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StringTok"/>
        </w:rPr>
        <w:t xml:space="preserve">"600px"</w:t>
      </w:r>
      <w:r>
        <w:rPr>
          <w:rStyle w:val="NormalTok"/>
        </w:rPr>
        <w:t xml:space="preserve">)</w:t>
      </w:r>
    </w:p>
    <w:p>
      <w:pPr>
        <w:pStyle w:val="FirstParagraph"/>
      </w:pPr>
      <w:r>
        <w:t xml:space="preserve">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To be comfortable with Shiny your mindset needs to change a bit from regular R programming. It’s still a program, but it’s more interactive. One thing to note is that if we were to label the text output $text1 instead of $text, it wouldn’t display anything. This is because the UI is looking for text when it says textOutput. Similarly, if we were to label the slider $slider1 instead of $slider, it wouldn’t display anything because the render text from the server function is looking for $slider1, but the UI hasn’t put out anything labeled slider1. It’s important to remember that your labels need to match up for everything to work properly.</w:t>
      </w:r>
    </w:p>
    <w:bookmarkEnd w:id="61"/>
    <w:bookmarkStart w:id="62"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use Shiny in a more practical way that can assist you with your everyday data science needs. Now, let’s proceed to the main task at hand. We start with the initial code and run it to check out the app before we delve into its internal workings.</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"Plot Random Numbers"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rPr>
          <w:rStyle w:val="FunctionTok"/>
        </w:rPr>
        <w:t xml:space="preserve">numericInput</w:t>
      </w:r>
      <w:r>
        <w:rPr>
          <w:rStyle w:val="NormalTok"/>
        </w:rPr>
        <w:t xml:space="preserve">(</w:t>
      </w:r>
      <w:r>
        <w:rPr>
          <w:rStyle w:val="StringTok"/>
        </w:rPr>
        <w:t xml:space="preserve">"numeric"</w:t>
      </w:r>
      <w:r>
        <w:rPr>
          <w:rStyle w:val="NormalTok"/>
        </w:rPr>
        <w:t xml:space="preserve">, </w:t>
      </w:r>
      <w:r>
        <w:rPr>
          <w:rStyle w:val="StringTok"/>
        </w:rPr>
        <w:t xml:space="preserve">"How many random numbers should be plotted?"</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500</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1000</w:t>
      </w:r>
      <w:r>
        <w:rPr>
          <w:rStyle w:val="NormalTok"/>
        </w:rPr>
        <w:t xml:space="preserve">, </w:t>
      </w:r>
      <w:r>
        <w:rPr>
          <w:rStyle w:val="AttributeTok"/>
        </w:rPr>
        <w:t xml:space="preserve">step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"sliderX"</w:t>
      </w:r>
      <w:r>
        <w:rPr>
          <w:rStyle w:val="NormalTok"/>
        </w:rPr>
        <w:t xml:space="preserve">, </w:t>
      </w:r>
      <w:r>
        <w:rPr>
          <w:rStyle w:val="StringTok"/>
        </w:rPr>
        <w:t xml:space="preserve">"Pick minimum and maximum X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"sliderY"</w:t>
      </w:r>
      <w:r>
        <w:rPr>
          <w:rStyle w:val="NormalTok"/>
        </w:rPr>
        <w:t xml:space="preserve">, </w:t>
      </w:r>
      <w:r>
        <w:rPr>
          <w:rStyle w:val="StringTok"/>
        </w:rPr>
        <w:t xml:space="preserve">"Pick minimum and maximum Y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"show_xlab"</w:t>
      </w:r>
      <w:r>
        <w:rPr>
          <w:rStyle w:val="NormalTok"/>
        </w:rPr>
        <w:t xml:space="preserve">, </w:t>
      </w:r>
      <w:r>
        <w:rPr>
          <w:rStyle w:val="StringTok"/>
        </w:rPr>
        <w:t xml:space="preserve">"Show/Hide X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"show_ylab"</w:t>
      </w:r>
      <w:r>
        <w:rPr>
          <w:rStyle w:val="NormalTok"/>
        </w:rPr>
        <w:t xml:space="preserve">, </w:t>
      </w:r>
      <w:r>
        <w:rPr>
          <w:rStyle w:val="StringTok"/>
        </w:rPr>
        <w:t xml:space="preserve">"Show/Hide Y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"show_title"</w:t>
      </w:r>
      <w:r>
        <w:rPr>
          <w:rStyle w:val="NormalTok"/>
        </w:rPr>
        <w:t xml:space="preserve">, </w:t>
      </w:r>
      <w:r>
        <w:rPr>
          <w:rStyle w:val="StringTok"/>
        </w:rPr>
        <w:t xml:space="preserve">"Show/Hide Title"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"Graph of Random Points"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set.seed</w:t>
      </w:r>
      <w:r>
        <w:rPr>
          <w:rStyle w:val="NormalTok"/>
        </w:rPr>
        <w:t xml:space="preserve">(</w:t>
      </w:r>
      <w:r>
        <w:rPr>
          <w:rStyle w:val="DecValTok"/>
        </w:rPr>
        <w:t xml:space="preserve">2016-05-25</w:t>
      </w:r>
      <w:r>
        <w:rPr>
          <w:rStyle w:val="NormalTok"/>
        </w:rPr>
        <w:t xml:space="preserve">)</w:t>
      </w:r>
      <w:r>
        <w:br/>
      </w:r>
      <w:r>
        <w:rPr>
          <w:rStyle w:val="NormalTok"/>
        </w:rPr>
        <w:t xml:space="preserve">    number_of_points </w:t>
      </w:r>
      <w:r>
        <w:rPr>
          <w:rStyle w:val="OtherTok"/>
        </w:rPr>
        <w:t xml:space="preserve">&lt;-</w:t>
      </w:r>
      <w:r>
        <w:rPr>
          <w:rStyle w:val="NormalTok"/>
        </w:rPr>
        <w:t xml:space="preserve"> input</w:t>
      </w:r>
      <w:r>
        <w:rPr>
          <w:rStyle w:val="SpecialCharTok"/>
        </w:rPr>
        <w:t xml:space="preserve">$</w:t>
      </w:r>
      <w:r>
        <w:rPr>
          <w:rStyle w:val="NormalTok"/>
        </w:rPr>
        <w:t xml:space="preserve">numeric</w:t>
      </w:r>
      <w:r>
        <w:br/>
      </w:r>
      <w:r>
        <w:rPr>
          <w:rStyle w:val="NormalTok"/>
        </w:rPr>
        <w:t xml:space="preserve">    minX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1</w:t>
      </w:r>
      <w:r>
        <w:rPr>
          <w:rStyle w:val="NormalTok"/>
        </w:rPr>
        <w:t xml:space="preserve">]</w:t>
      </w:r>
      <w:r>
        <w:br/>
      </w:r>
      <w:r>
        <w:rPr>
          <w:rStyle w:val="NormalTok"/>
        </w:rPr>
        <w:t xml:space="preserve">    maxX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2</w:t>
      </w:r>
      <w:r>
        <w:rPr>
          <w:rStyle w:val="NormalTok"/>
        </w:rPr>
        <w:t xml:space="preserve">]</w:t>
      </w:r>
      <w:r>
        <w:br/>
      </w:r>
      <w:r>
        <w:rPr>
          <w:rStyle w:val="NormalTok"/>
        </w:rPr>
        <w:t xml:space="preserve">    minY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1</w:t>
      </w:r>
      <w:r>
        <w:rPr>
          <w:rStyle w:val="NormalTok"/>
        </w:rPr>
        <w:t xml:space="preserve">]</w:t>
      </w:r>
      <w:r>
        <w:br/>
      </w:r>
      <w:r>
        <w:rPr>
          <w:rStyle w:val="NormalTok"/>
        </w:rPr>
        <w:t xml:space="preserve">    maxY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2</w:t>
      </w:r>
      <w:r>
        <w:rPr>
          <w:rStyle w:val="NormalTok"/>
        </w:rPr>
        <w:t xml:space="preserve">]</w:t>
      </w:r>
      <w:r>
        <w:br/>
      </w:r>
      <w:r>
        <w:rPr>
          <w:rStyle w:val="NormalTok"/>
        </w:rPr>
        <w:t xml:space="preserve">    dataX </w:t>
      </w:r>
      <w:r>
        <w:rPr>
          <w:rStyle w:val="OtherTok"/>
        </w:rPr>
        <w:t xml:space="preserve">&lt;-</w:t>
      </w:r>
      <w:r>
        <w:rPr>
          <w:rStyle w:val="NormalTok"/>
        </w:rPr>
        <w:t xml:space="preserve"> </w:t>
      </w:r>
      <w:r>
        <w:rPr>
          <w:rStyle w:val="FunctionTok"/>
        </w:rPr>
        <w:t xml:space="preserve">runif</w:t>
      </w:r>
      <w:r>
        <w:rPr>
          <w:rStyle w:val="NormalTok"/>
        </w:rPr>
        <w:t xml:space="preserve">(number_of_points, minX, maxX)</w:t>
      </w:r>
      <w:r>
        <w:br/>
      </w:r>
      <w:r>
        <w:rPr>
          <w:rStyle w:val="NormalTok"/>
        </w:rPr>
        <w:t xml:space="preserve">    dataY </w:t>
      </w:r>
      <w:r>
        <w:rPr>
          <w:rStyle w:val="OtherTok"/>
        </w:rPr>
        <w:t xml:space="preserve">&lt;-</w:t>
      </w:r>
      <w:r>
        <w:rPr>
          <w:rStyle w:val="NormalTok"/>
        </w:rPr>
        <w:t xml:space="preserve"> </w:t>
      </w:r>
      <w:r>
        <w:rPr>
          <w:rStyle w:val="FunctionTok"/>
        </w:rPr>
        <w:t xml:space="preserve">runif</w:t>
      </w:r>
      <w:r>
        <w:rPr>
          <w:rStyle w:val="NormalTok"/>
        </w:rPr>
        <w:t xml:space="preserve">(number_of_points, minY, maxY)</w:t>
      </w:r>
      <w:r>
        <w:br/>
      </w:r>
      <w:r>
        <w:rPr>
          <w:rStyle w:val="NormalTok"/>
        </w:rPr>
        <w:t xml:space="preserve">    xlab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show_xlab, </w:t>
      </w:r>
      <w:r>
        <w:rPr>
          <w:rStyle w:val="StringTok"/>
        </w:rPr>
        <w:t xml:space="preserve">"X Axis"</w:t>
      </w:r>
      <w:r>
        <w:rPr>
          <w:rStyle w:val="NormalTok"/>
        </w:rPr>
        <w:t xml:space="preserve">, </w:t>
      </w:r>
      <w:r>
        <w:rPr>
          <w:rStyle w:val="StringTok"/>
        </w:rPr>
        <w:t xml:space="preserve">""</w:t>
      </w:r>
      <w:r>
        <w:rPr>
          <w:rStyle w:val="NormalTok"/>
        </w:rPr>
        <w:t xml:space="preserve">)</w:t>
      </w:r>
      <w:r>
        <w:br/>
      </w:r>
      <w:r>
        <w:rPr>
          <w:rStyle w:val="NormalTok"/>
        </w:rPr>
        <w:t xml:space="preserve">    ylab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show_ylab, </w:t>
      </w:r>
      <w:r>
        <w:rPr>
          <w:rStyle w:val="StringTok"/>
        </w:rPr>
        <w:t xml:space="preserve">"Y Axis"</w:t>
      </w:r>
      <w:r>
        <w:rPr>
          <w:rStyle w:val="NormalTok"/>
        </w:rPr>
        <w:t xml:space="preserve">, </w:t>
      </w:r>
      <w:r>
        <w:rPr>
          <w:rStyle w:val="StringTok"/>
        </w:rPr>
        <w:t xml:space="preserve">""</w:t>
      </w:r>
      <w:r>
        <w:rPr>
          <w:rStyle w:val="NormalTok"/>
        </w:rPr>
        <w:t xml:space="preserve">)</w:t>
      </w:r>
      <w:r>
        <w:br/>
      </w:r>
      <w:r>
        <w:rPr>
          <w:rStyle w:val="NormalTok"/>
        </w:rPr>
        <w:t xml:space="preserve">    main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show_title, </w:t>
      </w:r>
      <w:r>
        <w:rPr>
          <w:rStyle w:val="StringTok"/>
        </w:rPr>
        <w:t xml:space="preserve">"Title"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plot</w:t>
      </w:r>
      <w:r>
        <w:rPr>
          <w:rStyle w:val="NormalTok"/>
        </w:rPr>
        <w:t xml:space="preserve">(dataX, dataY,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main=</w:t>
      </w:r>
      <w:r>
        <w:rPr>
          <w:rStyle w:val="NormalTok"/>
        </w:rPr>
        <w:t xml:space="preserve">main,</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w:t>
      </w:r>
    </w:p>
    <w:p>
      <w:pPr>
        <w:pStyle w:val="FirstParagraph"/>
      </w:pPr>
      <w:r>
        <w:t xml:space="preserve">Essentially, it generates two sets of random uniforms and plots them. You can input the number of uniforms in the text box that also has an increment and decrement operator in the buttons on the right-hand side.</w:t>
      </w:r>
      <w:r>
        <w:t xml:space="preserve"> </w:t>
      </w:r>
      <w:r>
        <w:t xml:space="preserve">The sliders enable you to alter the range of the uniforms generated on both the X and Y axes. There are also buttons available that enable you to Show/Hide the X and Y axis labels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functions somewhat differently than standard R programming, which follows a highly linear pattern.</w:t>
      </w:r>
    </w:p>
    <w:p>
      <w:pPr>
        <w:pStyle w:val="BodyText"/>
      </w:pP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 Moving on to the server function, we will generate the plot output. In the function, we define</w:t>
      </w:r>
      <w:r>
        <w:t xml:space="preserve"> </w:t>
      </w:r>
      <w:r>
        <w:rPr>
          <w:rStyle w:val="VerbatimChar"/>
        </w:rPr>
        <w:t xml:space="preserve">output$plot1</w:t>
      </w:r>
      <w:r>
        <w:t xml:space="preserve"> </w:t>
      </w:r>
      <w:r>
        <w:t xml:space="preserve">so that when we display it on the user interface, it will show as plot1. Since it is a plot, we use the</w:t>
      </w:r>
      <w:r>
        <w:t xml:space="preserve"> </w:t>
      </w:r>
      <w:r>
        <w:rPr>
          <w:bCs/>
          <w:b/>
        </w:rPr>
        <w:t xml:space="preserve">renderPlot</w:t>
      </w:r>
      <w:r>
        <w:t xml:space="preserve"> </w:t>
      </w:r>
      <w:r>
        <w:t xml:space="preserve">statement, which uses reactive expressions (i.e., calculations that interact with the server). Reactive statements are enclosed in curly braces next to the renderPlot statement. After setting the random number seed, we assign the number of points to the i</w:t>
      </w:r>
      <w:r>
        <w:rPr>
          <w:rStyle w:val="VerbatimChar"/>
        </w:rPr>
        <w:t xml:space="preserve">nput$numeric</w:t>
      </w:r>
      <w:r>
        <w:t xml:space="preserve"> </w:t>
      </w:r>
      <w:r>
        <w:t xml:space="preserve">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w:t>
      </w:r>
    </w:p>
    <w:p>
      <w:pPr>
        <w:pStyle w:val="BodyText"/>
      </w:pPr>
      <w:r>
        <w:t xml:space="preserve">Our data is a list of random uniform numbers generated using the</w:t>
      </w:r>
      <w:r>
        <w:t xml:space="preserve"> </w:t>
      </w:r>
      <w:r>
        <w:rPr>
          <w:rStyle w:val="VerbatimChar"/>
        </w:rPr>
        <w:t xml:space="preserve">runif</w:t>
      </w:r>
      <w:r>
        <w:t xml:space="preserve"> </w:t>
      </w:r>
      <w:r>
        <w:t xml:space="preserve">function with the number of points and range between the minimum and maximum X values as arguments. Similarly, we generate the dataY vector using the number of points, minimum and maximum Y values. We use an</w:t>
      </w:r>
      <w:r>
        <w:t xml:space="preserve"> </w:t>
      </w:r>
      <w:r>
        <w:rPr>
          <w:rStyle w:val="VerbatimChar"/>
        </w:rPr>
        <w:t xml:space="preserve">ifelse</w:t>
      </w:r>
      <w:r>
        <w:t xml:space="preserve"> </w:t>
      </w:r>
      <w:r>
        <w:t xml:space="preserve">statement to define the labels for the X axis, Y axis, and title. The check box</w:t>
      </w:r>
      <w:r>
        <w:t xml:space="preserve"> </w:t>
      </w:r>
      <w:r>
        <w:rPr>
          <w:rStyle w:val="VerbatimChar"/>
        </w:rPr>
        <w:t xml:space="preserve">input$show_xlab</w:t>
      </w:r>
      <w:r>
        <w:t xml:space="preserve"> </w:t>
      </w:r>
      <w:r>
        <w:t xml:space="preserve">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 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 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This is a useful tool that can be extended to many meaningful applications.</w:t>
      </w:r>
    </w:p>
    <w:p>
      <w:pPr>
        <w:pStyle w:val="BodyText"/>
      </w:pPr>
      <w:r>
        <w:t xml:space="preserve">Your homework is to create an interactive graphic using Shiny and experiment with different inputs.</w:t>
      </w:r>
    </w:p>
    <w:bookmarkEnd w:id="62"/>
    <w:bookmarkEnd w:id="63"/>
    <w:bookmarkStart w:id="71" w:name="shiny-part-2"/>
    <w:p>
      <w:pPr>
        <w:pStyle w:val="Heading2"/>
      </w:pPr>
      <w:r>
        <w:rPr>
          <w:rStyle w:val="SectionNumber"/>
        </w:rPr>
        <w:t xml:space="preserve">1.3</w:t>
      </w:r>
      <w:r>
        <w:tab/>
      </w:r>
      <w:r>
        <w:t xml:space="preserve">Shiny Part 2</w:t>
      </w:r>
    </w:p>
    <w:bookmarkStart w:id="65"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leverage the full power of Shiny. And that’s where reactivity comes in. A reactive expression is like a recipe that takes input from Shiny and returns a computed value. It is an essential concept in Shiny that enables us to build applications that respond dynamically to user input. Using reactive expressions may look daunting in the beginning, but with practice yo will get hang of it and utilize the additional functionality it provides. To use reactive expressions, we need to wrap the expression in a reactive function.</w:t>
      </w:r>
    </w:p>
    <w:p>
      <w:pPr>
        <w:pStyle w:val="BodyText"/>
      </w:pPr>
      <w:r>
        <w:t xml:space="preserve">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or ShinyUI function, they need to be wrapped as a reactive function. For instance, consider the scenario where we have two input boxes, labeled box one and box two, and we want to add the results from these boxes and assign the sum to a variable.</w:t>
      </w:r>
    </w:p>
    <w:p>
      <w:pPr>
        <w:pStyle w:val="BodyText"/>
      </w:pPr>
      <w:r>
        <w:drawing>
          <wp:inline>
            <wp:extent cx="4620126" cy="3696101"/>
            <wp:effectExtent b="0" l="0" r="0" t="0"/>
            <wp:docPr descr="" title="" id="1" name="Picture"/>
            <a:graphic>
              <a:graphicData uri="http://schemas.openxmlformats.org/drawingml/2006/picture">
                <pic:pic>
                  <pic:nvPicPr>
                    <pic:cNvPr descr="resources/images/01-week_files/figure-docx/unnamed-chunk-1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ensure that this calculation is redone every time the input values change, we need to include it in a reactive statement.</w:t>
      </w:r>
    </w:p>
    <w:p>
      <w:pPr>
        <w:pStyle w:val="SourceCode"/>
      </w:pPr>
      <w:r>
        <w:rPr>
          <w:rStyle w:val="NormalTok"/>
        </w:rPr>
        <w:t xml:space="preserve">calc_sum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input</w:t>
      </w:r>
      <w:r>
        <w:rPr>
          <w:rStyle w:val="SpecialCharTok"/>
        </w:rPr>
        <w:t xml:space="preserve">$</w:t>
      </w:r>
      <w:r>
        <w:rPr>
          <w:rStyle w:val="NormalTok"/>
        </w:rPr>
        <w:t xml:space="preserve">box1 </w:t>
      </w:r>
      <w:r>
        <w:rPr>
          <w:rStyle w:val="SpecialCharTok"/>
        </w:rPr>
        <w:t xml:space="preserve">+</w:t>
      </w:r>
      <w:r>
        <w:rPr>
          <w:rStyle w:val="NormalTok"/>
        </w:rPr>
        <w:t xml:space="preserve"> input</w:t>
      </w:r>
      <w:r>
        <w:rPr>
          <w:rStyle w:val="SpecialCharTok"/>
        </w:rPr>
        <w:t xml:space="preserve">$</w:t>
      </w:r>
      <w:r>
        <w:rPr>
          <w:rStyle w:val="NormalTok"/>
        </w:rPr>
        <w:t xml:space="preserve">box2</w:t>
      </w:r>
      <w:r>
        <w:br/>
      </w:r>
      <w:r>
        <w:rPr>
          <w:rStyle w:val="NormalTok"/>
        </w:rPr>
        <w:t xml:space="preserve">})</w:t>
      </w:r>
      <w:r>
        <w:br/>
      </w:r>
      <w:r>
        <w:rPr>
          <w:rStyle w:val="CommentTok"/>
        </w:rPr>
        <w:t xml:space="preserve"># ...</w:t>
      </w:r>
      <w:r>
        <w:br/>
      </w:r>
      <w:r>
        <w:br/>
      </w:r>
      <w:r>
        <w:rPr>
          <w:rStyle w:val="FunctionTok"/>
        </w:rPr>
        <w:t xml:space="preserve">calc_sum</w:t>
      </w:r>
      <w:r>
        <w:rPr>
          <w:rStyle w:val="NormalTok"/>
        </w:rPr>
        <w:t xml:space="preserve">()</w:t>
      </w:r>
    </w:p>
    <w:p>
      <w:pPr>
        <w:pStyle w:val="FirstParagraph"/>
      </w:pPr>
      <w:r>
        <w:t xml:space="preserve">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In the following section, we will deal with a relatively simple example that demonstrates how to create a reactive environment in Shiny. The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bookmarkEnd w:id="65"/>
    <w:bookmarkStart w:id="66" w:name="shiny-2.2"/>
    <w:p>
      <w:pPr>
        <w:pStyle w:val="Heading3"/>
      </w:pPr>
      <w:r>
        <w:rPr>
          <w:rStyle w:val="SectionNumber"/>
        </w:rPr>
        <w:t xml:space="preserve">1.3.2</w:t>
      </w:r>
      <w:r>
        <w:tab/>
      </w:r>
      <w:r>
        <w:t xml:space="preserve">Shiny 2.2</w:t>
      </w:r>
    </w:p>
    <w:p>
      <w:pPr>
        <w:pStyle w:val="FirstParagraph"/>
      </w:pPr>
      <w:r>
        <w:t xml:space="preserve">Here we’ll go through a code demonstration that heavily utilizes reactive expressions, and by the end of it, you’ll have a better understanding of how to incorporate these expressions into your own Shiny apps. In the following, we will first demonstrate the user interface and then the server calculations. Our objective is to showcase reactive expressions. Take a look at the code and run it to see how it works then we’ll go through it step by step.</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mtcars</w:t>
      </w:r>
      <w:r>
        <w:rPr>
          <w:rStyle w:val="SpecialCharTok"/>
        </w:rPr>
        <w:t xml:space="preserve">$</w:t>
      </w:r>
      <w:r>
        <w:rPr>
          <w:rStyle w:val="NormalTok"/>
        </w:rPr>
        <w:t xml:space="preserve">mpgsp </w:t>
      </w:r>
      <w:r>
        <w:rPr>
          <w:rStyle w:val="OtherTok"/>
        </w:rPr>
        <w:t xml:space="preserve">&lt;-</w:t>
      </w:r>
      <w:r>
        <w:rPr>
          <w:rStyle w:val="NormalTok"/>
        </w:rPr>
        <w:t xml:space="preserve"> </w:t>
      </w:r>
      <w:r>
        <w:rPr>
          <w:rStyle w:val="FunctionTok"/>
        </w:rPr>
        <w:t xml:space="preserve">ifelse</w:t>
      </w:r>
      <w:r>
        <w:rPr>
          <w:rStyle w:val="NormalTok"/>
        </w:rPr>
        <w:t xml:space="preserve">(mtcars</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mtcars</w:t>
      </w:r>
      <w:r>
        <w:rPr>
          <w:rStyle w:val="SpecialCharTok"/>
        </w:rPr>
        <w:t xml:space="preserve">$</w:t>
      </w:r>
      <w:r>
        <w:rPr>
          <w:rStyle w:val="NormalTok"/>
        </w:rPr>
        <w:t xml:space="preserve">mpg</w:t>
      </w:r>
      <w:r>
        <w:rPr>
          <w:rStyle w:val="DecValTok"/>
        </w:rPr>
        <w:t xml:space="preserve">-20</w:t>
      </w:r>
      <w:r>
        <w:rPr>
          <w:rStyle w:val="NormalTok"/>
        </w:rPr>
        <w:t xml:space="preserve">,</w:t>
      </w:r>
      <w:r>
        <w:rPr>
          <w:rStyle w:val="DecValTok"/>
        </w:rPr>
        <w:t xml:space="preserve">0</w:t>
      </w:r>
      <w:r>
        <w:rPr>
          <w:rStyle w:val="NormalTok"/>
        </w:rPr>
        <w:t xml:space="preserve">)</w:t>
      </w:r>
      <w:r>
        <w:br/>
      </w:r>
      <w:r>
        <w:rPr>
          <w:rStyle w:val="NormalTok"/>
        </w:rPr>
        <w:t xml:space="preserve">  model1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rPr>
          <w:rStyle w:val="NormalTok"/>
        </w:rPr>
        <w:t xml:space="preserve">  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mpgsp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NormalTok"/>
        </w:rPr>
        <w:t xml:space="preserve">  model1pred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br/>
      </w:r>
      <w:r>
        <w:rPr>
          <w:rStyle w:val="NormalTok"/>
        </w:rPr>
        <w:t xml:space="preserve">    model2pred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(mpgInput </w:t>
      </w:r>
      <w:r>
        <w:rPr>
          <w:rStyle w:val="SpecialCharTok"/>
        </w:rPr>
        <w:t xml:space="preserve">-</w:t>
      </w:r>
      <w:r>
        <w:rPr>
          <w:rStyle w:val="NormalTok"/>
        </w:rPr>
        <w:t xml:space="preserve"> </w:t>
      </w:r>
      <w:r>
        <w:rPr>
          <w:rStyle w:val="DecValTok"/>
        </w:rPr>
        <w:t xml:space="preserve">20</w:t>
      </w:r>
      <w:r>
        <w:rPr>
          <w:rStyle w:val="SpecialCharTok"/>
        </w:rPr>
        <w:t xml:space="preserve">&gt;</w:t>
      </w:r>
      <w:r>
        <w:rPr>
          <w:rStyle w:val="DecValTok"/>
        </w:rPr>
        <w:t xml:space="preserve">0</w:t>
      </w:r>
      <w:r>
        <w:rPr>
          <w:rStyle w:val="NormalTok"/>
        </w:rPr>
        <w:t xml:space="preserve">, mpgInput</w:t>
      </w:r>
      <w:r>
        <w:rPr>
          <w:rStyle w:val="DecValTok"/>
        </w:rPr>
        <w:t xml:space="preserve">-20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br/>
      </w:r>
      <w:r>
        <w:rPr>
          <w:rStyle w:val="NormalTok"/>
        </w:rPr>
        <w:t xml:space="preserve">  </w:t>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"Horsepower"</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350</w:t>
      </w:r>
      <w:r>
        <w:rPr>
          <w:rStyle w:val="NormalTok"/>
        </w:rPr>
        <w:t xml:space="preserve">))</w:t>
      </w:r>
      <w:r>
        <w:br/>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showModel1){</w:t>
      </w:r>
      <w:r>
        <w:br/>
      </w:r>
      <w:r>
        <w:rPr>
          <w:rStyle w:val="NormalTok"/>
        </w:rPr>
        <w:t xml:space="preserve">        </w:t>
      </w:r>
      <w:r>
        <w:rPr>
          <w:rStyle w:val="FunctionTok"/>
        </w:rPr>
        <w:t xml:space="preserve">abline</w:t>
      </w:r>
      <w:r>
        <w:rPr>
          <w:rStyle w:val="NormalTok"/>
        </w:rPr>
        <w:t xml:space="preserve">(model1,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showModel2){</w:t>
      </w:r>
      <w:r>
        <w:br/>
      </w:r>
      <w:r>
        <w:rPr>
          <w:rStyle w:val="NormalTok"/>
        </w:rPr>
        <w:t xml:space="preserve">        model2lines </w:t>
      </w:r>
      <w:r>
        <w:rPr>
          <w:rStyle w:val="OtherTok"/>
        </w:rPr>
        <w:t xml:space="preserve">&lt;-</w:t>
      </w:r>
      <w:r>
        <w:rPr>
          <w:rStyle w:val="NormalTok"/>
        </w:rPr>
        <w:t xml:space="preserve"> </w:t>
      </w:r>
      <w:r>
        <w:rPr>
          <w:rStyle w:val="FunctionTok"/>
        </w:rPr>
        <w:t xml:space="preserve">predict</w:t>
      </w:r>
      <w:r>
        <w:rPr>
          <w:rStyle w:val="NormalTok"/>
        </w:rPr>
        <w:t xml:space="preserve">(model2,</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w:t>
      </w:r>
      <w:r>
        <w:rPr>
          <w:rStyle w:val="DecValTok"/>
        </w:rPr>
        <w:t xml:space="preserve">10</w:t>
      </w:r>
      <w:r>
        <w:rPr>
          <w:rStyle w:val="SpecialCharTok"/>
        </w:rPr>
        <w:t xml:space="preserve">:</w:t>
      </w:r>
      <w:r>
        <w:rPr>
          <w:rStyle w:val="DecValTok"/>
        </w:rPr>
        <w:t xml:space="preserve">35</w:t>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10</w:t>
      </w:r>
      <w:r>
        <w:rPr>
          <w:rStyle w:val="SpecialCharTok"/>
        </w:rPr>
        <w:t xml:space="preserve">:</w:t>
      </w:r>
      <w:r>
        <w:rPr>
          <w:rStyle w:val="DecValTok"/>
        </w:rPr>
        <w:t xml:space="preserve">35-20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model2lines,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legend</w:t>
      </w:r>
      <w:r>
        <w:rPr>
          <w:rStyle w:val="NormalTok"/>
        </w:rPr>
        <w:t xml:space="preserve">(</w:t>
      </w:r>
      <w:r>
        <w:rPr>
          <w:rStyle w:val="DecValTok"/>
        </w:rPr>
        <w:t xml:space="preserve">25</w:t>
      </w:r>
      <w:r>
        <w:rPr>
          <w:rStyle w:val="NormalTok"/>
        </w:rPr>
        <w:t xml:space="preserve">, </w:t>
      </w:r>
      <w:r>
        <w:rPr>
          <w:rStyle w:val="DecValTok"/>
        </w:rPr>
        <w:t xml:space="preserve">250</w:t>
      </w:r>
      <w:r>
        <w:rPr>
          <w:rStyle w:val="NormalTok"/>
        </w:rPr>
        <w:t xml:space="preserve">, </w:t>
      </w:r>
      <w:r>
        <w:rPr>
          <w:rStyle w:val="FunctionTok"/>
        </w:rPr>
        <w:t xml:space="preserve">c</w:t>
      </w:r>
      <w:r>
        <w:rPr>
          <w:rStyle w:val="NormalTok"/>
        </w:rPr>
        <w:t xml:space="preserve">(</w:t>
      </w:r>
      <w:r>
        <w:rPr>
          <w:rStyle w:val="StringTok"/>
        </w:rPr>
        <w:t xml:space="preserve">"Model 1 Prediction"</w:t>
      </w:r>
      <w:r>
        <w:rPr>
          <w:rStyle w:val="NormalTok"/>
        </w:rPr>
        <w:t xml:space="preserve">, </w:t>
      </w:r>
      <w:r>
        <w:rPr>
          <w:rStyle w:val="StringTok"/>
        </w:rPr>
        <w:t xml:space="preserve">"Model 2 Prediction"</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model1pred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model2pred</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pred1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model1pred</w:t>
      </w:r>
      <w:r>
        <w:rPr>
          <w:rStyle w:val="NormalTok"/>
        </w:rPr>
        <w:t xml:space="preserve">()</w:t>
      </w:r>
      <w:r>
        <w:br/>
      </w:r>
      <w:r>
        <w:rPr>
          <w:rStyle w:val="NormalTok"/>
        </w:rPr>
        <w:t xml:space="preserve">    })</w:t>
      </w:r>
      <w:r>
        <w:br/>
      </w:r>
      <w:r>
        <w:rPr>
          <w:rStyle w:val="NormalTok"/>
        </w:rPr>
        <w:t xml:space="preserve">output</w:t>
      </w:r>
      <w:r>
        <w:rPr>
          <w:rStyle w:val="SpecialCharTok"/>
        </w:rPr>
        <w:t xml:space="preserve">$</w:t>
      </w:r>
      <w:r>
        <w:rPr>
          <w:rStyle w:val="NormalTok"/>
        </w:rPr>
        <w:t xml:space="preserve">pred2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model2pred</w:t>
      </w:r>
      <w:r>
        <w:rPr>
          <w:rStyle w:val="NormalTok"/>
        </w:rPr>
        <w:t xml:space="preserve">()</w:t>
      </w:r>
      <w:r>
        <w:br/>
      </w:r>
      <w:r>
        <w:rPr>
          <w:rStyle w:val="NormalTok"/>
        </w:rPr>
        <w:t xml:space="preserve">  })</w:t>
      </w:r>
      <w:r>
        <w:br/>
      </w:r>
      <w:r>
        <w:rPr>
          <w:rStyle w:val="NormalTok"/>
        </w:rPr>
        <w:t xml:space="preserve">})</w:t>
      </w:r>
    </w:p>
    <w:p>
      <w:pPr>
        <w:pStyle w:val="FirstParagraph"/>
      </w:pPr>
      <w:r>
        <w:t xml:space="preserve">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w:t>
      </w:r>
      <w:r>
        <w:t xml:space="preserve"> </w:t>
      </w:r>
      <w:r>
        <w:rPr>
          <w:rStyle w:val="VerbatimChar"/>
        </w:rPr>
        <w:t xml:space="preserve">plot1</w:t>
      </w:r>
      <w:r>
        <w:t xml:space="preserve">, which is defined in our server function to be displayed in the main panel. We will also have two text outputs labeled</w:t>
      </w:r>
      <w:r>
        <w:t xml:space="preserve"> </w:t>
      </w:r>
      <w:r>
        <w:rPr>
          <w:rStyle w:val="VerbatimChar"/>
        </w:rPr>
        <w:t xml:space="preserve">pred1</w:t>
      </w:r>
      <w:r>
        <w:t xml:space="preserve"> </w:t>
      </w:r>
      <w:r>
        <w:t xml:space="preserve">and</w:t>
      </w:r>
      <w:r>
        <w:t xml:space="preserve"> </w:t>
      </w:r>
      <w:r>
        <w:rPr>
          <w:rStyle w:val="VerbatimChar"/>
        </w:rPr>
        <w:t xml:space="preserve">pred2</w:t>
      </w:r>
      <w:r>
        <w:t xml:space="preserve"> </w:t>
      </w:r>
      <w:r>
        <w:t xml:space="preserve">that will be displayed in the main panel. In the user interface, we have a slider input labeled sliderMPG, which allows users to input the MPG of their car, and a checkbox labeled</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 </w:t>
      </w:r>
      <w:r>
        <w:t xml:space="preserve">to determine which model values to display in the output. The slider input has a default value of 20 and a range from 10 miles per gallon to 35 miles per gallon.</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 Next, we need to calculate predictions based on input values from the user interface, so it needs to be in a reactive statement. The reactive statement uses a parenthesis and a curly brace notation. We relabel the input as a regular R variable, mpgInput, to avoid typing</w:t>
      </w:r>
      <w:r>
        <w:t xml:space="preserve"> </w:t>
      </w:r>
      <w:r>
        <w:rPr>
          <w:rStyle w:val="VerbatimChar"/>
        </w:rPr>
        <w:t xml:space="preserve">input$</w:t>
      </w:r>
      <w:r>
        <w:t xml:space="preserve"> </w:t>
      </w:r>
      <w:r>
        <w:t xml:space="preserve">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w:t>
      </w:r>
      <w:r>
        <w:t xml:space="preserve"> </w:t>
      </w:r>
      <w:r>
        <w:rPr>
          <w:rStyle w:val="VerbatimChar"/>
        </w:rPr>
        <w:t xml:space="preserve">output$plot1</w:t>
      </w:r>
      <w:r>
        <w:t xml:space="preserve">,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Additionally, we want to include the result of our reactive expression, model1pred. However, remember that you need to access that number as a function because it was from a reactive expression elsewhere in the code. If the parentheses are not included, the function will be returned, which cannot be plotted by points because it is a function. Therefore, to obtain the value, the parentheses must be included. Another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w:t>
      </w:r>
      <w:r>
        <w:t xml:space="preserve"> </w:t>
      </w:r>
      <w:r>
        <w:rPr>
          <w:rStyle w:val="VerbatimChar"/>
        </w:rPr>
        <w:t xml:space="preserve">renderText()</w:t>
      </w:r>
      <w:r>
        <w:t xml:space="preserve"> </w:t>
      </w:r>
      <w:r>
        <w:t xml:space="preserve">with the reactive expressions</w:t>
      </w:r>
      <w:r>
        <w:t xml:space="preserve"> </w:t>
      </w:r>
      <w:r>
        <w:rPr>
          <w:rStyle w:val="VerbatimChar"/>
        </w:rPr>
        <w:t xml:space="preserve">model1pred()</w:t>
      </w:r>
      <w:r>
        <w:t xml:space="preserve"> </w:t>
      </w:r>
      <w:r>
        <w:t xml:space="preserve">and</w:t>
      </w:r>
      <w:r>
        <w:t xml:space="preserve"> </w:t>
      </w:r>
      <w:r>
        <w:rPr>
          <w:rStyle w:val="VerbatimChar"/>
        </w:rPr>
        <w:t xml:space="preserve">model2pred()</w:t>
      </w:r>
      <w:r>
        <w:t xml:space="preserve">, respectively. In both cases, the parentheses must be included for the reactive expression. Now if you run the code again, you see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w:t>
      </w:r>
    </w:p>
    <w:p>
      <w:pPr>
        <w:pStyle w:val="BodyText"/>
      </w:pPr>
      <w:r>
        <w:t xml:space="preserve">Once you have gone through this example, you should feel confident in working with Shiny and utilizing it for more complex tasks. We encourage you to give this example a try, and we are confident that after the next lecture, you’ll have a strong understanding of working with shiny apps and be able to create useful applications for yourself and others to use on the internet.</w:t>
      </w:r>
    </w:p>
    <w:bookmarkEnd w:id="66"/>
    <w:bookmarkStart w:id="67" w:name="shiny-2.3"/>
    <w:p>
      <w:pPr>
        <w:pStyle w:val="Heading3"/>
      </w:pPr>
      <w:r>
        <w:rPr>
          <w:rStyle w:val="SectionNumber"/>
        </w:rPr>
        <w:t xml:space="preserve">1.3.3</w:t>
      </w:r>
      <w:r>
        <w:tab/>
      </w:r>
      <w:r>
        <w:t xml:space="preserve">Shiny 2.3</w:t>
      </w:r>
    </w:p>
    <w:p>
      <w:pPr>
        <w:pStyle w:val="FirstParagraph"/>
      </w:pPr>
      <w:r>
        <w:t xml:space="preserve">As we promised we are going to show you how to make the app reactive in such a way that the user has to press a button to execute the command. This conditionally reactive approach is useful for algorithms that take a lot of time to execute. 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in</w:t>
      </w:r>
      <w:r>
        <w:t xml:space="preserve"> </w:t>
      </w:r>
      <w:r>
        <w:rPr>
          <w:rStyle w:val="VerbatimChar"/>
        </w:rPr>
        <w:t xml:space="preserve">sidebarPanel</w:t>
      </w:r>
      <w:r>
        <w:t xml:space="preserve">.</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submitButton</w:t>
      </w:r>
      <w:r>
        <w:rPr>
          <w:rStyle w:val="NormalTok"/>
        </w:rPr>
        <w:t xml:space="preserve">(</w:t>
      </w:r>
      <w:r>
        <w:rPr>
          <w:rStyle w:val="StringTok"/>
        </w:rPr>
        <w:t xml:space="preserve">"Submit!"</w:t>
      </w:r>
      <w:r>
        <w:rPr>
          <w:rStyle w:val="NormalTok"/>
        </w:rPr>
        <w:t xml:space="preserve">) </w:t>
      </w:r>
      <w:r>
        <w:rPr>
          <w:rStyle w:val="CommentTok"/>
        </w:rPr>
        <w:t xml:space="preserve"># This is the new line of code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FirstParagraph"/>
      </w:pPr>
      <w:r>
        <w:t xml:space="preserve">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67"/>
    <w:bookmarkStart w:id="68"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later we’ll briefly touch on using a custom HTML function for Shiny. Let’s start with the advanced UI example and wrap up with some final thoughts.</w:t>
      </w:r>
    </w:p>
    <w:p>
      <w:pPr>
        <w:pStyle w:val="BodyText"/>
      </w:pPr>
      <w:r>
        <w:t xml:space="preserve">Alright, let’s go over a few ways we can modify the UI for Shiny. We will be working on the following code.</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"Tabs!"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"box1"</w:t>
      </w:r>
      <w:r>
        <w:rPr>
          <w:rStyle w:val="NormalTok"/>
        </w:rPr>
        <w:t xml:space="preserve">, </w:t>
      </w:r>
      <w:r>
        <w:rPr>
          <w:rStyle w:val="StringTok"/>
        </w:rPr>
        <w:t xml:space="preserve">"Enter Tab 1 Text:"</w:t>
      </w:r>
      <w:r>
        <w:rPr>
          <w:rStyle w:val="NormalTok"/>
        </w:rPr>
        <w:t xml:space="preserve">, </w:t>
      </w:r>
      <w:r>
        <w:rPr>
          <w:rStyle w:val="AttributeTok"/>
        </w:rPr>
        <w:t xml:space="preserve">value =</w:t>
      </w:r>
      <w:r>
        <w:rPr>
          <w:rStyle w:val="NormalTok"/>
        </w:rPr>
        <w:t xml:space="preserve"> </w:t>
      </w:r>
      <w:r>
        <w:rPr>
          <w:rStyle w:val="StringTok"/>
        </w:rPr>
        <w:t xml:space="preserve">"Tab 1!"</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"box2"</w:t>
      </w:r>
      <w:r>
        <w:rPr>
          <w:rStyle w:val="NormalTok"/>
        </w:rPr>
        <w:t xml:space="preserve">, </w:t>
      </w:r>
      <w:r>
        <w:rPr>
          <w:rStyle w:val="StringTok"/>
        </w:rPr>
        <w:t xml:space="preserve">"Enter Tab 2 Text:"</w:t>
      </w:r>
      <w:r>
        <w:rPr>
          <w:rStyle w:val="NormalTok"/>
        </w:rPr>
        <w:t xml:space="preserve">, </w:t>
      </w:r>
      <w:r>
        <w:rPr>
          <w:rStyle w:val="AttributeTok"/>
        </w:rPr>
        <w:t xml:space="preserve">value =</w:t>
      </w:r>
      <w:r>
        <w:rPr>
          <w:rStyle w:val="NormalTok"/>
        </w:rPr>
        <w:t xml:space="preserve"> </w:t>
      </w:r>
      <w:r>
        <w:rPr>
          <w:rStyle w:val="StringTok"/>
        </w:rPr>
        <w:t xml:space="preserve">"Tab 2!"</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"box3"</w:t>
      </w:r>
      <w:r>
        <w:rPr>
          <w:rStyle w:val="NormalTok"/>
        </w:rPr>
        <w:t xml:space="preserve">, </w:t>
      </w:r>
      <w:r>
        <w:rPr>
          <w:rStyle w:val="StringTok"/>
        </w:rPr>
        <w:t xml:space="preserve">"Enter Tab 3 Text:"</w:t>
      </w:r>
      <w:r>
        <w:rPr>
          <w:rStyle w:val="NormalTok"/>
        </w:rPr>
        <w:t xml:space="preserve">, </w:t>
      </w:r>
      <w:r>
        <w:rPr>
          <w:rStyle w:val="AttributeTok"/>
        </w:rPr>
        <w:t xml:space="preserve">value =</w:t>
      </w:r>
      <w:r>
        <w:rPr>
          <w:rStyle w:val="NormalTok"/>
        </w:rPr>
        <w:t xml:space="preserve"> </w:t>
      </w:r>
      <w:r>
        <w:rPr>
          <w:rStyle w:val="StringTok"/>
        </w:rPr>
        <w:t xml:space="preserve">"Tab 3!"</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1"</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"out1"</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2"</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"out2"</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3"</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out1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box1)</w:t>
      </w:r>
      <w:r>
        <w:br/>
      </w:r>
      <w:r>
        <w:rPr>
          <w:rStyle w:val="NormalTok"/>
        </w:rPr>
        <w:t xml:space="preserve">  output</w:t>
      </w:r>
      <w:r>
        <w:rPr>
          <w:rStyle w:val="SpecialCharTok"/>
        </w:rPr>
        <w:t xml:space="preserve">$</w:t>
      </w:r>
      <w:r>
        <w:rPr>
          <w:rStyle w:val="NormalTok"/>
        </w:rPr>
        <w:t xml:space="preserve">out2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box2)</w:t>
      </w:r>
      <w:r>
        <w:br/>
      </w:r>
      <w:r>
        <w:rPr>
          <w:rStyle w:val="NormalTok"/>
        </w:rPr>
        <w:t xml:space="preserve">  output</w:t>
      </w:r>
      <w:r>
        <w:rPr>
          <w:rStyle w:val="SpecialCharTok"/>
        </w:rPr>
        <w:t xml:space="preserve">$</w:t>
      </w:r>
      <w:r>
        <w:rPr>
          <w:rStyle w:val="NormalTok"/>
        </w:rPr>
        <w:t xml:space="preserve">out3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box3)</w:t>
      </w:r>
      <w:r>
        <w:br/>
      </w:r>
      <w:r>
        <w:rPr>
          <w:rStyle w:val="NormalTok"/>
        </w:rPr>
        <w:t xml:space="preserve">})</w:t>
      </w:r>
    </w:p>
    <w:p>
      <w:pPr>
        <w:pStyle w:val="FirstParagraph"/>
      </w:pPr>
      <w:r>
        <w:t xml:space="preserve">You might already be familiar with the first few lines of code, as we’ll still be using a sidebar layout. However, we can also create tabs within a single panel, or have a panel with tabs but no sidebar. And if you’re feeling adventurous, we can even customize the UI with custom HTML. For our sidebar panel, we’ll have three text input boxes labeled</w:t>
      </w:r>
      <w:r>
        <w:t xml:space="preserve"> </w:t>
      </w:r>
      <w:r>
        <w:t xml:space="preserve">“</w:t>
      </w:r>
      <w:r>
        <w:t xml:space="preserve">box1</w:t>
      </w:r>
      <w:r>
        <w:t xml:space="preserve">”</w:t>
      </w:r>
      <w:r>
        <w:t xml:space="preserve">,</w:t>
      </w:r>
      <w:r>
        <w:t xml:space="preserve"> </w:t>
      </w:r>
      <w:r>
        <w:t xml:space="preserve">“</w:t>
      </w:r>
      <w:r>
        <w:t xml:space="preserve">box2</w:t>
      </w:r>
      <w:r>
        <w:t xml:space="preserve">”</w:t>
      </w:r>
      <w:r>
        <w:t xml:space="preserve">, and</w:t>
      </w:r>
      <w:r>
        <w:t xml:space="preserve"> </w:t>
      </w:r>
      <w:r>
        <w:t xml:space="preserve">“</w:t>
      </w:r>
      <w:r>
        <w:t xml:space="preserve">box3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 Moving on to the main panel, we’ll be using</w:t>
      </w:r>
      <w:r>
        <w:t xml:space="preserve"> </w:t>
      </w:r>
      <w:r>
        <w:rPr>
          <w:rStyle w:val="VerbatimChar"/>
        </w:rPr>
        <w:t xml:space="preserve">tabsetPanel</w:t>
      </w:r>
      <w:r>
        <w:t xml:space="preserve"> </w:t>
      </w:r>
      <w:r>
        <w:t xml:space="preserve">function,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 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 You can run the app and see how it works.</w:t>
      </w:r>
    </w:p>
    <w:p>
      <w:pPr>
        <w:pStyle w:val="BodyText"/>
      </w:pPr>
      <w:r>
        <w:t xml:space="preserve">Be sure to avoid errors in your R code while making UI changes, as RStudio will show you X’s in the code if you forget to close parentheses or add commas. Proper indentation and using a nice environment like RStudio will make the task easier.</w:t>
      </w:r>
    </w:p>
    <w:p>
      <w:pPr>
        <w:pStyle w:val="BodyText"/>
      </w:pPr>
      <w:r>
        <w:t xml:space="preserve">figure xxx</w:t>
      </w:r>
    </w:p>
    <w:p>
      <w:pPr>
        <w:pStyle w:val="BodyText"/>
      </w:pPr>
      <w:r>
        <w:t xml:space="preserve">Your homework is to create a tabbed user interface for Shiny. Finally, we’ll go over some last comments about Shiny.</w:t>
      </w:r>
    </w:p>
    <w:bookmarkEnd w:id="68"/>
    <w:bookmarkStart w:id="69"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named it index.html and placed it in a subdirectory named</w:t>
      </w:r>
      <w:r>
        <w:t xml:space="preserve"> </w:t>
      </w:r>
      <w:r>
        <w:rPr>
          <w:rStyle w:val="VerbatimChar"/>
        </w:rPr>
        <w:t xml:space="preserve">www</w:t>
      </w:r>
      <w:r>
        <w:t xml:space="preserve">. You should also make sure you have the server.R function, in the same directory as</w:t>
      </w:r>
      <w:r>
        <w:t xml:space="preserve"> </w:t>
      </w:r>
      <w:r>
        <w:rPr>
          <w:rStyle w:val="VerbatimChar"/>
        </w:rPr>
        <w:t xml:space="preserve">www</w:t>
      </w:r>
      <w:r>
        <w:t xml:space="preserve">.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 The inputs are the same way as regular HTML inputs.</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"Content-Type"</w:t>
      </w:r>
      <w:r>
        <w:rPr>
          <w:rStyle w:val="NormalTok"/>
        </w:rPr>
        <w:t xml:space="preserve"> </w:t>
      </w:r>
      <w:r>
        <w:rPr>
          <w:rStyle w:val="ErrorTok"/>
        </w:rPr>
        <w:t xml:space="preserve">content</w:t>
      </w:r>
      <w:r>
        <w:rPr>
          <w:rStyle w:val="OtherTok"/>
        </w:rPr>
        <w:t xml:space="preserve">=</w:t>
      </w:r>
      <w:r>
        <w:rPr>
          <w:rStyle w:val="StringTok"/>
        </w:rPr>
        <w:t xml:space="preserve">"text/html; charset=utf-8"</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OtherTok"/>
        </w:rPr>
        <w:t xml:space="preserve"> type=</w:t>
      </w:r>
      <w:r>
        <w:rPr>
          <w:rStyle w:val="StringTok"/>
        </w:rPr>
        <w:t xml:space="preserve">"application/shiny-singletons"</w:t>
      </w:r>
      <w:r>
        <w:rPr>
          <w:rStyle w:val="KeywordTok"/>
        </w:rPr>
        <w:t xml:space="preserve">&gt;&lt;/script&gt;</w:t>
      </w:r>
      <w:r>
        <w:br/>
      </w:r>
      <w:r>
        <w:rPr>
          <w:rStyle w:val="NormalTok"/>
        </w:rPr>
        <w:t xml:space="preserve">  </w:t>
      </w:r>
      <w:r>
        <w:rPr>
          <w:rStyle w:val="KeywordTok"/>
        </w:rPr>
        <w:t xml:space="preserve">&lt;script</w:t>
      </w:r>
      <w:r>
        <w:br/>
      </w:r>
      <w:r>
        <w:rPr>
          <w:rStyle w:val="OtherTok"/>
        </w:rPr>
        <w:t xml:space="preserve">    type=</w:t>
      </w:r>
      <w:r>
        <w:rPr>
          <w:rStyle w:val="StringTok"/>
        </w:rPr>
        <w:t xml:space="preserve">"application/html-dependencies"</w:t>
      </w:r>
      <w:r>
        <w:rPr>
          <w:rStyle w:val="KeywordTok"/>
        </w:rPr>
        <w:t xml:space="preserve">&gt;</w:t>
      </w:r>
      <w:r>
        <w:rPr>
          <w:rStyle w:val="NormalTok"/>
        </w:rPr>
        <w:t xml:space="preserve">jquery[</w:t>
      </w:r>
      <w:r>
        <w:rPr>
          <w:rStyle w:val="FloatTok"/>
        </w:rPr>
        <w:t xml:space="preserve">3.6.0</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css[</w:t>
      </w:r>
      <w:r>
        <w:rPr>
          <w:rStyle w:val="FloatTok"/>
        </w:rPr>
        <w:t xml:space="preserve">1.7.4</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javascript[</w:t>
      </w:r>
      <w:r>
        <w:rPr>
          <w:rStyle w:val="FloatTok"/>
        </w:rPr>
        <w:t xml:space="preserve">1.7.4</w:t>
      </w:r>
      <w:r>
        <w:rPr>
          <w:rStyle w:val="NormalTok"/>
        </w:rPr>
        <w:t xml:space="preserve">]</w:t>
      </w:r>
      <w:r>
        <w:rPr>
          <w:rStyle w:val="OperatorTok"/>
        </w:rPr>
        <w:t xml:space="preserve">;</w:t>
      </w:r>
      <w:r>
        <w:rPr>
          <w:rStyle w:val="NormalTok"/>
        </w:rPr>
        <w:t xml:space="preserve">bootstrap[</w:t>
      </w:r>
      <w:r>
        <w:rPr>
          <w:rStyle w:val="FloatTok"/>
        </w:rPr>
        <w:t xml:space="preserve">3.4.1</w:t>
      </w:r>
      <w:r>
        <w:rPr>
          <w:rStyle w:val="NormalTok"/>
        </w:rPr>
        <w:t xml:space="preserve">]</w:t>
      </w:r>
      <w:r>
        <w:rPr>
          <w:rStyle w:val="KeywordTok"/>
        </w:rPr>
        <w:t xml:space="preserve">&lt;/script&gt;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"jquery-3.6.0/jquery.min.js"</w:t>
      </w:r>
      <w:r>
        <w:rPr>
          <w:rStyle w:val="KeywordTok"/>
        </w:rPr>
        <w:t xml:space="preserve">&gt;&lt;/script&gt;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"shiny-css-1.7.4/shiny.min.css"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"shiny-javascript-1.7.4/shiny.min.js"</w:t>
      </w:r>
      <w:r>
        <w:rPr>
          <w:rStyle w:val="KeywordTok"/>
        </w:rPr>
        <w:t xml:space="preserve">&gt;&lt;/script&gt;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"bootstrap-3.4.1/css/bootstrap.min.css"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"bootstrap-3.4.1/accessibility/css/bootstrap-accessibility.min.css"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"bootstrap-3.4.1/js/bootstrap.min.js"</w:t>
      </w:r>
      <w:r>
        <w:rPr>
          <w:rStyle w:val="KeywordTok"/>
        </w:rPr>
        <w:t xml:space="preserve">&gt;&lt;/script&gt;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"bootstrap-3.4.1/accessibility/js/bootstrap-accessibility.min.js"</w:t>
      </w:r>
      <w:r>
        <w:rPr>
          <w:rStyle w:val="KeywordTok"/>
        </w:rPr>
        <w:t xml:space="preserve">&gt;&lt;/script&gt;</w:t>
      </w:r>
      <w:r>
        <w:br/>
      </w:r>
      <w:r>
        <w:rPr>
          <w:rStyle w:val="NormalTok"/>
        </w:rPr>
        <w:t xml:space="preserve">  </w:t>
      </w:r>
      <w:r>
        <w:rPr>
          <w:rStyle w:val="KeywordTok"/>
        </w:rPr>
        <w:t xml:space="preserve">&lt;title&gt;</w:t>
      </w:r>
      <w:r>
        <w:rPr>
          <w:rStyle w:val="NormalTok"/>
        </w:rPr>
        <w:t xml:space="preserve">Tabs!</w:t>
      </w:r>
      <w:r>
        <w:rPr>
          <w:rStyle w:val="KeywordTok"/>
        </w:rPr>
        <w:t xml:space="preserve">&lt;/title&gt;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"container-fluid"</w:t>
      </w:r>
      <w:r>
        <w:rPr>
          <w:rStyle w:val="KeywordTok"/>
        </w:rPr>
        <w:t xml:space="preserve">&gt;</w:t>
      </w:r>
      <w:r>
        <w:br/>
      </w:r>
      <w:r>
        <w:rPr>
          <w:rStyle w:val="NormalTok"/>
        </w:rPr>
        <w:t xml:space="preserve">    </w:t>
      </w:r>
      <w:r>
        <w:rPr>
          <w:rStyle w:val="KeywordTok"/>
        </w:rPr>
        <w:t xml:space="preserve">&lt;h2&gt;</w:t>
      </w:r>
      <w:r>
        <w:rPr>
          <w:rStyle w:val="NormalTok"/>
        </w:rPr>
        <w:t xml:space="preserve">Tabs!</w:t>
      </w:r>
      <w:r>
        <w:rPr>
          <w:rStyle w:val="KeywordTok"/>
        </w:rPr>
        <w:t xml:space="preserve">&lt;/h2&gt;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"row"</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"col-sm-4"</w:t>
      </w:r>
      <w:r>
        <w:rPr>
          <w:rStyle w:val="KeywordTok"/>
        </w:rPr>
        <w:t xml:space="preserve">&gt;</w:t>
      </w:r>
      <w:r>
        <w:br/>
      </w:r>
      <w:r>
        <w:rPr>
          <w:rStyle w:val="NormalTok"/>
        </w:rPr>
        <w:t xml:space="preserve">        </w:t>
      </w:r>
      <w:r>
        <w:rPr>
          <w:rStyle w:val="KeywordTok"/>
        </w:rPr>
        <w:t xml:space="preserve">&lt;form</w:t>
      </w:r>
      <w:r>
        <w:rPr>
          <w:rStyle w:val="NormalTok"/>
        </w:rPr>
        <w:t xml:space="preserve"> </w:t>
      </w:r>
      <w:r>
        <w:rPr>
          <w:rStyle w:val="ErrorTok"/>
        </w:rPr>
        <w:t xml:space="preserve">class</w:t>
      </w:r>
      <w:r>
        <w:rPr>
          <w:rStyle w:val="OtherTok"/>
        </w:rPr>
        <w:t xml:space="preserve">=</w:t>
      </w:r>
      <w:r>
        <w:rPr>
          <w:rStyle w:val="StringTok"/>
        </w:rPr>
        <w:t xml:space="preserve">"well"</w:t>
      </w:r>
      <w:r>
        <w:rPr>
          <w:rStyle w:val="NormalTok"/>
        </w:rPr>
        <w:t xml:space="preserve"> </w:t>
      </w:r>
      <w:r>
        <w:rPr>
          <w:rStyle w:val="ErrorTok"/>
        </w:rPr>
        <w:t xml:space="preserve">role</w:t>
      </w:r>
      <w:r>
        <w:rPr>
          <w:rStyle w:val="OtherTok"/>
        </w:rPr>
        <w:t xml:space="preserve">=</w:t>
      </w:r>
      <w:r>
        <w:rPr>
          <w:rStyle w:val="StringTok"/>
        </w:rPr>
        <w:t xml:space="preserve">"complementary"</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"box1-label"</w:t>
      </w:r>
      <w:r>
        <w:rPr>
          <w:rStyle w:val="NormalTok"/>
        </w:rPr>
        <w:t xml:space="preserve"> </w:t>
      </w:r>
      <w:r>
        <w:rPr>
          <w:rStyle w:val="ErrorTok"/>
        </w:rPr>
        <w:t xml:space="preserve">for</w:t>
      </w:r>
      <w:r>
        <w:rPr>
          <w:rStyle w:val="OtherTok"/>
        </w:rPr>
        <w:t xml:space="preserve">=</w:t>
      </w:r>
      <w:r>
        <w:rPr>
          <w:rStyle w:val="StringTok"/>
        </w:rPr>
        <w:t xml:space="preserve">"box1"</w:t>
      </w:r>
      <w:r>
        <w:rPr>
          <w:rStyle w:val="KeywordTok"/>
        </w:rPr>
        <w:t xml:space="preserve">&gt;</w:t>
      </w:r>
      <w:r>
        <w:rPr>
          <w:rStyle w:val="NormalTok"/>
        </w:rPr>
        <w:t xml:space="preserve">Enter Tab 1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"box1"</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1!"</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"box2-label"</w:t>
      </w:r>
      <w:r>
        <w:rPr>
          <w:rStyle w:val="NormalTok"/>
        </w:rPr>
        <w:t xml:space="preserve"> </w:t>
      </w:r>
      <w:r>
        <w:rPr>
          <w:rStyle w:val="ErrorTok"/>
        </w:rPr>
        <w:t xml:space="preserve">for</w:t>
      </w:r>
      <w:r>
        <w:rPr>
          <w:rStyle w:val="OtherTok"/>
        </w:rPr>
        <w:t xml:space="preserve">=</w:t>
      </w:r>
      <w:r>
        <w:rPr>
          <w:rStyle w:val="StringTok"/>
        </w:rPr>
        <w:t xml:space="preserve">"box2"</w:t>
      </w:r>
      <w:r>
        <w:rPr>
          <w:rStyle w:val="KeywordTok"/>
        </w:rPr>
        <w:t xml:space="preserve">&gt;</w:t>
      </w:r>
      <w:r>
        <w:rPr>
          <w:rStyle w:val="NormalTok"/>
        </w:rPr>
        <w:t xml:space="preserve">Enter Tab 2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"box2"</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2!"</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"box3-label"</w:t>
      </w:r>
      <w:r>
        <w:rPr>
          <w:rStyle w:val="NormalTok"/>
        </w:rPr>
        <w:t xml:space="preserve"> </w:t>
      </w:r>
      <w:r>
        <w:rPr>
          <w:rStyle w:val="ErrorTok"/>
        </w:rPr>
        <w:t xml:space="preserve">for</w:t>
      </w:r>
      <w:r>
        <w:rPr>
          <w:rStyle w:val="OtherTok"/>
        </w:rPr>
        <w:t xml:space="preserve">=</w:t>
      </w:r>
      <w:r>
        <w:rPr>
          <w:rStyle w:val="StringTok"/>
        </w:rPr>
        <w:t xml:space="preserve">"box3"</w:t>
      </w:r>
      <w:r>
        <w:rPr>
          <w:rStyle w:val="KeywordTok"/>
        </w:rPr>
        <w:t xml:space="preserve">&gt;</w:t>
      </w:r>
      <w:r>
        <w:rPr>
          <w:rStyle w:val="NormalTok"/>
        </w:rPr>
        <w:t xml:space="preserve">Enter Tab 3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"box3"</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3!"</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&lt;/form&gt;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"col-sm-8"</w:t>
      </w:r>
      <w:r>
        <w:rPr>
          <w:rStyle w:val="NormalTok"/>
        </w:rPr>
        <w:t xml:space="preserve"> </w:t>
      </w:r>
      <w:r>
        <w:rPr>
          <w:rStyle w:val="ErrorTok"/>
        </w:rPr>
        <w:t xml:space="preserve">role</w:t>
      </w:r>
      <w:r>
        <w:rPr>
          <w:rStyle w:val="OtherTok"/>
        </w:rPr>
        <w:t xml:space="preserve">=</w:t>
      </w:r>
      <w:r>
        <w:rPr>
          <w:rStyle w:val="StringTok"/>
        </w:rPr>
        <w:t xml:space="preserve">"main"</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"tabbable"</w:t>
      </w:r>
      <w:r>
        <w:rPr>
          <w:rStyle w:val="KeywordTok"/>
        </w:rPr>
        <w:t xml:space="preserve">&gt;</w:t>
      </w:r>
      <w:r>
        <w:br/>
      </w:r>
      <w:r>
        <w:rPr>
          <w:rStyle w:val="NormalTok"/>
        </w:rPr>
        <w:t xml:space="preserve">          </w:t>
      </w:r>
      <w:r>
        <w:rPr>
          <w:rStyle w:val="KeywordTok"/>
        </w:rPr>
        <w:t xml:space="preserve">&lt;ul</w:t>
      </w:r>
      <w:r>
        <w:rPr>
          <w:rStyle w:val="NormalTok"/>
        </w:rPr>
        <w:t xml:space="preserve"> </w:t>
      </w:r>
      <w:r>
        <w:rPr>
          <w:rStyle w:val="ErrorTok"/>
        </w:rPr>
        <w:t xml:space="preserve">class</w:t>
      </w:r>
      <w:r>
        <w:rPr>
          <w:rStyle w:val="OtherTok"/>
        </w:rPr>
        <w:t xml:space="preserve">=</w:t>
      </w:r>
      <w:r>
        <w:rPr>
          <w:rStyle w:val="StringTok"/>
        </w:rPr>
        <w:t xml:space="preserve">"nav nav-tabs"</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&lt;li</w:t>
      </w:r>
      <w:r>
        <w:rPr>
          <w:rStyle w:val="NormalTok"/>
        </w:rPr>
        <w:t xml:space="preserve"> </w:t>
      </w:r>
      <w:r>
        <w:rPr>
          <w:rStyle w:val="ErrorTok"/>
        </w:rPr>
        <w:t xml:space="preserve">class</w:t>
      </w:r>
      <w:r>
        <w:rPr>
          <w:rStyle w:val="OtherTok"/>
        </w:rPr>
        <w:t xml:space="preserve">=</w:t>
      </w:r>
      <w:r>
        <w:rPr>
          <w:rStyle w:val="StringTok"/>
        </w:rPr>
        <w:t xml:space="preserve">"active"</w:t>
      </w:r>
      <w:r>
        <w:rPr>
          <w:rStyle w:val="KeywordTok"/>
        </w:rPr>
        <w:t xml:space="preserve">&gt;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"#tab-4040-1"</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1"</w:t>
      </w:r>
      <w:r>
        <w:rPr>
          <w:rStyle w:val="KeywordTok"/>
        </w:rPr>
        <w:t xml:space="preserve">&gt;</w:t>
      </w:r>
      <w:r>
        <w:rPr>
          <w:rStyle w:val="NormalTok"/>
        </w:rPr>
        <w:t xml:space="preserve">Tab 1</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"#tab-4040-2"</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2"</w:t>
      </w:r>
      <w:r>
        <w:rPr>
          <w:rStyle w:val="KeywordTok"/>
        </w:rPr>
        <w:t xml:space="preserve">&gt;</w:t>
      </w:r>
      <w:r>
        <w:rPr>
          <w:rStyle w:val="NormalTok"/>
        </w:rPr>
        <w:t xml:space="preserve">Tab 2</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"#tab-4040-3"</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3"</w:t>
      </w:r>
      <w:r>
        <w:rPr>
          <w:rStyle w:val="KeywordTok"/>
        </w:rPr>
        <w:t xml:space="preserve">&gt;</w:t>
      </w:r>
      <w:r>
        <w:rPr>
          <w:rStyle w:val="NormalTok"/>
        </w:rPr>
        <w:t xml:space="preserve">Tab 3</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&lt;/ul&gt;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"tab-content"</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 active"</w:t>
      </w:r>
      <w:r>
        <w:rPr>
          <w:rStyle w:val="NormalTok"/>
        </w:rPr>
        <w:t xml:space="preserve"> </w:t>
      </w:r>
      <w:r>
        <w:rPr>
          <w:rStyle w:val="ErrorTok"/>
        </w:rPr>
        <w:t xml:space="preserve">data-value</w:t>
      </w:r>
      <w:r>
        <w:rPr>
          <w:rStyle w:val="OtherTok"/>
        </w:rPr>
        <w:t xml:space="preserve">=</w:t>
      </w:r>
      <w:r>
        <w:rPr>
          <w:rStyle w:val="StringTok"/>
        </w:rPr>
        <w:t xml:space="preserve">"Tab 1"</w:t>
      </w:r>
      <w:r>
        <w:rPr>
          <w:rStyle w:val="NormalTok"/>
        </w:rPr>
        <w:t xml:space="preserve"> </w:t>
      </w:r>
      <w:r>
        <w:rPr>
          <w:rStyle w:val="ErrorTok"/>
        </w:rPr>
        <w:t xml:space="preserve">id</w:t>
      </w:r>
      <w:r>
        <w:rPr>
          <w:rStyle w:val="OtherTok"/>
        </w:rPr>
        <w:t xml:space="preserve">=</w:t>
      </w:r>
      <w:r>
        <w:rPr>
          <w:rStyle w:val="StringTok"/>
        </w:rPr>
        <w:t xml:space="preserve">"tab-4040-1"</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"out1"</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2"</w:t>
      </w:r>
      <w:r>
        <w:rPr>
          <w:rStyle w:val="NormalTok"/>
        </w:rPr>
        <w:t xml:space="preserve"> </w:t>
      </w:r>
      <w:r>
        <w:rPr>
          <w:rStyle w:val="ErrorTok"/>
        </w:rPr>
        <w:t xml:space="preserve">id</w:t>
      </w:r>
      <w:r>
        <w:rPr>
          <w:rStyle w:val="OtherTok"/>
        </w:rPr>
        <w:t xml:space="preserve">=</w:t>
      </w:r>
      <w:r>
        <w:rPr>
          <w:rStyle w:val="StringTok"/>
        </w:rPr>
        <w:t xml:space="preserve">"tab-4040-2"</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"out2"</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3"</w:t>
      </w:r>
      <w:r>
        <w:rPr>
          <w:rStyle w:val="NormalTok"/>
        </w:rPr>
        <w:t xml:space="preserve"> </w:t>
      </w:r>
      <w:r>
        <w:rPr>
          <w:rStyle w:val="ErrorTok"/>
        </w:rPr>
        <w:t xml:space="preserve">id</w:t>
      </w:r>
      <w:r>
        <w:rPr>
          <w:rStyle w:val="OtherTok"/>
        </w:rPr>
        <w:t xml:space="preserve">=</w:t>
      </w:r>
      <w:r>
        <w:rPr>
          <w:rStyle w:val="StringTok"/>
        </w:rPr>
        <w:t xml:space="preserve">"tab-4040-3"</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"out3"</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KeywordTok"/>
        </w:rPr>
        <w:t xml:space="preserve">&lt;/body&gt;</w:t>
      </w:r>
      <w:r>
        <w:br/>
      </w:r>
      <w:r>
        <w:br/>
      </w:r>
      <w:r>
        <w:rPr>
          <w:rStyle w:val="KeywordTok"/>
        </w:rPr>
        <w:t xml:space="preserve">&lt;/html&gt;</w:t>
      </w:r>
    </w:p>
    <w:p>
      <w:pPr>
        <w:pStyle w:val="FirstParagraph"/>
      </w:pPr>
      <w:r>
        <w:t xml:space="preserve">In this example, we have three boxes labeled box1, box2, and box3.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w:t>
      </w:r>
      <w:r>
        <w:t xml:space="preserve"> </w:t>
      </w:r>
      <w:r>
        <w:rPr>
          <w:rStyle w:val="VerbatimChar"/>
        </w:rPr>
        <w:t xml:space="preserve">div</w:t>
      </w:r>
      <w:r>
        <w:t xml:space="preserve"> </w:t>
      </w:r>
      <w:r>
        <w:t xml:space="preserve">statements are used because the Bootstrap style used by Shiny uses these blocky structures to create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 If you build a prototype and save the HTML, you can use it directly in your Shiny app by placing it in a file named index.html in a subdirectory named</w:t>
      </w:r>
      <w:r>
        <w:t xml:space="preserve"> </w:t>
      </w:r>
      <w:r>
        <w:rPr>
          <w:rStyle w:val="VerbatimChar"/>
        </w:rPr>
        <w:t xml:space="preserve">www</w:t>
      </w:r>
      <w:r>
        <w:t xml:space="preserve">. This method will be very useful for those who are experienced with web development and find using R as an intermediary to be a hassle. By using a straight HTML file, you can avoid having to insert individual HTML elements in R. However, you’ll still need to use R to create the server-side logic.</w:t>
      </w:r>
    </w:p>
    <w:bookmarkEnd w:id="69"/>
    <w:bookmarkStart w:id="70"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w:t>
      </w:r>
      <w:r>
        <w:t xml:space="preserve"> </w:t>
      </w:r>
      <w:r>
        <w:rPr>
          <w:rStyle w:val="VerbatimChar"/>
        </w:rPr>
        <w:t xml:space="preserve">brush</w:t>
      </w:r>
      <w:r>
        <w:t xml:space="preserve"> </w:t>
      </w:r>
      <w:r>
        <w:t xml:space="preserve">argument in the UI and</w:t>
      </w:r>
      <w:r>
        <w:t xml:space="preserve"> </w:t>
      </w:r>
      <w:r>
        <w:rPr>
          <w:rStyle w:val="VerbatimChar"/>
        </w:rPr>
        <w:t xml:space="preserve">brushedPoints</w:t>
      </w:r>
      <w:r>
        <w:t xml:space="preserve"> </w:t>
      </w:r>
      <w:r>
        <w:t xml:space="preserve">argument in the server.</w:t>
      </w:r>
      <w:r>
        <w:t xml:space="preserve"> </w:t>
      </w:r>
      <w:r>
        <w:t xml:space="preserve">The purpose is to highlight points in a scatter plot and show the fitted line just for those points. Interactive graphics are a key functionality of Shiny and one of its primary uses for analysis. Let’s take a look at the code. We’ll go through the various lines, but we encourage you to try it out yourself by copying and running the code. You’ll likely gain a better understanding by doing so.</w:t>
      </w:r>
    </w:p>
    <w:p>
      <w:pPr>
        <w:pStyle w:val="BodyText"/>
      </w:pPr>
      <w:r>
        <w:t xml:space="preserve">We start with the standard layout, including a sidebar. The sidebar displays the slope and intercept using</w:t>
      </w:r>
      <w:r>
        <w:t xml:space="preserve"> </w:t>
      </w:r>
      <w:r>
        <w:rPr>
          <w:rStyle w:val="VerbatimChar"/>
        </w:rPr>
        <w:t xml:space="preserve">textOutput (intOut)</w:t>
      </w:r>
      <w:r>
        <w:t xml:space="preserve"> </w:t>
      </w:r>
      <w:r>
        <w:t xml:space="preserve">and</w:t>
      </w:r>
      <w:r>
        <w:t xml:space="preserve"> </w:t>
      </w:r>
      <w:r>
        <w:rPr>
          <w:rStyle w:val="VerbatimChar"/>
        </w:rPr>
        <w:t xml:space="preserve">textOutput (slopeOut)</w:t>
      </w:r>
      <w:r>
        <w:t xml:space="preserve">, respectively. We need to make sure to include both labels in the server function, otherwise they won’t display correctly. Additionally, we create a plot in the server labeled</w:t>
      </w:r>
      <w:r>
        <w:t xml:space="preserve"> </w:t>
      </w:r>
      <w:r>
        <w:rPr>
          <w:rStyle w:val="VerbatimChar"/>
        </w:rPr>
        <w:t xml:space="preserve">plot1</w:t>
      </w:r>
      <w:r>
        <w:t xml:space="preserve"> </w:t>
      </w:r>
      <w:r>
        <w:t xml:space="preserve">and make sure to include</w:t>
      </w:r>
      <w:r>
        <w:t xml:space="preserve"> </w:t>
      </w:r>
      <w:r>
        <w:rPr>
          <w:rStyle w:val="VerbatimChar"/>
        </w:rPr>
        <w:t xml:space="preserve">plotOutput</w:t>
      </w:r>
      <w:r>
        <w:t xml:space="preserve"> </w:t>
      </w:r>
      <w:r>
        <w:t xml:space="preserve">for it in the UI. The UI also includes an id of</w:t>
      </w:r>
      <w:r>
        <w:t xml:space="preserve"> </w:t>
      </w:r>
      <w:r>
        <w:rPr>
          <w:rStyle w:val="VerbatimChar"/>
        </w:rPr>
        <w:t xml:space="preserve">brush1</w:t>
      </w:r>
      <w:r>
        <w:t xml:space="preserve"> </w:t>
      </w:r>
      <w:r>
        <w:t xml:space="preserve">and the</w:t>
      </w:r>
      <w:r>
        <w:t xml:space="preserve"> </w:t>
      </w:r>
      <w:r>
        <w:rPr>
          <w:rStyle w:val="VerbatimChar"/>
        </w:rPr>
        <w:t xml:space="preserve">brushOpts</w:t>
      </w:r>
      <w:r>
        <w:t xml:space="preserve"> </w:t>
      </w:r>
      <w:r>
        <w:t xml:space="preserve">for the brush options. We’ll need to use the label brush1 on the server side.</w:t>
      </w:r>
    </w:p>
    <w:p>
      <w:pPr>
        <w:pStyle w:val="BodyText"/>
      </w:pPr>
      <w:r>
        <w:t xml:space="preserve">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w:t>
      </w:r>
      <w:r>
        <w:t xml:space="preserve"> </w:t>
      </w:r>
      <w:r>
        <w:rPr>
          <w:rStyle w:val="VerbatimChar"/>
        </w:rPr>
        <w:t xml:space="preserve">brushed_data</w:t>
      </w:r>
      <w:r>
        <w:t xml:space="preserve"> </w:t>
      </w:r>
      <w:r>
        <w:t xml:space="preserve">is shorthand for retrieving the data from brush1 in the input. The brush points come from the trees dataset with Girth as the x-variable and Volume as the y-variable. If there are fewer than two points, it returns null, otherwise, it fits a linear model with Volume ~ Girth for brushed data. The resulting linear model is output without parentheses because it’s inside the reactive statement. In the Shiny server, we check if the model is fit or if the label output$slopeOut is present.</w:t>
      </w:r>
      <w:r>
        <w:t xml:space="preserve"> </w:t>
      </w:r>
      <w:r>
        <w:t xml:space="preserve">We use the renderText function to let Shiny know that text will be displayed in the user interface. Inside the curly braces, we check if the slope is null, and if so, it will display</w:t>
      </w:r>
      <w:r>
        <w:t xml:space="preserve"> </w:t>
      </w:r>
      <w:r>
        <w:t xml:space="preserve">“</w:t>
      </w:r>
      <w:r>
        <w:t xml:space="preserve">No Model Found</w:t>
      </w:r>
      <w:r>
        <w:t xml:space="preserve">”</w:t>
      </w:r>
      <w:r>
        <w:t xml:space="preserve">. Otherwise, it will display the slope term. Now, again go ahead and run the app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should now have enough understanding to get started and incorporate Shiny into your toolkit.</w:t>
      </w:r>
    </w:p>
    <w:bookmarkEnd w:id="70"/>
    <w:bookmarkEnd w:id="71"/>
    <w:bookmarkStart w:id="90" w:name="shiny-part-3"/>
    <w:p>
      <w:pPr>
        <w:pStyle w:val="Heading2"/>
      </w:pPr>
      <w:r>
        <w:rPr>
          <w:rStyle w:val="SectionNumber"/>
        </w:rPr>
        <w:t xml:space="preserve">1.4</w:t>
      </w:r>
      <w:r>
        <w:tab/>
      </w:r>
      <w:r>
        <w:t xml:space="preserve">Shiny Part 3</w:t>
      </w:r>
    </w:p>
    <w:bookmarkStart w:id="74"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2">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 For more information on the Shiny Ui Editor, please visit the following link:</w:t>
      </w:r>
      <w:r>
        <w:t xml:space="preserve"> </w:t>
      </w:r>
      <w:hyperlink r:id="rId72">
        <w:r>
          <w:rPr>
            <w:rStyle w:val="Hyperlink"/>
          </w:rPr>
          <w:t xml:space="preserve">https://rstudio.github.io/shinyuieditor/</w:t>
        </w:r>
      </w:hyperlink>
      <w:r>
        <w:t xml:space="preserve">. This link will also provide you with instructions on how to install the Shiny Ui Editor package.</w:t>
      </w:r>
    </w:p>
    <w:bookmarkStart w:id="73"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 We’ll start by creating a new Shiny app and then proceed to build the UI using the Shiny Ui Editor. Once we’re done, we’ll run the app to see how it looks. Let’s get started! 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3"/>
    <w:bookmarkEnd w:id="74"/>
    <w:bookmarkStart w:id="89"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p>
    <w:bookmarkStart w:id="88"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p>
    <w:bookmarkStart w:id="75"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End w:id="75"/>
    <w:bookmarkStart w:id="76"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76"/>
    <w:bookmarkStart w:id="77"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7"/>
    <w:bookmarkStart w:id="87"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78">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79">
        <w:r>
          <w:rPr>
            <w:rStyle w:val="Hyperlink"/>
          </w:rPr>
          <w:t xml:space="preserve">https://github.com/RinteRface/shinydashboardPlus</w:t>
        </w:r>
      </w:hyperlink>
      <w:r>
        <w:t xml:space="preserve"> </w:t>
      </w:r>
      <w:hyperlink r:id="rId80">
        <w:r>
          <w:rPr>
            <w:rStyle w:val="Hyperlink"/>
          </w:rPr>
          <w:t xml:space="preserve">https://github.com/RinteRface/shinyMobile/</w:t>
        </w:r>
      </w:hyperlink>
      <w:r>
        <w:t xml:space="preserve"> </w:t>
      </w:r>
      <w:hyperlink r:id="rId81">
        <w:r>
          <w:rPr>
            <w:rStyle w:val="Hyperlink"/>
          </w:rPr>
          <w:t xml:space="preserve">https://pkgs.rstudio.com/flexdashboard/</w:t>
        </w:r>
      </w:hyperlink>
      <w:r>
        <w:t xml:space="preserve"> </w:t>
      </w:r>
      <w:hyperlink r:id="rId82">
        <w:r>
          <w:rPr>
            <w:rStyle w:val="Hyperlink"/>
          </w:rPr>
          <w:t xml:space="preserve">https://github.com/RinteRface/argonDash</w:t>
        </w:r>
      </w:hyperlink>
      <w:r>
        <w:t xml:space="preserve"> </w:t>
      </w:r>
      <w:hyperlink r:id="rId83">
        <w:r>
          <w:rPr>
            <w:rStyle w:val="Hyperlink"/>
          </w:rPr>
          <w:t xml:space="preserve">https://github.com/ericrayanderson/shinymaterial</w:t>
        </w:r>
      </w:hyperlink>
      <w:r>
        <w:t xml:space="preserve"> </w:t>
      </w:r>
      <w:hyperlink r:id="rId84">
        <w:r>
          <w:rPr>
            <w:rStyle w:val="Hyperlink"/>
          </w:rPr>
          <w:t xml:space="preserve">https://github.com/Appsilon/shiny.semantic</w:t>
        </w:r>
      </w:hyperlink>
      <w:r>
        <w:t xml:space="preserve"> </w:t>
      </w:r>
      <w:hyperlink r:id="rId85">
        <w:r>
          <w:rPr>
            <w:rStyle w:val="Hyperlink"/>
          </w:rPr>
          <w:t xml:space="preserve">https://rstudio.github.io/shinydashboard/</w:t>
        </w:r>
      </w:hyperlink>
      <w:r>
        <w:t xml:space="preserve"> </w:t>
      </w:r>
      <w:hyperlink r:id="rId86">
        <w:r>
          <w:rPr>
            <w:rStyle w:val="Hyperlink"/>
          </w:rPr>
          <w:t xml:space="preserve">https://github.com/nik01010/dashboardthemes</w:t>
        </w:r>
      </w:hyperlink>
    </w:p>
    <w:bookmarkEnd w:id="87"/>
    <w:bookmarkEnd w:id="88"/>
    <w:bookmarkEnd w:id="89"/>
    <w:bookmarkEnd w:id="90"/>
    <w:bookmarkStart w:id="97" w:name="shiny-gadgets"/>
    <w:p>
      <w:pPr>
        <w:pStyle w:val="Heading2"/>
      </w:pPr>
      <w:r>
        <w:rPr>
          <w:rStyle w:val="SectionNumber"/>
        </w:rPr>
        <w:t xml:space="preserve">1.5</w:t>
      </w:r>
      <w:r>
        <w:tab/>
      </w:r>
      <w:r>
        <w:t xml:space="preserve">Shiny Gadgets</w:t>
      </w:r>
    </w:p>
    <w:bookmarkStart w:id="91"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I want to acknowledge Shaun Cross from the Data Science Lab for helping with this content. Previously, we covered a package called Manipulate, which was created by our studio for easy and simple interactive data analysis. However, it seems that development on Manipulate has stopped and we have a hunch why. Shiny provides a superior way of achieving the same goal, with Shiny Gadgets, you can do everything that Manipulate did, but within the RStudio program.</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Now, let’s switch over to a code demonstration.</w:t>
      </w:r>
    </w:p>
    <w:p>
      <w:pPr>
        <w:pStyle w:val="BodyText"/>
      </w:pPr>
      <w:r>
        <w:t xml:space="preserve">To begin, we need to ensure that both Shiny and miniUI are loaded, if you don’t have these packages make sure you install them. The gadget is a function with a user interface and a server function, just like a Shiny app. The UI here uses miniPage, which is a layout from the miniUI library. We create a title bar element using the</w:t>
      </w:r>
      <w:r>
        <w:t xml:space="preserve"> </w:t>
      </w:r>
      <w:r>
        <w:rPr>
          <w:rStyle w:val="VerbatimChar"/>
        </w:rPr>
        <w:t xml:space="preserve">gadgetTitleBar</w:t>
      </w:r>
      <w:r>
        <w:t xml:space="preserve"> </w:t>
      </w:r>
      <w:r>
        <w:t xml:space="preserve">command and call it</w:t>
      </w:r>
      <w:r>
        <w:t xml:space="preserve"> </w:t>
      </w:r>
      <w:r>
        <w:rPr>
          <w:rStyle w:val="VerbatimChar"/>
        </w:rPr>
        <w:t xml:space="preserve">My First Gadget</w:t>
      </w:r>
      <w:r>
        <w:t xml:space="preserve">. The server function takes input, output, and session arguments. For now, it checks the input for the</w:t>
      </w:r>
      <w:r>
        <w:t xml:space="preserve"> </w:t>
      </w:r>
      <w:r>
        <w:rPr>
          <w:rStyle w:val="VerbatimChar"/>
        </w:rPr>
        <w:t xml:space="preserve">done</w:t>
      </w:r>
      <w:r>
        <w:t xml:space="preserve"> </w:t>
      </w:r>
      <w:r>
        <w:t xml:space="preserve">variable and uses the</w:t>
      </w:r>
      <w:r>
        <w:t xml:space="preserve"> </w:t>
      </w:r>
      <w:r>
        <w:rPr>
          <w:rStyle w:val="VerbatimChar"/>
        </w:rPr>
        <w:t xml:space="preserve">observeEvent</w:t>
      </w:r>
      <w:r>
        <w:t xml:space="preserve"> </w:t>
      </w:r>
      <w:r>
        <w:t xml:space="preserve">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w:t>
      </w:r>
    </w:p>
    <w:bookmarkEnd w:id="91"/>
    <w:bookmarkStart w:id="92"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 To proceed with this section, please copy and run the following code.</w:t>
      </w:r>
    </w:p>
    <w:p>
      <w:pPr>
        <w:pStyle w:val="BodyText"/>
      </w:pPr>
      <w:r>
        <w:t xml:space="preserve">Let’s examine the code in detail. The code is divided into two parts due to space limitations. The first part contains the UI, which is a mini page and the second part contains the server. Our gadget’s title will be</w:t>
      </w:r>
      <w:r>
        <w:t xml:space="preserve"> </w:t>
      </w:r>
      <w:r>
        <w:rPr>
          <w:rStyle w:val="VerbatimChar"/>
        </w:rPr>
        <w:t xml:space="preserve">Multiply Two Numbers</w:t>
      </w:r>
      <w:r>
        <w:t xml:space="preserve">. The content panel will be a mini content panel, which will be the main body of the pane. The user interface will have a selector input, which will be a dropdown box with two variables labeled</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We will use these names to reference them later. The labels and choices come from the two arguments in the function. Moving on to the server part, we will have input, output, and session. We will use the</w:t>
      </w:r>
      <w:r>
        <w:t xml:space="preserve"> </w:t>
      </w:r>
      <w:r>
        <w:rPr>
          <w:rStyle w:val="VerbatimChar"/>
        </w:rPr>
        <w:t xml:space="preserve">input$done</w:t>
      </w:r>
      <w:r>
        <w:t xml:space="preserve"> </w:t>
      </w:r>
      <w:r>
        <w:t xml:space="preserve">variable in the observe event to let Shiny know when it’s time to quit. We must use curly braces in the correct place to avoid the most common mistake when coding Shiny applications. We will name</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t>
      </w:r>
      <w:r>
        <w:t xml:space="preserve">as the input values to make them easier to work with. We will then multiply them together, and the stopApp function which will tell Shiny to stop and display the result of</w:t>
      </w:r>
      <w:r>
        <w:t xml:space="preserve"> </w:t>
      </w:r>
      <w:r>
        <w:rPr>
          <w:rStyle w:val="VerbatimChar"/>
        </w:rPr>
        <w:t xml:space="preserve">num1</w:t>
      </w:r>
      <w:r>
        <w:t xml:space="preserve"> </w:t>
      </w:r>
      <w:r>
        <w:t xml:space="preserve">multiplied by</w:t>
      </w:r>
      <w:r>
        <w:t xml:space="preserve"> </w:t>
      </w:r>
      <w:r>
        <w:rPr>
          <w:rStyle w:val="VerbatimChar"/>
        </w:rPr>
        <w:t xml:space="preserve">num2</w:t>
      </w:r>
      <w:r>
        <w:t xml:space="preserve">. Remember to include the</w:t>
      </w:r>
      <w:r>
        <w:t xml:space="preserve"> </w:t>
      </w:r>
      <w:r>
        <w:rPr>
          <w:rStyle w:val="VerbatimChar"/>
        </w:rPr>
        <w:t xml:space="preserve">runGadget</w:t>
      </w:r>
      <w:r>
        <w:t xml:space="preserve"> </w:t>
      </w:r>
      <w:r>
        <w:t xml:space="preserve">function, which specifies the UI and server. Try running the function with inputs like</w:t>
      </w:r>
      <w:r>
        <w:t xml:space="preserve"> </w:t>
      </w:r>
      <w:r>
        <w:rPr>
          <w:rStyle w:val="VerbatimChar"/>
        </w:rPr>
        <w:t xml:space="preserve">multiplyNumbers(1:10,1:10)</w:t>
      </w:r>
      <w:r>
        <w:t xml:space="preserve">. Suppose we want to check our multiplication tables, if we choose 4 and 7 we will get the result of 28. Once we click</w:t>
      </w:r>
      <w:r>
        <w:t xml:space="preserve"> </w:t>
      </w:r>
      <w:r>
        <w:t xml:space="preserve">“</w:t>
      </w:r>
      <w:r>
        <w:t xml:space="preserve">Done</w:t>
      </w:r>
      <w:r>
        <w:t xml:space="preserve">”</w:t>
      </w:r>
      <w:r>
        <w:t xml:space="preserve">, we will return to the R pane where we should see the result of 28. This is a simple example, but it demonstrates how to use Shiny Gadgets to create interactive applications. Now, let’s look at some other viewers that we can use to display our gadgets.</w:t>
      </w:r>
    </w:p>
    <w:p>
      <w:pPr>
        <w:numPr>
          <w:ilvl w:val="0"/>
          <w:numId w:val="1007"/>
        </w:numPr>
        <w:pStyle w:val="Compact"/>
      </w:pPr>
      <w:r>
        <w:t xml:space="preserve">paneViewer: This is the default viewer, which displays the gadget in the viewer pane.</w:t>
      </w:r>
      <w:r>
        <w:t xml:space="preserve"> </w:t>
      </w:r>
      <w:r>
        <w:rPr>
          <w:rStyle w:val="VerbatimChar"/>
        </w:rPr>
        <w:t xml:space="preserve">runGadget(ui, server, viewer = paneViewer(minHeight = 500))</w:t>
      </w:r>
    </w:p>
    <w:p>
      <w:pPr>
        <w:numPr>
          <w:ilvl w:val="0"/>
          <w:numId w:val="1007"/>
        </w:numPr>
        <w:pStyle w:val="Compact"/>
      </w:pPr>
      <w:r>
        <w:t xml:space="preserve">dialogViewer: This is the default viewer, which displays the gadget in a dialog box.</w:t>
      </w:r>
      <w:r>
        <w:t xml:space="preserve"> </w:t>
      </w:r>
      <w:r>
        <w:rPr>
          <w:rStyle w:val="VerbatimChar"/>
        </w:rPr>
        <w:t xml:space="preserve">runGadget(ui, server, viewer = dialogViewer("ggbrush"))</w:t>
      </w:r>
    </w:p>
    <w:p>
      <w:pPr>
        <w:numPr>
          <w:ilvl w:val="0"/>
          <w:numId w:val="1007"/>
        </w:numPr>
        <w:pStyle w:val="Compact"/>
      </w:pPr>
      <w:r>
        <w:t xml:space="preserve">browserViewer: This is the default viewer, which displays the gadget in the RStudio browser.</w:t>
      </w:r>
      <w:r>
        <w:t xml:space="preserve"> </w:t>
      </w:r>
      <w:r>
        <w:rPr>
          <w:rStyle w:val="VerbatimChar"/>
        </w:rPr>
        <w:t xml:space="preserve">runGadget(ui, server, viewer = browserViewer())</w:t>
      </w:r>
    </w:p>
    <w:bookmarkEnd w:id="92"/>
    <w:bookmarkStart w:id="93"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w:t>
      </w:r>
    </w:p>
    <w:p>
      <w:pPr>
        <w:pStyle w:val="BodyText"/>
      </w:pPr>
      <w:r>
        <w:t xml:space="preserve">In this example, our goal is to create an interactive plot of the trees dataset, specifically plotting the girth by volume. We want to have a pair of crosshairs that will allow us to select a rectangle on the plot, and then have our function output a data frame of the trees within that rectangle. As always, we need to load the Shiny and mini libraries. Our Shiny gadget is a function that requires a user interface (UI). For the UI, we will use the miniPage function from the mini package. We will have a</w:t>
      </w:r>
      <w:r>
        <w:t xml:space="preserve"> </w:t>
      </w:r>
      <w:r>
        <w:rPr>
          <w:rStyle w:val="VerbatimChar"/>
        </w:rPr>
        <w:t xml:space="preserve">gadgetTitleBar</w:t>
      </w:r>
      <w:r>
        <w:t xml:space="preserve"> </w:t>
      </w:r>
      <w:r>
        <w:t xml:space="preserve">with the message</w:t>
      </w:r>
      <w:r>
        <w:t xml:space="preserve"> </w:t>
      </w:r>
      <w:r>
        <w:rPr>
          <w:bCs/>
          <w:b/>
        </w:rPr>
        <w:t xml:space="preserve">Select points by dragging your mouse</w:t>
      </w:r>
      <w:r>
        <w:rPr>
          <w:bCs/>
          <w:b/>
        </w:rPr>
        <w:t xml:space="preserve"> </w:t>
      </w:r>
      <w:r>
        <w:t xml:space="preserve"> </w:t>
      </w:r>
      <w:r>
        <w:t xml:space="preserve">and a</w:t>
      </w:r>
      <w:r>
        <w:t xml:space="preserve"> </w:t>
      </w:r>
      <w:r>
        <w:rPr>
          <w:rStyle w:val="VerbatimChar"/>
        </w:rPr>
        <w:t xml:space="preserve">miniContentPanel</w:t>
      </w:r>
      <w:r>
        <w:t xml:space="preserve"> </w:t>
      </w:r>
      <w:r>
        <w:t xml:space="preserve">containing a plot with the name</w:t>
      </w:r>
      <w:r>
        <w:t xml:space="preserve"> </w:t>
      </w:r>
      <w:r>
        <w:rPr>
          <w:rStyle w:val="VerbatimChar"/>
        </w:rPr>
        <w:t xml:space="preserve">plot</w:t>
      </w:r>
      <w:r>
        <w:t xml:space="preserve">. We want the height to be 100% and we will name the crosshairs</w:t>
      </w:r>
      <w:r>
        <w:t xml:space="preserve"> </w:t>
      </w:r>
      <w:r>
        <w:rPr>
          <w:rStyle w:val="VerbatimChar"/>
        </w:rPr>
        <w:t xml:space="preserve">brush</w:t>
      </w:r>
      <w:r>
        <w:t xml:space="preserve">.</w:t>
      </w:r>
    </w:p>
    <w:p>
      <w:pPr>
        <w:pStyle w:val="BodyText"/>
      </w:pPr>
      <w:r>
        <w:t xml:space="preserve">Moving on to the server function, we will use the names</w:t>
      </w:r>
      <w:r>
        <w:t xml:space="preserve"> </w:t>
      </w:r>
      <w:r>
        <w:rPr>
          <w:rStyle w:val="VerbatimChar"/>
        </w:rPr>
        <w:t xml:space="preserve">plot</w:t>
      </w:r>
      <w:r>
        <w:t xml:space="preserve"> </w:t>
      </w:r>
      <w:r>
        <w:t xml:space="preserve">and</w:t>
      </w:r>
      <w:r>
        <w:t xml:space="preserve"> </w:t>
      </w:r>
      <w:r>
        <w:rPr>
          <w:rStyle w:val="VerbatimChar"/>
        </w:rPr>
        <w:t xml:space="preserve">brush</w:t>
      </w:r>
      <w:r>
        <w:t xml:space="preserve"> </w:t>
      </w:r>
      <w:r>
        <w:t xml:space="preserve">that we defined earlier. The output named</w:t>
      </w:r>
      <w:r>
        <w:t xml:space="preserve"> </w:t>
      </w:r>
      <w:r>
        <w:rPr>
          <w:rStyle w:val="VerbatimChar"/>
        </w:rPr>
        <w:t xml:space="preserve">plot</w:t>
      </w:r>
      <w:r>
        <w:t xml:space="preserve"> </w:t>
      </w:r>
      <w:r>
        <w:t xml:space="preserve">will be created using the</w:t>
      </w:r>
      <w:r>
        <w:t xml:space="preserve"> </w:t>
      </w:r>
      <w:r>
        <w:rPr>
          <w:rStyle w:val="VerbatimChar"/>
        </w:rPr>
        <w:t xml:space="preserve">renderPlot</w:t>
      </w:r>
      <w:r>
        <w:t xml:space="preserve"> </w:t>
      </w:r>
      <w:r>
        <w:t xml:space="preserve">function. We will plot the</w:t>
      </w:r>
      <w:r>
        <w:t xml:space="preserve"> </w:t>
      </w:r>
      <w:r>
        <w:rPr>
          <w:rStyle w:val="VerbatimChar"/>
        </w:rPr>
        <w:t xml:space="preserve">girth</w:t>
      </w:r>
      <w:r>
        <w:t xml:space="preserve"> </w:t>
      </w:r>
      <w:r>
        <w:t xml:space="preserve">versus</w:t>
      </w:r>
      <w:r>
        <w:t xml:space="preserve"> </w:t>
      </w:r>
      <w:r>
        <w:rPr>
          <w:rStyle w:val="VerbatimChar"/>
        </w:rPr>
        <w:t xml:space="preserve">volume</w:t>
      </w:r>
      <w:r>
        <w:t xml:space="preserve"> </w:t>
      </w:r>
      <w:r>
        <w:t xml:space="preserve">data from the</w:t>
      </w:r>
      <w:r>
        <w:t xml:space="preserve"> </w:t>
      </w:r>
      <w:r>
        <w:rPr>
          <w:rStyle w:val="VerbatimChar"/>
        </w:rPr>
        <w:t xml:space="preserve">trees</w:t>
      </w:r>
      <w:r>
        <w:t xml:space="preserve"> </w:t>
      </w:r>
      <w:r>
        <w:t xml:space="preserve">dataset and label the plot with the title</w:t>
      </w:r>
      <w:r>
        <w:t xml:space="preserve"> </w:t>
      </w:r>
      <w:r>
        <w:rPr>
          <w:rStyle w:val="VerbatimChar"/>
        </w:rPr>
        <w:t xml:space="preserve">trees</w:t>
      </w:r>
      <w:r>
        <w:t xml:space="preserve"> </w:t>
      </w:r>
      <w:r>
        <w:t xml:space="preserve">and axis labels</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Next, we use</w:t>
      </w:r>
      <w:r>
        <w:t xml:space="preserve"> </w:t>
      </w:r>
      <w:r>
        <w:rPr>
          <w:rStyle w:val="VerbatimChar"/>
        </w:rPr>
        <w:t xml:space="preserve">observeEvent</w:t>
      </w:r>
      <w:r>
        <w:t xml:space="preserve"> </w:t>
      </w:r>
      <w:r>
        <w:t xml:space="preserve">to collect the brush points and stop the app after a rectangle is selected from the</w:t>
      </w:r>
      <w:r>
        <w:t xml:space="preserve"> </w:t>
      </w:r>
      <w:r>
        <w:rPr>
          <w:rStyle w:val="VerbatimChar"/>
        </w:rPr>
        <w:t xml:space="preserve">trees</w:t>
      </w:r>
      <w:r>
        <w:t xml:space="preserve"> </w:t>
      </w:r>
      <w:r>
        <w:t xml:space="preserve">dataset. The input will be</w:t>
      </w:r>
      <w:r>
        <w:t xml:space="preserve"> </w:t>
      </w:r>
      <w:r>
        <w:rPr>
          <w:rStyle w:val="VerbatimChar"/>
        </w:rPr>
        <w:t xml:space="preserve">input$brush</w:t>
      </w:r>
      <w:r>
        <w:t xml:space="preserve">, which refers to the named input we defined earlier. The variables</w:t>
      </w:r>
      <w:r>
        <w:t xml:space="preserve"> </w:t>
      </w:r>
      <w:r>
        <w:rPr>
          <w:rStyle w:val="VerbatimChar"/>
        </w:rPr>
        <w:t xml:space="preserve">xvar</w:t>
      </w:r>
      <w:r>
        <w:t xml:space="preserve"> </w:t>
      </w:r>
      <w:r>
        <w:t xml:space="preserve">and</w:t>
      </w:r>
      <w:r>
        <w:t xml:space="preserve"> </w:t>
      </w:r>
      <w:r>
        <w:rPr>
          <w:rStyle w:val="VerbatimChar"/>
        </w:rPr>
        <w:t xml:space="preserve">yvar</w:t>
      </w:r>
      <w:r>
        <w:t xml:space="preserve"> </w:t>
      </w:r>
      <w:r>
        <w:t xml:space="preserve">need to be named correctly and matched to the corresponding names in the</w:t>
      </w:r>
      <w:r>
        <w:t xml:space="preserve"> </w:t>
      </w:r>
      <w:r>
        <w:rPr>
          <w:rStyle w:val="VerbatimChar"/>
        </w:rPr>
        <w:t xml:space="preserve">trees</w:t>
      </w:r>
      <w:r>
        <w:t xml:space="preserve"> </w:t>
      </w:r>
      <w:r>
        <w:t xml:space="preserve">dataset. Finally, we call the</w:t>
      </w:r>
      <w:r>
        <w:t xml:space="preserve"> </w:t>
      </w:r>
      <w:r>
        <w:rPr>
          <w:rStyle w:val="VerbatimChar"/>
        </w:rPr>
        <w:t xml:space="preserve">runGadget</w:t>
      </w:r>
      <w:r>
        <w:t xml:space="preserve"> </w:t>
      </w:r>
      <w:r>
        <w:t xml:space="preserve">function with</w:t>
      </w:r>
      <w:r>
        <w:t xml:space="preserve"> </w:t>
      </w:r>
      <w:r>
        <w:rPr>
          <w:rStyle w:val="VerbatimChar"/>
        </w:rPr>
        <w:t xml:space="preserve">viewer = dialogViewer("ggbrush")</w:t>
      </w:r>
      <w:r>
        <w:t xml:space="preserve"> </w:t>
      </w:r>
      <w:r>
        <w:t xml:space="preserve">to display the plot in a popup window. By running this code, we can create a useful tool for selecting data points from a plot. Now we can source the function and call it. The function doesn’t require any arguments. After We’ve made our selection, we can move the box around if we need to. Once satisfied with the selection, we click the</w:t>
      </w:r>
      <w:r>
        <w:t xml:space="preserve"> </w:t>
      </w:r>
      <w:r>
        <w:t xml:space="preserve">“</w:t>
      </w:r>
      <w:r>
        <w:t xml:space="preserve">Done</w:t>
      </w:r>
      <w:r>
        <w:t xml:space="preserve">”</w:t>
      </w:r>
      <w:r>
        <w:t xml:space="preserve"> </w:t>
      </w:r>
      <w:r>
        <w:t xml:space="preserve">button, and it returns the selected data points. To save the selected data points, we can assign them to a variable like</w:t>
      </w:r>
      <w:r>
        <w:t xml:space="preserve"> </w:t>
      </w:r>
      <w:r>
        <w:rPr>
          <w:rStyle w:val="VerbatimChar"/>
        </w:rPr>
        <w:t xml:space="preserve">treesIPicked</w:t>
      </w:r>
      <w:r>
        <w:t xml:space="preserve">,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w:t>
      </w:r>
    </w:p>
    <w:p>
      <w:pPr>
        <w:pStyle w:val="BodyText"/>
      </w:pP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3"/>
    <w:bookmarkStart w:id="96" w:name="shiny-gadgets-1.4"/>
    <w:p>
      <w:pPr>
        <w:pStyle w:val="Heading3"/>
      </w:pPr>
      <w:r>
        <w:rPr>
          <w:rStyle w:val="SectionNumber"/>
        </w:rPr>
        <w:t xml:space="preserve">1.5.4</w:t>
      </w:r>
      <w:r>
        <w:tab/>
      </w:r>
      <w:r>
        <w:t xml:space="preserve">Shiny Gadgets 1.4</w:t>
      </w:r>
    </w:p>
    <w:p>
      <w:pPr>
        <w:pStyle w:val="FirstParagraph"/>
      </w:pPr>
      <w:r>
        <w:t xml:space="preserve">In this section we will introduce some functions which can provide you with more design options towards a sophisticated gadget.</w:t>
      </w:r>
    </w:p>
    <w:bookmarkStart w:id="94"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w:t>
      </w:r>
      <w:r>
        <w:t xml:space="preserve"> </w:t>
      </w:r>
      <w:r>
        <w:rPr>
          <w:rStyle w:val="VerbatimChar"/>
        </w:rPr>
        <w:t xml:space="preserve">miniTabstripPanel</w:t>
      </w:r>
      <w:r>
        <w:t xml:space="preserve"> </w:t>
      </w:r>
      <w:r>
        <w:t xml:space="preserve">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r>
        <w:t xml:space="preserve"> </w:t>
      </w:r>
      <w:r>
        <w:t xml:space="preserve">Here is an example of a gadget that uses the miniTabstripPanel function to create a tabbed panel with two tabs. The first tab contains a plot, and the second tab contains a table.</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br/>
      </w:r>
      <w:r>
        <w:rPr>
          <w:rStyle w:val="NormalTok"/>
        </w:rPr>
        <w:t xml:space="preserve">  </w:t>
      </w:r>
      <w:r>
        <w:rPr>
          <w:rStyle w:val="FunctionTok"/>
        </w:rPr>
        <w:t xml:space="preserve">gadgetTitleBar</w:t>
      </w:r>
      <w:r>
        <w:rPr>
          <w:rStyle w:val="NormalTok"/>
        </w:rPr>
        <w:t xml:space="preserve">(</w:t>
      </w:r>
      <w:r>
        <w:rPr>
          <w:rStyle w:val="StringTok"/>
        </w:rPr>
        <w:t xml:space="preserve">"My Shiny Gadget"</w:t>
      </w:r>
      <w:r>
        <w:rPr>
          <w:rStyle w:val="NormalTok"/>
        </w:rPr>
        <w:t xml:space="preserve">),</w:t>
      </w:r>
      <w:r>
        <w:br/>
      </w:r>
      <w:r>
        <w:rPr>
          <w:rStyle w:val="NormalTok"/>
        </w:rPr>
        <w:t xml:space="preserve">  </w:t>
      </w:r>
      <w:r>
        <w:rPr>
          <w:rStyle w:val="FunctionTok"/>
        </w:rPr>
        <w:t xml:space="preserve">miniTabstripPanel</w:t>
      </w:r>
      <w:r>
        <w:rPr>
          <w:rStyle w:val="NormalTok"/>
        </w:rPr>
        <w:t xml:space="preserve">(</w:t>
      </w:r>
      <w:r>
        <w:br/>
      </w:r>
      <w:r>
        <w:rPr>
          <w:rStyle w:val="NormalTok"/>
        </w:rPr>
        <w:t xml:space="preserve">      </w:t>
      </w:r>
      <w:r>
        <w:rPr>
          <w:rStyle w:val="FunctionTok"/>
        </w:rPr>
        <w:t xml:space="preserve">miniTabPanel</w:t>
      </w:r>
      <w:r>
        <w:rPr>
          <w:rStyle w:val="NormalTok"/>
        </w:rPr>
        <w:t xml:space="preserve">(</w:t>
      </w:r>
      <w:r>
        <w:rPr>
          <w:rStyle w:val="StringTok"/>
        </w:rPr>
        <w:t xml:space="preserve">"Plot"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"area-chart"</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FunctionTok"/>
        </w:rPr>
        <w:t xml:space="preserve">miniTabPanel</w:t>
      </w:r>
      <w:r>
        <w:rPr>
          <w:rStyle w:val="NormalTok"/>
        </w:rPr>
        <w:t xml:space="preserve">(</w:t>
      </w:r>
      <w:r>
        <w:rPr>
          <w:rStyle w:val="StringTok"/>
        </w:rPr>
        <w:t xml:space="preserve">"Data"</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"table"</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dataTableOutput</w:t>
      </w:r>
      <w:r>
        <w:rPr>
          <w:rStyle w:val="NormalTok"/>
        </w:rPr>
        <w:t xml:space="preserve">(</w:t>
      </w:r>
      <w:r>
        <w:rPr>
          <w:rStyle w:val="StringTok"/>
        </w:rPr>
        <w:t xml:space="preserve">"table"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output</w:t>
      </w:r>
      <w:r>
        <w:rPr>
          <w:rStyle w:val="SpecialCharTok"/>
        </w:rPr>
        <w:t xml:space="preserve">$</w:t>
      </w:r>
      <w:r>
        <w:rPr>
          <w:rStyle w:val="NormalTok"/>
        </w:rPr>
        <w:t xml:space="preserve">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plot</w:t>
      </w:r>
      <w:r>
        <w:rPr>
          <w:rStyle w:val="NormalTok"/>
        </w:rPr>
        <w:t xml:space="preserve">(trees</w:t>
      </w:r>
      <w:r>
        <w:rPr>
          <w:rStyle w:val="SpecialCharTok"/>
        </w:rPr>
        <w:t xml:space="preserve">$</w:t>
      </w:r>
      <w:r>
        <w:rPr>
          <w:rStyle w:val="NormalTok"/>
        </w:rPr>
        <w:t xml:space="preserve">Girth, trees</w:t>
      </w:r>
      <w:r>
        <w:rPr>
          <w:rStyle w:val="SpecialCharTok"/>
        </w:rPr>
        <w:t xml:space="preserve">$</w:t>
      </w:r>
      <w:r>
        <w:rPr>
          <w:rStyle w:val="NormalTok"/>
        </w:rPr>
        <w:t xml:space="preserve">Volume, </w:t>
      </w:r>
      <w:r>
        <w:rPr>
          <w:rStyle w:val="AttributeTok"/>
        </w:rPr>
        <w:t xml:space="preserve">main =</w:t>
      </w:r>
      <w:r>
        <w:rPr>
          <w:rStyle w:val="NormalTok"/>
        </w:rPr>
        <w:t xml:space="preserve"> </w:t>
      </w:r>
      <w:r>
        <w:rPr>
          <w:rStyle w:val="StringTok"/>
        </w:rPr>
        <w:t xml:space="preserve">"Trees!"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"Girth"</w:t>
      </w:r>
      <w:r>
        <w:rPr>
          <w:rStyle w:val="NormalTok"/>
        </w:rPr>
        <w:t xml:space="preserve">, </w:t>
      </w:r>
      <w:r>
        <w:rPr>
          <w:rStyle w:val="AttributeTok"/>
        </w:rPr>
        <w:t xml:space="preserve">ylab =</w:t>
      </w:r>
      <w:r>
        <w:rPr>
          <w:rStyle w:val="NormalTok"/>
        </w:rPr>
        <w:t xml:space="preserve"> </w:t>
      </w:r>
      <w:r>
        <w:rPr>
          <w:rStyle w:val="StringTok"/>
        </w:rPr>
        <w:t xml:space="preserve">"Volume"</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table </w:t>
      </w:r>
      <w:r>
        <w:rPr>
          <w:rStyle w:val="OtherTok"/>
        </w:rPr>
        <w:t xml:space="preserve">&lt;-</w:t>
      </w:r>
      <w:r>
        <w:rPr>
          <w:rStyle w:val="NormalTok"/>
        </w:rPr>
        <w:t xml:space="preserve"> </w:t>
      </w:r>
      <w:r>
        <w:rPr>
          <w:rStyle w:val="FunctionTok"/>
        </w:rPr>
        <w:t xml:space="preserve">renderDataTable</w:t>
      </w:r>
      <w:r>
        <w:rPr>
          <w:rStyle w:val="NormalTok"/>
        </w:rPr>
        <w:t xml:space="preserve">({</w:t>
      </w:r>
      <w:r>
        <w:br/>
      </w:r>
      <w:r>
        <w:rPr>
          <w:rStyle w:val="NormalTok"/>
        </w:rPr>
        <w:t xml:space="preserve">    diamonds[</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done, {</w:t>
      </w:r>
      <w:r>
        <w:br/>
      </w:r>
      <w:r>
        <w:rPr>
          <w:rStyle w:val="NormalTok"/>
        </w:rPr>
        <w:t xml:space="preserve">    </w:t>
      </w:r>
      <w:r>
        <w:rPr>
          <w:rStyle w:val="FunctionTok"/>
        </w:rPr>
        <w:t xml:space="preserve">stopApp</w:t>
      </w:r>
      <w:r>
        <w:rPr>
          <w:rStyle w:val="Normal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bookmarkEnd w:id="94"/>
    <w:bookmarkStart w:id="95"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w:t>
      </w:r>
      <w:r>
        <w:t xml:space="preserve"> </w:t>
      </w:r>
      <w:r>
        <w:rPr>
          <w:rStyle w:val="VerbatimChar"/>
        </w:rPr>
        <w:t xml:space="preserve">fluidRow</w:t>
      </w:r>
      <w:r>
        <w:t xml:space="preserve"> </w:t>
      </w:r>
      <w:r>
        <w:t xml:space="preserve">and col functions, which do not adjust,</w:t>
      </w:r>
      <w:r>
        <w:t xml:space="preserve"> </w:t>
      </w:r>
      <w:r>
        <w:rPr>
          <w:rStyle w:val="VerbatimChar"/>
        </w:rPr>
        <w:t xml:space="preserve">fillRow</w:t>
      </w:r>
      <w:r>
        <w:t xml:space="preserve"> </w:t>
      </w:r>
      <w:r>
        <w:t xml:space="preserve">and</w:t>
      </w:r>
      <w:r>
        <w:t xml:space="preserve"> </w:t>
      </w:r>
      <w:r>
        <w:rPr>
          <w:rStyle w:val="VerbatimChar"/>
        </w:rPr>
        <w:t xml:space="preserve">fillCol</w:t>
      </w:r>
      <w:r>
        <w:t xml:space="preserve"> </w:t>
      </w:r>
      <w:r>
        <w:t xml:space="preserve">offer growth and shrinkage capabilities.You can get creative with these functions and use them to create a variety of layouts for your Shiny app or Shiny gadget.</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rPr>
          <w:rStyle w:val="FunctionTok"/>
        </w:rPr>
        <w:t xml:space="preserve">fillRow</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"plotLeft"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fillCol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"plotTopRight"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"plotBottomRight"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cut_graph </w:t>
      </w:r>
      <w:r>
        <w:rPr>
          <w:rStyle w:val="OtherTok"/>
        </w:rPr>
        <w:t xml:space="preserve">=</w:t>
      </w:r>
      <w:r>
        <w:rPr>
          <w:rStyle w:val="NormalTok"/>
        </w:rPr>
        <w:t xml:space="preserve"> </w:t>
      </w:r>
      <w:r>
        <w:rPr>
          <w:rStyle w:val="FunctionTok"/>
        </w:rPr>
        <w:t xml:space="preserve">qplot</w:t>
      </w:r>
      <w:r>
        <w:rPr>
          <w:rStyle w:val="NormalTok"/>
        </w:rPr>
        <w:t xml:space="preserve">(cut, </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"Quality of cut"</w:t>
      </w:r>
      <w:r>
        <w:rPr>
          <w:rStyle w:val="NormalTok"/>
        </w:rPr>
        <w:t xml:space="preserve">)</w:t>
      </w:r>
      <w:r>
        <w:br/>
      </w:r>
      <w:r>
        <w:rPr>
          <w:rStyle w:val="NormalTok"/>
        </w:rPr>
        <w:t xml:space="preserve">    output</w:t>
      </w:r>
      <w:r>
        <w:rPr>
          <w:rStyle w:val="SpecialCharTok"/>
        </w:rPr>
        <w:t xml:space="preserve">$</w:t>
      </w:r>
      <w:r>
        <w:rPr>
          <w:rStyle w:val="NormalTok"/>
        </w:rPr>
        <w:t xml:space="preserve">plotLeft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qplot</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facets=</w:t>
      </w:r>
      <w:r>
        <w:rPr>
          <w:rStyle w:val="NormalTok"/>
        </w:rPr>
        <w:t xml:space="preserve">.</w:t>
      </w:r>
      <w:r>
        <w:rPr>
          <w:rStyle w:val="SpecialCharTok"/>
        </w:rPr>
        <w:t xml:space="preserve">~</w:t>
      </w:r>
      <w:r>
        <w:rPr>
          <w:rStyle w:val="NormalTok"/>
        </w:rPr>
        <w:t xml:space="preserve">cut, </w:t>
      </w:r>
      <w:r>
        <w:rPr>
          <w:rStyle w:val="AttributeTok"/>
        </w:rPr>
        <w:t xml:space="preserve">data=</w:t>
      </w:r>
      <w:r>
        <w:rPr>
          <w:rStyle w:val="NormalTok"/>
        </w:rPr>
        <w:t xml:space="preserve">diamonds))</w:t>
      </w:r>
      <w:r>
        <w:br/>
      </w:r>
      <w:r>
        <w:rPr>
          <w:rStyle w:val="NormalTok"/>
        </w:rPr>
        <w:t xml:space="preserve">    output</w:t>
      </w:r>
      <w:r>
        <w:rPr>
          <w:rStyle w:val="SpecialCharTok"/>
        </w:rPr>
        <w:t xml:space="preserve">$</w:t>
      </w:r>
      <w:r>
        <w:rPr>
          <w:rStyle w:val="NormalTok"/>
        </w:rPr>
        <w:t xml:space="preserve">plotTopRight </w:t>
      </w:r>
      <w:r>
        <w:rPr>
          <w:rStyle w:val="OtherTok"/>
        </w:rPr>
        <w:t xml:space="preserve">&lt;-</w:t>
      </w:r>
      <w:r>
        <w:rPr>
          <w:rStyle w:val="NormalTok"/>
        </w:rPr>
        <w:t xml:space="preserve"> </w:t>
      </w:r>
      <w:r>
        <w:rPr>
          <w:rStyle w:val="FunctionTok"/>
        </w:rPr>
        <w:t xml:space="preserve">renderPlot</w:t>
      </w:r>
      <w:r>
        <w:rPr>
          <w:rStyle w:val="NormalTok"/>
        </w:rPr>
        <w:t xml:space="preserve">(cut_graph)</w:t>
      </w:r>
      <w:r>
        <w:br/>
      </w:r>
      <w:r>
        <w:rPr>
          <w:rStyle w:val="NormalTok"/>
        </w:rPr>
        <w:t xml:space="preserve">    output</w:t>
      </w:r>
      <w:r>
        <w:rPr>
          <w:rStyle w:val="SpecialCharTok"/>
        </w:rPr>
        <w:t xml:space="preserve">$</w:t>
      </w:r>
      <w:r>
        <w:rPr>
          <w:rStyle w:val="NormalTok"/>
        </w:rPr>
        <w:t xml:space="preserve">plotBottomRight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hist</w:t>
      </w:r>
      <w:r>
        <w:rPr>
          <w:rStyle w:val="NormalTok"/>
        </w:rPr>
        <w:t xml:space="preserve">(diamonds</w:t>
      </w:r>
      <w:r>
        <w:rPr>
          <w:rStyle w:val="SpecialCharTok"/>
        </w:rPr>
        <w:t xml:space="preserve">$</w:t>
      </w:r>
      <w:r>
        <w:rPr>
          <w:rStyle w:val="NormalTok"/>
        </w:rPr>
        <w:t xml:space="preserve">price))</w:t>
      </w:r>
      <w:r>
        <w:br/>
      </w:r>
      <w:r>
        <w:rPr>
          <w:rStyle w:val="NormalTok"/>
        </w:rPr>
        <w:t xml:space="preserve">  }</w:t>
      </w:r>
      <w:r>
        <w:br/>
      </w:r>
      <w:r>
        <w:br/>
      </w:r>
      <w:r>
        <w:rPr>
          <w:rStyle w:val="NormalTok"/>
        </w:rPr>
        <w:t xml:space="preserve">  </w:t>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p>
      <w:pPr>
        <w:pStyle w:val="FirstParagraph"/>
      </w:pPr>
      <w:r>
        <w:t xml:space="preserve">The code above will generate two columns the left one with single row and the right one with two rows.</w:t>
      </w:r>
    </w:p>
    <w:bookmarkEnd w:id="95"/>
    <w:bookmarkEnd w:id="96"/>
    <w:bookmarkEnd w:id="97"/>
    <w:bookmarkEnd w:id="98"/>
    <w:bookmarkStart w:id="132"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0" w:name="quarto"/>
    <w:p>
      <w:pPr>
        <w:pStyle w:val="Heading2"/>
      </w:pPr>
      <w:r>
        <w:rPr>
          <w:rStyle w:val="SectionNumber"/>
        </w:rPr>
        <w:t xml:space="preserve">2.1</w:t>
      </w:r>
      <w:r>
        <w:tab/>
      </w:r>
      <w:r>
        <w:t xml:space="preserve">Quarto</w:t>
      </w:r>
    </w:p>
    <w:p>
      <w:pPr>
        <w:pStyle w:val="FirstParagraph"/>
      </w:pPr>
      <w:r>
        <w:t xml:space="preserve">Quarto is a freely available publishing system designed for scientific and technical content. It is based on the popular Pandoc tool. Quarto is a publishing system that allows you to create and publish content to Posit Connect, a publishing platform. With Quarto, you can create and publish your content to Posit Connect, a publishing platform. Before utilizing Quarto, it is necessary to have it installed and properly configured in Posit Connect. In case you don’t have Quarto support, reach out to your Posit Connect administrator. Detailed instructions on setting up Quarto in Posit Connect can be found in the Admin Guide’s Quarto chapter.</w:t>
      </w:r>
    </w:p>
    <w:p>
      <w:pPr>
        <w:pStyle w:val="BodyText"/>
      </w:pPr>
      <w:r>
        <w:t xml:space="preserve">Quarto content supports executable code in multiple languages, and supports interactivity through a number of technologies.</w:t>
      </w:r>
    </w:p>
    <w:p>
      <w:pPr>
        <w:pStyle w:val="BodyText"/>
      </w:pPr>
      <w:r>
        <w:t xml:space="preserve">Posit Connect supports most of Quarto’s capabilities, including:</w:t>
      </w:r>
    </w:p>
    <w:p>
      <w:pPr>
        <w:pStyle w:val="BodyText"/>
      </w:pPr>
      <w:r>
        <w:t xml:space="preserve">Rendering R, Python, and Observable JS code.</w:t>
      </w:r>
      <w:r>
        <w:t xml:space="preserve"> </w:t>
      </w:r>
      <w:r>
        <w:t xml:space="preserve">Running interactives written with Shiny, ObservableJS, and R htmlwidgets.</w:t>
      </w:r>
      <w:r>
        <w:t xml:space="preserve"> </w:t>
      </w:r>
      <w:r>
        <w:t xml:space="preserve">Rendering Quarto projects, documents, websites, and books.</w:t>
      </w:r>
      <w:r>
        <w:t xml:space="preserve"> </w:t>
      </w:r>
      <w:r>
        <w:t xml:space="preserve">Posit Connect doesn’t support the following Quarto capabilities:</w:t>
      </w:r>
    </w:p>
    <w:p>
      <w:pPr>
        <w:pStyle w:val="BodyText"/>
      </w:pPr>
      <w:r>
        <w:t xml:space="preserve">Rendering Julia code chunks.</w:t>
      </w:r>
      <w:r>
        <w:t xml:space="preserve"> </w:t>
      </w:r>
      <w:r>
        <w:t xml:space="preserve">Running interactives written with Jupyter Widgets.</w:t>
      </w:r>
      <w:r>
        <w:t xml:space="preserve"> </w:t>
      </w:r>
      <w:hyperlink r:id="rId99">
        <w:r>
          <w:rPr>
            <w:rStyle w:val="Hyperlink"/>
          </w:rPr>
          <w:t xml:space="preserve">https://docs.posit.co/connect/user/quarto/</w:t>
        </w:r>
      </w:hyperlink>
    </w:p>
    <w:bookmarkEnd w:id="100"/>
    <w:bookmarkStart w:id="101" w:name="publishing-quarto-content"/>
    <w:p>
      <w:pPr>
        <w:pStyle w:val="Heading2"/>
      </w:pPr>
      <w:r>
        <w:rPr>
          <w:rStyle w:val="SectionNumber"/>
        </w:rPr>
        <w:t xml:space="preserve">2.2</w:t>
      </w:r>
      <w:r>
        <w:tab/>
      </w:r>
      <w:r>
        <w:t xml:space="preserve">Publishing Quarto Content</w:t>
      </w:r>
    </w:p>
    <w:p>
      <w:pPr>
        <w:pStyle w:val="FirstParagraph"/>
      </w:pPr>
      <w:r>
        <w:t xml:space="preserve">There are multiple ways to publish Quarto content to Posit Connect. See the linked documentation for each method for more on how to use it to publish Quarto content. (rewrite)</w:t>
      </w:r>
    </w:p>
    <w:bookmarkEnd w:id="101"/>
    <w:bookmarkStart w:id="108" w:name="r-markdown"/>
    <w:p>
      <w:pPr>
        <w:pStyle w:val="Heading2"/>
      </w:pPr>
      <w:r>
        <w:rPr>
          <w:rStyle w:val="SectionNumber"/>
        </w:rPr>
        <w:t xml:space="preserve">2.3</w:t>
      </w:r>
      <w:r>
        <w:tab/>
      </w:r>
      <w:r>
        <w:t xml:space="preserve">R Markdown</w:t>
      </w:r>
    </w:p>
    <w:bookmarkStart w:id="102" w:name="r-markdown-1.1"/>
    <w:p>
      <w:pPr>
        <w:pStyle w:val="Heading3"/>
      </w:pPr>
      <w:r>
        <w:rPr>
          <w:rStyle w:val="SectionNumber"/>
        </w:rPr>
        <w:t xml:space="preserve">2.3.1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2"/>
    <w:bookmarkStart w:id="103" w:name="r-markdown-1.2"/>
    <w:p>
      <w:pPr>
        <w:pStyle w:val="Heading3"/>
      </w:pPr>
      <w:r>
        <w:rPr>
          <w:rStyle w:val="SectionNumber"/>
        </w:rPr>
        <w:t xml:space="preserve">2.3.2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3"/>
    <w:bookmarkStart w:id="104" w:name="r-markdown-1.3"/>
    <w:p>
      <w:pPr>
        <w:pStyle w:val="Heading3"/>
      </w:pPr>
      <w:r>
        <w:rPr>
          <w:rStyle w:val="SectionNumber"/>
        </w:rPr>
        <w:t xml:space="preserve">2.3.3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4"/>
    <w:bookmarkStart w:id="105" w:name="r-markdown-1.4"/>
    <w:p>
      <w:pPr>
        <w:pStyle w:val="Heading3"/>
      </w:pPr>
      <w:r>
        <w:rPr>
          <w:rStyle w:val="SectionNumber"/>
        </w:rPr>
        <w:t xml:space="preserve">2.3.4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5"/>
    <w:bookmarkStart w:id="106" w:name="r-markdown-1.5"/>
    <w:p>
      <w:pPr>
        <w:pStyle w:val="Heading3"/>
      </w:pPr>
      <w:r>
        <w:rPr>
          <w:rStyle w:val="SectionNumber"/>
        </w:rPr>
        <w:t xml:space="preserve">2.3.5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6"/>
    <w:bookmarkStart w:id="107" w:name="r-markdown-1.6"/>
    <w:p>
      <w:pPr>
        <w:pStyle w:val="Heading3"/>
      </w:pPr>
      <w:r>
        <w:rPr>
          <w:rStyle w:val="SectionNumber"/>
        </w:rPr>
        <w:t xml:space="preserve">2.3.6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7"/>
    <w:bookmarkEnd w:id="108"/>
    <w:bookmarkStart w:id="122" w:name="a-few-ways-to-share-r-markdown-products"/>
    <w:p>
      <w:pPr>
        <w:pStyle w:val="Heading2"/>
      </w:pPr>
      <w:r>
        <w:rPr>
          <w:rStyle w:val="SectionNumber"/>
        </w:rPr>
        <w:t xml:space="preserve">2.4</w:t>
      </w:r>
      <w:r>
        <w:tab/>
      </w:r>
      <w:r>
        <w:t xml:space="preserve">A few Ways to Share R Markdown Products</w:t>
      </w:r>
    </w:p>
    <w:p>
      <w:pPr>
        <w:pStyle w:val="FirstParagraph"/>
      </w:pPr>
      <w:r>
        <w:t xml:space="preserve">If you are dealing with a small group who have access to R you can simply share the R code and the R Markdown file or just RMarkdown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w:t>
      </w:r>
      <w:r>
        <w:t xml:space="preserve"> </w:t>
      </w:r>
      <w:r>
        <w:t xml:space="preserve">We recommend the following websites for sharing the HTML files that you produce from R Markdown documents. If you’ve taken The Data Scientist’s Toolbox then you should be familiar with</w:t>
      </w:r>
      <w:r>
        <w:t xml:space="preserve"> </w:t>
      </w:r>
      <w:hyperlink r:id="rId109">
        <w:r>
          <w:rPr>
            <w:rStyle w:val="Hyperlink"/>
          </w:rPr>
          <w:t xml:space="preserve">GitHub Pages</w:t>
        </w:r>
      </w:hyperlink>
      <w:r>
        <w:t xml:space="preserve">. If you’re familiar with Git and you haven’t used it before their documentation for creating a site is very straightforward. GitHub also offers an anonymous option for hosting a single HTML file, called</w:t>
      </w:r>
      <w:r>
        <w:t xml:space="preserve"> </w:t>
      </w:r>
      <w:hyperlink r:id="rId110">
        <w:r>
          <w:rPr>
            <w:rStyle w:val="Hyperlink"/>
          </w:rPr>
          <w:t xml:space="preserve">Gist</w:t>
        </w:r>
      </w:hyperlink>
      <w:r>
        <w:t xml:space="preserve">.</w:t>
      </w:r>
    </w:p>
    <w:p>
      <w:pPr>
        <w:pStyle w:val="BodyText"/>
      </w:pPr>
      <w:r>
        <w:t xml:space="preserve">If you’re not familiar with Git and you’re using RStudio you should take advantage of</w:t>
      </w:r>
      <w:r>
        <w:t xml:space="preserve"> </w:t>
      </w:r>
      <w:hyperlink r:id="rId111">
        <w:r>
          <w:rPr>
            <w:rStyle w:val="Hyperlink"/>
          </w:rPr>
          <w:t xml:space="preserve">RPubs</w:t>
        </w:r>
      </w:hyperlink>
      <w:r>
        <w:t xml:space="preserve">, which is perhaps the easiest way to share an HTML document from RStudio. You can find simple instructions for using RPubs</w:t>
      </w:r>
      <w:r>
        <w:t xml:space="preserve"> </w:t>
      </w:r>
      <w:hyperlink r:id="rId112">
        <w:r>
          <w:rPr>
            <w:rStyle w:val="Hyperlink"/>
          </w:rPr>
          <w:t xml:space="preserve">here</w:t>
        </w:r>
      </w:hyperlink>
      <w:r>
        <w:t xml:space="preserve">. You can also take advantage of</w:t>
      </w:r>
      <w:r>
        <w:t xml:space="preserve"> </w:t>
      </w:r>
      <w:hyperlink r:id="rId54">
        <w:r>
          <w:rPr>
            <w:rStyle w:val="Hyperlink"/>
          </w:rPr>
          <w:t xml:space="preserve">ShinyApps.io</w:t>
        </w:r>
      </w:hyperlink>
      <w:r>
        <w:t xml:space="preserve"> </w:t>
      </w:r>
      <w:r>
        <w:t xml:space="preserve">which is an alternative of RPubs for Shiny applications. If you’re looking for a site that will host any HTML file for free, including HTML files that are generated by R Markdown, you should check out</w:t>
      </w:r>
      <w:r>
        <w:t xml:space="preserve"> </w:t>
      </w:r>
      <w:hyperlink r:id="rId113">
        <w:r>
          <w:rPr>
            <w:rStyle w:val="Hyperlink"/>
          </w:rPr>
          <w:t xml:space="preserve">NeoCities</w:t>
        </w:r>
      </w:hyperlink>
      <w:r>
        <w:t xml:space="preserve">. You’ll need to provide links to HTML files you’ve created with R Makrdown in upcoming peer assessments, so make sure to familiarize yourself with one of these sites.</w:t>
      </w:r>
      <w:r>
        <w:t xml:space="preserve"> </w:t>
      </w:r>
      <w:r>
        <w:t xml:space="preserve">## Plotly</w:t>
      </w:r>
    </w:p>
    <w:bookmarkStart w:id="114" w:name="plotly-1.1"/>
    <w:p>
      <w:pPr>
        <w:pStyle w:val="Heading3"/>
      </w:pPr>
      <w:r>
        <w:rPr>
          <w:rStyle w:val="SectionNumber"/>
        </w:rPr>
        <w:t xml:space="preserve">2.4.1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114"/>
    <w:bookmarkStart w:id="115" w:name="plotly-1.2"/>
    <w:p>
      <w:pPr>
        <w:pStyle w:val="Heading3"/>
      </w:pPr>
      <w:r>
        <w:rPr>
          <w:rStyle w:val="SectionNumber"/>
        </w:rPr>
        <w:t xml:space="preserve">2.4.2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115"/>
    <w:bookmarkStart w:id="116" w:name="plotly-1.3"/>
    <w:p>
      <w:pPr>
        <w:pStyle w:val="Heading3"/>
      </w:pPr>
      <w:r>
        <w:rPr>
          <w:rStyle w:val="SectionNumber"/>
        </w:rPr>
        <w:t xml:space="preserve">2.4.3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116"/>
    <w:bookmarkStart w:id="117" w:name="plotly-1.4"/>
    <w:p>
      <w:pPr>
        <w:pStyle w:val="Heading3"/>
      </w:pPr>
      <w:r>
        <w:rPr>
          <w:rStyle w:val="SectionNumber"/>
        </w:rPr>
        <w:t xml:space="preserve">2.4.4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117"/>
    <w:bookmarkStart w:id="118" w:name="plotly-1.5"/>
    <w:p>
      <w:pPr>
        <w:pStyle w:val="Heading3"/>
      </w:pPr>
      <w:r>
        <w:rPr>
          <w:rStyle w:val="SectionNumber"/>
        </w:rPr>
        <w:t xml:space="preserve">2.4.5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118"/>
    <w:bookmarkStart w:id="119" w:name="plotly-1.6"/>
    <w:p>
      <w:pPr>
        <w:pStyle w:val="Heading3"/>
      </w:pPr>
      <w:r>
        <w:rPr>
          <w:rStyle w:val="SectionNumber"/>
        </w:rPr>
        <w:t xml:space="preserve">2.4.6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119"/>
    <w:bookmarkStart w:id="120" w:name="plotly-1.7"/>
    <w:p>
      <w:pPr>
        <w:pStyle w:val="Heading3"/>
      </w:pPr>
      <w:r>
        <w:rPr>
          <w:rStyle w:val="SectionNumber"/>
        </w:rPr>
        <w:t xml:space="preserve">2.4.7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120"/>
    <w:bookmarkStart w:id="121" w:name="plotly-1.8"/>
    <w:p>
      <w:pPr>
        <w:pStyle w:val="Heading3"/>
      </w:pPr>
      <w:r>
        <w:rPr>
          <w:rStyle w:val="SectionNumber"/>
        </w:rPr>
        <w:t xml:space="preserve">2.4.8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121"/>
    <w:bookmarkEnd w:id="122"/>
    <w:bookmarkStart w:id="129" w:name="leaflet"/>
    <w:p>
      <w:pPr>
        <w:pStyle w:val="Heading2"/>
      </w:pPr>
      <w:r>
        <w:rPr>
          <w:rStyle w:val="SectionNumber"/>
        </w:rPr>
        <w:t xml:space="preserve">2.5</w:t>
      </w:r>
      <w:r>
        <w:tab/>
      </w:r>
      <w:r>
        <w:t xml:space="preserve">Leaflet</w:t>
      </w:r>
    </w:p>
    <w:bookmarkStart w:id="123" w:name="leaflet-1.1"/>
    <w:p>
      <w:pPr>
        <w:pStyle w:val="Heading3"/>
      </w:pPr>
      <w:r>
        <w:rPr>
          <w:rStyle w:val="SectionNumber"/>
        </w:rPr>
        <w:t xml:space="preserve">2.5.1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23"/>
    <w:bookmarkStart w:id="124" w:name="leaflet-1.2"/>
    <w:p>
      <w:pPr>
        <w:pStyle w:val="Heading3"/>
      </w:pPr>
      <w:r>
        <w:rPr>
          <w:rStyle w:val="SectionNumber"/>
        </w:rPr>
        <w:t xml:space="preserve">2.5.2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24"/>
    <w:bookmarkStart w:id="125" w:name="leaflet-1.3"/>
    <w:p>
      <w:pPr>
        <w:pStyle w:val="Heading3"/>
      </w:pPr>
      <w:r>
        <w:rPr>
          <w:rStyle w:val="SectionNumber"/>
        </w:rPr>
        <w:t xml:space="preserve">2.5.3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25"/>
    <w:bookmarkStart w:id="126" w:name="leaflet-1.4"/>
    <w:p>
      <w:pPr>
        <w:pStyle w:val="Heading3"/>
      </w:pPr>
      <w:r>
        <w:rPr>
          <w:rStyle w:val="SectionNumber"/>
        </w:rPr>
        <w:t xml:space="preserve">2.5.4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26"/>
    <w:bookmarkStart w:id="127" w:name="leaflet-1.5"/>
    <w:p>
      <w:pPr>
        <w:pStyle w:val="Heading3"/>
      </w:pPr>
      <w:r>
        <w:rPr>
          <w:rStyle w:val="SectionNumber"/>
        </w:rPr>
        <w:t xml:space="preserve">2.5.5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27"/>
    <w:bookmarkStart w:id="128" w:name="leaflet-1.6"/>
    <w:p>
      <w:pPr>
        <w:pStyle w:val="Heading3"/>
      </w:pPr>
      <w:r>
        <w:rPr>
          <w:rStyle w:val="SectionNumber"/>
        </w:rPr>
        <w:t xml:space="preserve">2.5.6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28"/>
    <w:bookmarkEnd w:id="129"/>
    <w:bookmarkStart w:id="130" w:name="quiz"/>
    <w:p>
      <w:pPr>
        <w:pStyle w:val="Heading2"/>
      </w:pPr>
      <w:r>
        <w:rPr>
          <w:rStyle w:val="SectionNumber"/>
        </w:rPr>
        <w:t xml:space="preserve">2.6</w:t>
      </w:r>
      <w:r>
        <w:tab/>
      </w:r>
      <w:r>
        <w:t xml:space="preserve">Quiz</w:t>
      </w:r>
    </w:p>
    <w:bookmarkEnd w:id="130"/>
    <w:bookmarkStart w:id="131" w:name="assignment"/>
    <w:p>
      <w:pPr>
        <w:pStyle w:val="Heading2"/>
      </w:pPr>
      <w:r>
        <w:rPr>
          <w:rStyle w:val="SectionNumber"/>
        </w:rPr>
        <w:t xml:space="preserve">2.7</w:t>
      </w:r>
      <w:r>
        <w:tab/>
      </w:r>
      <w:r>
        <w:t xml:space="preserve">Assignment</w:t>
      </w:r>
    </w:p>
    <w:bookmarkEnd w:id="131"/>
    <w:bookmarkEnd w:id="132"/>
    <w:bookmarkStart w:id="146" w:name="third-week"/>
    <w:p>
      <w:pPr>
        <w:pStyle w:val="Heading1"/>
      </w:pPr>
      <w:r>
        <w:rPr>
          <w:rStyle w:val="SectionNumber"/>
        </w:rPr>
        <w:t xml:space="preserve">3</w:t>
      </w:r>
      <w:r>
        <w:tab/>
      </w:r>
      <w:r>
        <w:t xml:space="preserve">Third week</w:t>
      </w:r>
    </w:p>
    <w:p>
      <w:pPr>
        <w:pStyle w:val="FirstParagraph"/>
      </w:pPr>
      <w:r>
        <w:t xml:space="preserve">In this module, we’ll deal with the world of creating R packages and practice developing an R Markdown presentation that includes a data visualization built using Plotly.</w:t>
      </w:r>
    </w:p>
    <w:bookmarkStart w:id="143"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 will create polished, documented software for your users. This is a big step over distributing functions or code that perform a task. In this brief set of lectures, we cover the basics of creating R packages.</w:t>
      </w:r>
    </w:p>
    <w:bookmarkStart w:id="133"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which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R packages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To find R packages you might visit a centralized repository like the Comprehensive R Archive Network or CRAN. Another major repository is called Bioconductor, which houses numerous tools for bioinformatics and genomics.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Putting your package on a central repository to distribute makes it easy for people to find and install your package.</w:t>
      </w:r>
    </w:p>
    <w:p>
      <w:pPr>
        <w:pStyle w:val="BodyText"/>
      </w:pPr>
      <w:r>
        <w:t xml:space="preserve">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 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 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w:t>
      </w:r>
    </w:p>
    <w:p>
      <w:pPr>
        <w:pStyle w:val="BodyText"/>
      </w:pPr>
      <w:r>
        <w:t xml:space="preserve">The general process for developing an R package typically involves several steps. Initially, you write the R code in a script or .R file, testing and debugging it as necessary. Eventually, you may decide that the code is useful and should be made available to others.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to improve your code is beneficial. Once you incorporate these changes, you can release a new version of the package.</w:t>
      </w:r>
    </w:p>
    <w:bookmarkEnd w:id="133"/>
    <w:bookmarkStart w:id="135"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include the name of the package, a title, a longer description, version number, and the name of the author. The version number typically follows a format of major number dot minor number dash patch level. The package also needs an R sub-directory containing R code and a man/sub-directory with documentation for the R code. The author may not necessarily be the person who created the package code, but it could be you. Additional optional elements include a NAMESPACE file, which is commonly used and highly recommended. For a full list of requirements, you can refer to the</w:t>
      </w:r>
      <w:r>
        <w:t xml:space="preserve"> </w:t>
      </w:r>
      <w:hyperlink r:id="rId134">
        <w:r>
          <w:rPr>
            <w:rStyle w:val="Hyperlink"/>
          </w:rPr>
          <w:t xml:space="preserve">Writing R Extensions</w:t>
        </w:r>
      </w:hyperlink>
      <w:r>
        <w:t xml:space="preserve"> </w:t>
      </w:r>
      <w:r>
        <w:t xml:space="preserve">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w:t>
      </w:r>
    </w:p>
    <w:p>
      <w:pPr>
        <w:pStyle w:val="BodyText"/>
      </w:pPr>
      <w:r>
        <w:t xml:space="preserve">Here is an example of a description file from the gpclib package.</w:t>
      </w:r>
    </w:p>
    <w:p>
      <w:pPr>
        <w:pStyle w:val="SourceCode"/>
      </w:pPr>
      <w:r>
        <w:rPr>
          <w:rStyle w:val="NormalTok"/>
        </w:rPr>
        <w:t xml:space="preserve">Package:  gpclib</w:t>
      </w:r>
      <w:r>
        <w:br/>
      </w:r>
      <w:r>
        <w:rPr>
          <w:rStyle w:val="NormalTok"/>
        </w:rPr>
        <w:t xml:space="preserve">Title:  General Polygon Clipping Library for R</w:t>
      </w:r>
      <w:r>
        <w:br/>
      </w:r>
      <w:r>
        <w:rPr>
          <w:rStyle w:val="NormalTok"/>
        </w:rPr>
        <w:t xml:space="preserve">Description:  General polygon clipping routines for R based on Alan Murta's C library.</w:t>
      </w:r>
      <w:r>
        <w:br/>
      </w:r>
      <w:r>
        <w:rPr>
          <w:rStyle w:val="NormalTok"/>
        </w:rPr>
        <w:t xml:space="preserve">Version:  1.6-1</w:t>
      </w:r>
      <w:r>
        <w:br/>
      </w:r>
      <w:r>
        <w:rPr>
          <w:rStyle w:val="NormalTok"/>
        </w:rPr>
        <w:t xml:space="preserve">Author:  Roger D. Peng </w:t>
      </w:r>
      <w:r>
        <w:rPr>
          <w:rStyle w:val="KeywordTok"/>
        </w:rPr>
        <w:t xml:space="preserve">&lt;rpeng</w:t>
      </w:r>
      <w:r>
        <w:rPr>
          <w:rStyle w:val="ErrorTok"/>
        </w:rPr>
        <w:t xml:space="preserve">@jhsph.edu</w:t>
      </w:r>
      <w:r>
        <w:rPr>
          <w:rStyle w:val="KeywordTok"/>
        </w:rPr>
        <w:t xml:space="preserve">&gt;</w:t>
      </w:r>
      <w:r>
        <w:rPr>
          <w:rStyle w:val="NormalTok"/>
        </w:rPr>
        <w:t xml:space="preserve"> with contributions from Duncan Murdoch and Barry Rowlingson; GPC library by Alan Murta</w:t>
      </w:r>
      <w:r>
        <w:br/>
      </w:r>
      <w:r>
        <w:rPr>
          <w:rStyle w:val="NormalTok"/>
        </w:rPr>
        <w:t xml:space="preserve">Maintainer:  Roger D. Peng </w:t>
      </w:r>
      <w:r>
        <w:rPr>
          <w:rStyle w:val="KeywordTok"/>
        </w:rPr>
        <w:t xml:space="preserve">&lt;rpeng</w:t>
      </w:r>
      <w:r>
        <w:rPr>
          <w:rStyle w:val="ErrorTok"/>
        </w:rPr>
        <w:t xml:space="preserve">@jhsph.edu</w:t>
      </w:r>
      <w:r>
        <w:rPr>
          <w:rStyle w:val="KeywordTok"/>
        </w:rPr>
        <w:t xml:space="preserve">&gt;</w:t>
      </w:r>
      <w:r>
        <w:br/>
      </w:r>
      <w:r>
        <w:rPr>
          <w:rStyle w:val="NormalTok"/>
        </w:rPr>
        <w:t xml:space="preserve">License:  MIT + file LICENSE</w:t>
      </w:r>
      <w:r>
        <w:br/>
      </w:r>
      <w:r>
        <w:rPr>
          <w:rStyle w:val="NormalTok"/>
        </w:rPr>
        <w:t xml:space="preserve">Depends:  R (&gt;= 3.0.0), methods</w:t>
      </w:r>
      <w:r>
        <w:br/>
      </w:r>
      <w:r>
        <w:rPr>
          <w:rStyle w:val="NormalTok"/>
        </w:rPr>
        <w:t xml:space="preserve">Imports:  graphics</w:t>
      </w:r>
      <w:r>
        <w:br/>
      </w:r>
      <w:r>
        <w:rPr>
          <w:rStyle w:val="NormalTok"/>
        </w:rPr>
        <w:t xml:space="preserve">URL: https://github.com/rickbrew/GeneralPolygonClipper, https://github.com/rdpeng/gpclib</w:t>
      </w:r>
    </w:p>
    <w:p>
      <w:pPr>
        <w:pStyle w:val="FirstParagraph"/>
      </w:pPr>
      <w:r>
        <w:t xml:space="preserve">The package name is gpclib,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1.6-1. The author is the same as the maintainer and provides an email address for contact. The package has a special license, which is explained in the license files. It depends on R version 3.0.0 or later, as well as the methods package and the graphics package for importing functions. The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 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Here is the NAMESPACE file for the gpclib package.</w:t>
      </w:r>
    </w:p>
    <w:p>
      <w:pPr>
        <w:pStyle w:val="SourceCode"/>
      </w:pPr>
      <w:r>
        <w:rPr>
          <w:rStyle w:val="NormalTok"/>
        </w:rPr>
        <w:t xml:space="preserve">useDynLib(gpclib, .registration = TRUE, .fixes = "C_")</w:t>
      </w:r>
      <w:r>
        <w:br/>
      </w:r>
      <w:r>
        <w:br/>
      </w:r>
      <w:r>
        <w:rPr>
          <w:rStyle w:val="NormalTok"/>
        </w:rPr>
        <w:t xml:space="preserve">importFrom(graphics, plot)</w:t>
      </w:r>
      <w:r>
        <w:br/>
      </w:r>
      <w:r>
        <w:rPr>
          <w:rStyle w:val="NormalTok"/>
        </w:rPr>
        <w:t xml:space="preserve">import(methods)</w:t>
      </w:r>
      <w:r>
        <w:br/>
      </w:r>
      <w:r>
        <w:br/>
      </w:r>
      <w:r>
        <w:rPr>
          <w:rStyle w:val="NormalTok"/>
        </w:rPr>
        <w:t xml:space="preserve">exportClasses("gpc.poly", "gpc.poly.nohole")</w:t>
      </w:r>
      <w:r>
        <w:br/>
      </w:r>
      <w:r>
        <w:br/>
      </w:r>
      <w:r>
        <w:rPr>
          <w:rStyle w:val="NormalTok"/>
        </w:rPr>
        <w:t xml:space="preserve">exportMethods("show", "get.bbox", "plot", "intersect", "union",</w:t>
      </w:r>
      <w:r>
        <w:br/>
      </w:r>
      <w:r>
        <w:rPr>
          <w:rStyle w:val="NormalTok"/>
        </w:rPr>
        <w:t xml:space="preserve">              "setdiff", "[", "append.poly", "scale.poly", "area.poly",</w:t>
      </w:r>
      <w:r>
        <w:br/>
      </w:r>
      <w:r>
        <w:rPr>
          <w:rStyle w:val="NormalTok"/>
        </w:rPr>
        <w:t xml:space="preserve">              "get.pts", "coerce", "tristrip", "triangulate")</w:t>
      </w:r>
      <w:r>
        <w:br/>
      </w:r>
      <w:r>
        <w:br/>
      </w:r>
      <w:r>
        <w:rPr>
          <w:rStyle w:val="NormalTok"/>
        </w:rPr>
        <w:t xml:space="preserve">export("read.polyfile", "write.polyfile")</w:t>
      </w:r>
    </w:p>
    <w:p>
      <w:pPr>
        <w:pStyle w:val="FirstParagraph"/>
      </w:pPr>
      <w:r>
        <w:t xml:space="preserve">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w:t>
      </w:r>
    </w:p>
    <w:p>
      <w:pPr>
        <w:pStyle w:val="SourceCode"/>
      </w:pPr>
      <w:r>
        <w:rPr>
          <w:rStyle w:val="NormalTok"/>
        </w:rPr>
        <w:t xml:space="preserve"># Generated by roxygen2: do not edit by hand</w:t>
      </w:r>
      <w:r>
        <w:br/>
      </w:r>
      <w:r>
        <w:br/>
      </w:r>
      <w:r>
        <w:rPr>
          <w:rStyle w:val="NormalTok"/>
        </w:rPr>
        <w:t xml:space="preserve">export(mvtsplot)</w:t>
      </w:r>
      <w:r>
        <w:br/>
      </w:r>
      <w:r>
        <w:rPr>
          <w:rStyle w:val="NormalTok"/>
        </w:rPr>
        <w:t xml:space="preserve">importFrom(RColorBrewer,brewer.pal)</w:t>
      </w:r>
      <w:r>
        <w:br/>
      </w:r>
      <w:r>
        <w:rPr>
          <w:rStyle w:val="NormalTok"/>
        </w:rPr>
        <w:t xml:space="preserve">importFrom(grDevices,colorRampPalette)</w:t>
      </w:r>
      <w:r>
        <w:br/>
      </w:r>
      <w:r>
        <w:rPr>
          <w:rStyle w:val="NormalTok"/>
        </w:rPr>
        <w:t xml:space="preserve">importFrom(grDevices,gray)</w:t>
      </w:r>
      <w:r>
        <w:br/>
      </w:r>
      <w:r>
        <w:rPr>
          <w:rStyle w:val="NormalTok"/>
        </w:rPr>
        <w:t xml:space="preserve">importFrom(graphics,Axis)</w:t>
      </w:r>
      <w:r>
        <w:br/>
      </w:r>
      <w:r>
        <w:rPr>
          <w:rStyle w:val="NormalTok"/>
        </w:rPr>
        <w:t xml:space="preserve">importFrom(graphics,abline)</w:t>
      </w:r>
      <w:r>
        <w:br/>
      </w:r>
      <w:r>
        <w:rPr>
          <w:rStyle w:val="NormalTok"/>
        </w:rPr>
        <w:t xml:space="preserve">importFrom(graphics,axis)</w:t>
      </w:r>
      <w:r>
        <w:br/>
      </w:r>
      <w:r>
        <w:rPr>
          <w:rStyle w:val="NormalTok"/>
        </w:rPr>
        <w:t xml:space="preserve">importFrom(graphics,box)</w:t>
      </w:r>
      <w:r>
        <w:br/>
      </w:r>
      <w:r>
        <w:rPr>
          <w:rStyle w:val="NormalTok"/>
        </w:rPr>
        <w:t xml:space="preserve">importFrom(graphics,image)</w:t>
      </w:r>
      <w:r>
        <w:br/>
      </w:r>
      <w:r>
        <w:rPr>
          <w:rStyle w:val="NormalTok"/>
        </w:rPr>
        <w:t xml:space="preserve">importFrom(graphics,layout)</w:t>
      </w:r>
      <w:r>
        <w:br/>
      </w:r>
      <w:r>
        <w:rPr>
          <w:rStyle w:val="NormalTok"/>
        </w:rPr>
        <w:t xml:space="preserve">importFrom(graphics,lines)</w:t>
      </w:r>
      <w:r>
        <w:br/>
      </w:r>
      <w:r>
        <w:rPr>
          <w:rStyle w:val="NormalTok"/>
        </w:rPr>
        <w:t xml:space="preserve">importFrom(graphics,par)</w:t>
      </w:r>
      <w:r>
        <w:br/>
      </w:r>
      <w:r>
        <w:rPr>
          <w:rStyle w:val="NormalTok"/>
        </w:rPr>
        <w:t xml:space="preserve">importFrom(graphics,plot)</w:t>
      </w:r>
      <w:r>
        <w:br/>
      </w:r>
      <w:r>
        <w:rPr>
          <w:rStyle w:val="NormalTok"/>
        </w:rPr>
        <w:t xml:space="preserve">importFrom(graphics,points)</w:t>
      </w:r>
      <w:r>
        <w:br/>
      </w:r>
      <w:r>
        <w:rPr>
          <w:rStyle w:val="NormalTok"/>
        </w:rPr>
        <w:t xml:space="preserve">importFrom(graphics,segments)</w:t>
      </w:r>
      <w:r>
        <w:br/>
      </w:r>
      <w:r>
        <w:rPr>
          <w:rStyle w:val="NormalTok"/>
        </w:rPr>
        <w:t xml:space="preserve">importFrom(graphics,strwidth)</w:t>
      </w:r>
      <w:r>
        <w:br/>
      </w:r>
      <w:r>
        <w:rPr>
          <w:rStyle w:val="NormalTok"/>
        </w:rPr>
        <w:t xml:space="preserve">importFrom(graphics,text)</w:t>
      </w:r>
      <w:r>
        <w:br/>
      </w:r>
      <w:r>
        <w:rPr>
          <w:rStyle w:val="NormalTok"/>
        </w:rPr>
        <w:t xml:space="preserve">importFrom(splines,ns)</w:t>
      </w:r>
      <w:r>
        <w:br/>
      </w:r>
      <w:r>
        <w:rPr>
          <w:rStyle w:val="NormalTok"/>
        </w:rPr>
        <w:t xml:space="preserve">importFrom(stats,complete.cases)</w:t>
      </w:r>
      <w:r>
        <w:br/>
      </w:r>
      <w:r>
        <w:rPr>
          <w:rStyle w:val="NormalTok"/>
        </w:rPr>
        <w:t xml:space="preserve">importFrom(stats,lm)</w:t>
      </w:r>
      <w:r>
        <w:br/>
      </w:r>
      <w:r>
        <w:rPr>
          <w:rStyle w:val="NormalTok"/>
        </w:rPr>
        <w:t xml:space="preserve">importFrom(stats,na.exclude)</w:t>
      </w:r>
      <w:r>
        <w:br/>
      </w:r>
      <w:r>
        <w:rPr>
          <w:rStyle w:val="NormalTok"/>
        </w:rPr>
        <w:t xml:space="preserve">importFrom(stats,predict)</w:t>
      </w:r>
      <w:r>
        <w:br/>
      </w:r>
      <w:r>
        <w:rPr>
          <w:rStyle w:val="NormalTok"/>
        </w:rPr>
        <w:t xml:space="preserve">importFrom(stats,quantile)</w:t>
      </w:r>
    </w:p>
    <w:p>
      <w:pPr>
        <w:pStyle w:val="FirstParagraph"/>
      </w:pPr>
      <w:r>
        <w:t xml:space="preserve">After creating the necessary files, documentation is crucial to help users understand how to use your function. Documentation files typically have a .Rd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exported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w:t>
      </w:r>
    </w:p>
    <w:p>
      <w:pPr>
        <w:pStyle w:val="SourceCode"/>
      </w:pPr>
      <w:r>
        <w:rPr>
          <w:rStyle w:val="NormalTok"/>
        </w:rPr>
        <w:t xml:space="preserve">\name{line}</w:t>
      </w:r>
      <w:r>
        <w:br/>
      </w:r>
      <w:r>
        <w:rPr>
          <w:rStyle w:val="NormalTok"/>
        </w:rPr>
        <w:t xml:space="preserve">\alias{line}</w:t>
      </w:r>
      <w:r>
        <w:br/>
      </w:r>
      <w:r>
        <w:rPr>
          <w:rStyle w:val="NormalTok"/>
        </w:rPr>
        <w:t xml:space="preserve">\alias{residuals.tukeyline}</w:t>
      </w:r>
      <w:r>
        <w:br/>
      </w:r>
      <w:r>
        <w:rPr>
          <w:rStyle w:val="NormalTok"/>
        </w:rPr>
        <w:t xml:space="preserve">\title{Robust Line Fitting}</w:t>
      </w:r>
      <w:r>
        <w:br/>
      </w:r>
      <w:r>
        <w:rPr>
          <w:rStyle w:val="NormalTok"/>
        </w:rPr>
        <w:t xml:space="preserve">\description{</w:t>
      </w:r>
      <w:r>
        <w:br/>
      </w:r>
      <w:r>
        <w:rPr>
          <w:rStyle w:val="NormalTok"/>
        </w:rPr>
        <w:t xml:space="preserve">  Fit a line robustly as recommended in \emph{Exploratory Data Analysis}.</w:t>
      </w:r>
      <w:r>
        <w:br/>
      </w:r>
      <w:r>
        <w:rPr>
          <w:rStyle w:val="NormalTok"/>
        </w:rPr>
        <w:t xml:space="preserve">}</w:t>
      </w:r>
      <w:r>
        <w:br/>
      </w:r>
      <w:r>
        <w:rPr>
          <w:rStyle w:val="NormalTok"/>
        </w:rPr>
        <w:t xml:space="preserve">\usage{</w:t>
      </w:r>
      <w:r>
        <w:br/>
      </w:r>
      <w:r>
        <w:rPr>
          <w:rStyle w:val="NormalTok"/>
        </w:rPr>
        <w:t xml:space="preserve">line(x, y)</w:t>
      </w:r>
      <w:r>
        <w:br/>
      </w:r>
      <w:r>
        <w:rPr>
          <w:rStyle w:val="NormalTok"/>
        </w:rPr>
        <w:t xml:space="preserve">}</w:t>
      </w:r>
      <w:r>
        <w:br/>
      </w:r>
      <w:r>
        <w:rPr>
          <w:rStyle w:val="NormalTok"/>
        </w:rPr>
        <w:t xml:space="preserve">\arguments{</w:t>
      </w:r>
      <w:r>
        <w:br/>
      </w:r>
      <w:r>
        <w:rPr>
          <w:rStyle w:val="NormalTok"/>
        </w:rPr>
        <w:t xml:space="preserve">  \item{x, y}{the arguments can be any way of specifying x-y pairs. See</w:t>
      </w:r>
      <w:r>
        <w:br/>
      </w:r>
      <w:r>
        <w:rPr>
          <w:rStyle w:val="NormalTok"/>
        </w:rPr>
        <w:t xml:space="preserve">    \code{\link{xy.coords}}.}</w:t>
      </w:r>
      <w:r>
        <w:br/>
      </w:r>
      <w:r>
        <w:rPr>
          <w:rStyle w:val="NormalTok"/>
        </w:rPr>
        <w:t xml:space="preserve">}</w:t>
      </w:r>
      <w:r>
        <w:br/>
      </w:r>
      <w:r>
        <w:rPr>
          <w:rStyle w:val="NormalTok"/>
        </w:rPr>
        <w:t xml:space="preserve">\details{</w:t>
      </w:r>
      <w:r>
        <w:br/>
      </w:r>
      <w:r>
        <w:rPr>
          <w:rStyle w:val="NormalTok"/>
        </w:rPr>
        <w:t xml:space="preserve">  Cases with missing values are omitted.</w:t>
      </w:r>
      <w:r>
        <w:br/>
      </w:r>
      <w:r>
        <w:rPr>
          <w:rStyle w:val="NormalTok"/>
        </w:rPr>
        <w:t xml:space="preserve">  Long vectors are not supported.</w:t>
      </w:r>
      <w:r>
        <w:br/>
      </w:r>
      <w:r>
        <w:rPr>
          <w:rStyle w:val="NormalTok"/>
        </w:rPr>
        <w:t xml:space="preserve">}</w:t>
      </w:r>
      <w:r>
        <w:br/>
      </w:r>
      <w:r>
        <w:rPr>
          <w:rStyle w:val="NormalTok"/>
        </w:rPr>
        <w:t xml:space="preserve">\value{</w:t>
      </w:r>
      <w:r>
        <w:br/>
      </w:r>
      <w:r>
        <w:rPr>
          <w:rStyle w:val="NormalTok"/>
        </w:rPr>
        <w:t xml:space="preserve">  An object of class \code{"tukeyline"}.</w:t>
      </w:r>
      <w:r>
        <w:br/>
      </w:r>
      <w:r>
        <w:rPr>
          <w:rStyle w:val="NormalTok"/>
        </w:rPr>
        <w:t xml:space="preserve">  Methods are available for the generic functions \code{coef},</w:t>
      </w:r>
      <w:r>
        <w:br/>
      </w:r>
      <w:r>
        <w:rPr>
          <w:rStyle w:val="NormalTok"/>
        </w:rPr>
        <w:t xml:space="preserve">  \code{residuals}, \code{fitted}, and \code{print}.</w:t>
      </w:r>
      <w:r>
        <w:br/>
      </w:r>
      <w:r>
        <w:rPr>
          <w:rStyle w:val="NormalTok"/>
        </w:rPr>
        <w:t xml:space="preserve">}</w:t>
      </w:r>
      <w:r>
        <w:br/>
      </w:r>
      <w:r>
        <w:rPr>
          <w:rStyle w:val="NormalTok"/>
        </w:rPr>
        <w:t xml:space="preserve">\references{</w:t>
      </w:r>
      <w:r>
        <w:br/>
      </w:r>
      <w:r>
        <w:rPr>
          <w:rStyle w:val="NormalTok"/>
        </w:rPr>
        <w:t xml:space="preserve">  Tukey, J. W. (1977).</w:t>
      </w:r>
      <w:r>
        <w:br/>
      </w:r>
      <w:r>
        <w:rPr>
          <w:rStyle w:val="NormalTok"/>
        </w:rPr>
        <w:t xml:space="preserve">  \emph{Exploratory Data Analysis},</w:t>
      </w:r>
      <w:r>
        <w:br/>
      </w:r>
      <w:r>
        <w:rPr>
          <w:rStyle w:val="NormalTok"/>
        </w:rPr>
        <w:t xml:space="preserve">  Reading Massachusetts: Addison-Wesley.</w:t>
      </w:r>
      <w:r>
        <w:br/>
      </w:r>
      <w:r>
        <w:rPr>
          <w:rStyle w:val="NormalTok"/>
        </w:rPr>
        <w:t xml:space="preserve">}</w:t>
      </w:r>
    </w:p>
    <w:p>
      <w:pPr>
        <w:pStyle w:val="FirstParagraph"/>
      </w:pPr>
      <w:r>
        <w:t xml:space="preserve">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w:t>
      </w:r>
    </w:p>
    <w:p>
      <w:pPr>
        <w:pStyle w:val="SourceCode"/>
      </w:pPr>
      <w:r>
        <w:rPr>
          <w:rStyle w:val="FunctionTok"/>
        </w:rPr>
        <w:t xml:space="preserve">system</w:t>
      </w:r>
      <w:r>
        <w:rPr>
          <w:rStyle w:val="NormalTok"/>
        </w:rPr>
        <w:t xml:space="preserve">(</w:t>
      </w:r>
      <w:r>
        <w:rPr>
          <w:rStyle w:val="StringTok"/>
        </w:rPr>
        <w:t xml:space="preserve">"R CMD build newpackage"</w:t>
      </w:r>
      <w:r>
        <w:rPr>
          <w:rStyle w:val="NormalTok"/>
        </w:rPr>
        <w:t xml:space="preserve">) </w:t>
      </w:r>
      <w:r>
        <w:br/>
      </w:r>
      <w:r>
        <w:rPr>
          <w:rStyle w:val="FunctionTok"/>
        </w:rPr>
        <w:t xml:space="preserve">system</w:t>
      </w:r>
      <w:r>
        <w:rPr>
          <w:rStyle w:val="NormalTok"/>
        </w:rPr>
        <w:t xml:space="preserve">(</w:t>
      </w:r>
      <w:r>
        <w:rPr>
          <w:rStyle w:val="StringTok"/>
        </w:rPr>
        <w:t xml:space="preserve">"R CMD check newpackage"</w:t>
      </w:r>
      <w:r>
        <w:rPr>
          <w:rStyle w:val="NormalTok"/>
        </w:rPr>
        <w:t xml:space="preserve">)</w:t>
      </w:r>
    </w:p>
    <w:p>
      <w:pPr>
        <w:pStyle w:val="FirstParagraph"/>
      </w:pPr>
      <w:r>
        <w:t xml:space="preserve">As previously mentioned,</w:t>
      </w:r>
      <w:r>
        <w:t xml:space="preserve"> </w:t>
      </w:r>
      <w:r>
        <w:rPr>
          <w:bCs/>
          <w:b/>
        </w:rPr>
        <w:t xml:space="preserve">R Cmd check</w:t>
      </w:r>
      <w:r>
        <w:t xml:space="preserve"> </w:t>
      </w:r>
      <w:r>
        <w:t xml:space="preserve">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 Passing all of the tests in R Cmd check without errors or warnings is crucial if you intend to submit your package to CRAN.</w:t>
      </w:r>
    </w:p>
    <w:p>
      <w:pPr>
        <w:pStyle w:val="BodyText"/>
      </w:pPr>
      <w:r>
        <w:t xml:space="preserve">To get started with creating an R package, you can use the</w:t>
      </w:r>
      <w:r>
        <w:t xml:space="preserve"> </w:t>
      </w:r>
      <w:r>
        <w:rPr>
          <w:rStyle w:val="VerbatimChar"/>
        </w:rPr>
        <w:t xml:space="preserve">package.skeleton()</w:t>
      </w:r>
      <w:r>
        <w:t xml:space="preserve"> </w:t>
      </w:r>
      <w:r>
        <w:t xml:space="preserve">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w:t>
      </w:r>
      <w:r>
        <w:t xml:space="preserve"> </w:t>
      </w:r>
      <w:r>
        <w:rPr>
          <w:rStyle w:val="VerbatimChar"/>
        </w:rPr>
        <w:t xml:space="preserve">package.skeleton()</w:t>
      </w:r>
      <w:r>
        <w:t xml:space="preserve">. 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w:t>
      </w:r>
      <w:r>
        <w:t xml:space="preserve"> </w:t>
      </w:r>
      <w:r>
        <w:t xml:space="preserve">- Creating a new directory</w:t>
      </w:r>
      <w:r>
        <w:t xml:space="preserve"> </w:t>
      </w:r>
      <w:r>
        <w:t xml:space="preserve">- Adding R and man sub-directories (which can be done using</w:t>
      </w:r>
      <w:r>
        <w:t xml:space="preserve"> </w:t>
      </w:r>
      <w:r>
        <w:rPr>
          <w:rStyle w:val="VerbatimChar"/>
        </w:rPr>
        <w:t xml:space="preserve">package.skeleton()</w:t>
      </w:r>
      <w:r>
        <w:t xml:space="preserve">)</w:t>
      </w:r>
      <w:r>
        <w:t xml:space="preserve"> </w:t>
      </w:r>
      <w:r>
        <w:t xml:space="preserve">- Writing a description file</w:t>
      </w:r>
      <w:r>
        <w:t xml:space="preserve"> </w:t>
      </w:r>
      <w:r>
        <w:t xml:space="preserve">- Adding R code to the R sub-directory</w:t>
      </w:r>
      <w:r>
        <w:t xml:space="preserve"> </w:t>
      </w:r>
      <w:r>
        <w:t xml:space="preserve">- Creating documentation files in the man sub-directory</w:t>
      </w:r>
      <w:r>
        <w:t xml:space="preserve"> </w:t>
      </w:r>
      <w:r>
        <w:t xml:space="preserve">- Defining exports and imports in a NAMESPACE file</w:t>
      </w:r>
      <w:r>
        <w:t xml:space="preserve"> </w:t>
      </w:r>
      <w:r>
        <w:t xml:space="preserve">- Building and checking the package to ensure it passes all tests.</w:t>
      </w:r>
      <w:r>
        <w:t xml:space="preserve"> </w:t>
      </w:r>
      <w:r>
        <w:t xml:space="preserve">-</w:t>
      </w:r>
      <w:r>
        <w:br/>
      </w:r>
      <w:r>
        <w:t xml:space="preserve">This is the basic template for creating an R package.</w:t>
      </w:r>
    </w:p>
    <w:bookmarkEnd w:id="135"/>
    <w:bookmarkStart w:id="136"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dataset using the top ten predictors. The package will be called the Top Ten package.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topten</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Open the DESCRIPTION file and for title you can use</w:t>
      </w:r>
      <w:r>
        <w:t xml:space="preserve"> </w:t>
      </w:r>
      <w:r>
        <w:t xml:space="preserve">“</w:t>
      </w:r>
      <w:r>
        <w:t xml:space="preserve">Building a Prediction Model from the Top 10 Features</w:t>
      </w:r>
      <w:r>
        <w:t xml:space="preserve">”</w:t>
      </w:r>
      <w:r>
        <w:t xml:space="preserve"> </w:t>
      </w:r>
      <w:r>
        <w:t xml:space="preserve">with version 0.1.0. For author you should put your name, for maintainer you should put your name and more importantly provide your email address, for description you can put something like</w:t>
      </w:r>
      <w:r>
        <w:t xml:space="preserve"> </w:t>
      </w:r>
      <w:r>
        <w:t xml:space="preserve">“</w:t>
      </w:r>
      <w:r>
        <w:t xml:space="preserve">Functions for building and prediction models from selecting the top 10 predictors in a dataset.</w:t>
      </w:r>
      <w:r>
        <w:t xml:space="preserve">”</w:t>
      </w:r>
      <w:r>
        <w:t xml:space="preserve">, and for license you can use one of the open source licenses like</w:t>
      </w:r>
      <w:r>
        <w:t xml:space="preserve"> </w:t>
      </w:r>
      <w:r>
        <w:t xml:space="preserve">“</w:t>
      </w:r>
      <w:r>
        <w:t xml:space="preserve">GPL-3</w:t>
      </w:r>
      <w:r>
        <w:t xml:space="preserve">”</w:t>
      </w:r>
      <w:r>
        <w:t xml:space="preserve">.</w:t>
      </w:r>
    </w:p>
    <w:p>
      <w:pPr>
        <w:pStyle w:val="BodyText"/>
      </w:pPr>
      <w:r>
        <w:t xml:space="preserve">Now start a new R script named</w:t>
      </w:r>
      <w:r>
        <w:t xml:space="preserve"> </w:t>
      </w:r>
      <w:r>
        <w:t xml:space="preserve">“</w:t>
      </w:r>
      <w:r>
        <w:t xml:space="preserve">topten.R</w:t>
      </w:r>
      <w:r>
        <w:t xml:space="preserve">”</w:t>
      </w:r>
      <w:r>
        <w:t xml:space="preserve"> </w:t>
      </w:r>
      <w:r>
        <w:t xml:space="preserve">and write your function.</w:t>
      </w:r>
    </w:p>
    <w:p>
      <w:pPr>
        <w:pStyle w:val="SourceCode"/>
      </w:pPr>
      <w:r>
        <w:rPr>
          <w:rStyle w:val="CommentTok"/>
        </w:rPr>
        <w:t xml:space="preserve"># topten.R</w:t>
      </w:r>
      <w:r>
        <w:br/>
      </w:r>
      <w:r>
        <w:rPr>
          <w:rStyle w:val="NormalTok"/>
        </w:rPr>
        <w:t xml:space="preserve">topten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ControlFlowTok"/>
        </w:rPr>
        <w:t xml:space="preserve">if</w:t>
      </w:r>
      <w:r>
        <w:rPr>
          <w:rStyle w:val="NormalTok"/>
        </w:rPr>
        <w:t xml:space="preserve">(p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"there are less than 10 predictors"</w:t>
      </w:r>
      <w:r>
        <w:rPr>
          <w:rStyle w:val="NormalTok"/>
        </w:rPr>
        <w:t xml:space="preserve">)</w:t>
      </w:r>
      <w:r>
        <w:br/>
      </w:r>
      <w:r>
        <w:rPr>
          <w:rStyle w:val="NormalTok"/>
        </w:rPr>
        <w:t xml:space="preserve">  pvalues </w:t>
      </w:r>
      <w:r>
        <w:rPr>
          <w:rStyle w:val="OtherTok"/>
        </w:rPr>
        <w:t xml:space="preserve">&lt;-</w:t>
      </w:r>
      <w:r>
        <w:rPr>
          <w:rStyle w:val="NormalTok"/>
        </w:rPr>
        <w:t xml:space="preserve"> </w:t>
      </w:r>
      <w:r>
        <w:rPr>
          <w:rStyle w:val="FunctionTok"/>
        </w:rPr>
        <w:t xml:space="preserve">numeric</w:t>
      </w:r>
      <w:r>
        <w:rPr>
          <w:rStyle w:val="NormalTok"/>
        </w:rPr>
        <w:t xml:space="preserve">(p)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(p))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i])</w:t>
      </w:r>
      <w:r>
        <w:br/>
      </w:r>
      <w:r>
        <w:rPr>
          <w:rStyle w:val="NormalTok"/>
        </w:rPr>
        <w:t xml:space="preserve">    summ </w:t>
      </w:r>
      <w:r>
        <w:rPr>
          <w:rStyle w:val="OtherTok"/>
        </w:rPr>
        <w:t xml:space="preserve">&lt;-</w:t>
      </w:r>
      <w:r>
        <w:rPr>
          <w:rStyle w:val="NormalTok"/>
        </w:rPr>
        <w:t xml:space="preserve"> </w:t>
      </w:r>
      <w:r>
        <w:rPr>
          <w:rStyle w:val="FunctionTok"/>
        </w:rPr>
        <w:t xml:space="preserve">summary</w:t>
      </w:r>
      <w:r>
        <w:rPr>
          <w:rStyle w:val="NormalTok"/>
        </w:rPr>
        <w:t xml:space="preserve">(fit)</w:t>
      </w:r>
      <w:r>
        <w:br/>
      </w:r>
      <w:r>
        <w:rPr>
          <w:rStyle w:val="NormalTok"/>
        </w:rPr>
        <w:t xml:space="preserve">    pvalues [i] </w:t>
      </w:r>
      <w:r>
        <w:rPr>
          <w:rStyle w:val="OtherTok"/>
        </w:rPr>
        <w:t xml:space="preserve">&lt;-</w:t>
      </w:r>
      <w:r>
        <w:rPr>
          <w:rStyle w:val="NormalTok"/>
        </w:rPr>
        <w:t xml:space="preserve"> summ</w:t>
      </w:r>
      <w:r>
        <w:rPr>
          <w:rStyle w:val="SpecialCharTok"/>
        </w:rPr>
        <w:t xml:space="preserve">$</w:t>
      </w:r>
      <w:r>
        <w:rPr>
          <w:rStyle w:val="NormalTok"/>
        </w:rPr>
        <w:t xml:space="preserve">coefficients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(pvalues)</w:t>
      </w:r>
      <w:r>
        <w:br/>
      </w:r>
      <w:r>
        <w:rPr>
          <w:rStyle w:val="NormalTok"/>
        </w:rPr>
        <w:t xml:space="preserve">    ord </w:t>
      </w:r>
      <w:r>
        <w:rPr>
          <w:rStyle w:val="OtherTok"/>
        </w:rPr>
        <w:t xml:space="preserve">&lt;-</w:t>
      </w:r>
      <w:r>
        <w:rPr>
          <w:rStyle w:val="NormalTok"/>
        </w:rPr>
        <w:t xml:space="preserve"> ord[</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x10 </w:t>
      </w:r>
      <w:r>
        <w:rPr>
          <w:rStyle w:val="OtherTok"/>
        </w:rPr>
        <w:t xml:space="preserve">&lt;-</w:t>
      </w:r>
      <w:r>
        <w:rPr>
          <w:rStyle w:val="NormalTok"/>
        </w:rPr>
        <w:t xml:space="preserve"> x[, ord] fit </w:t>
      </w:r>
      <w:r>
        <w:rPr>
          <w:rStyle w:val="OtherTok"/>
        </w:rPr>
        <w:t xml:space="preserve">&lt;-</w:t>
      </w:r>
      <w:r>
        <w:rPr>
          <w:rStyle w:val="NormalTok"/>
        </w:rPr>
        <w:t xml:space="preserve"> </w:t>
      </w:r>
      <w:r>
        <w:rPr>
          <w:rStyle w:val="FunctionTok"/>
        </w:rPr>
        <w:t xml:space="preserve">Im</w:t>
      </w:r>
      <w:r>
        <w:rPr>
          <w:rStyle w:val="NormalTok"/>
        </w:rPr>
        <w:t xml:space="preserve">(y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coef</w:t>
      </w:r>
      <w:r>
        <w:rPr>
          <w:rStyle w:val="NormalTok"/>
        </w:rPr>
        <w:t xml:space="preserve"> (fit)</w:t>
      </w:r>
      <w:r>
        <w:br/>
      </w:r>
      <w:r>
        <w:rPr>
          <w:rStyle w:val="NormalTok"/>
        </w:rPr>
        <w:t xml:space="preserve">  }</w:t>
      </w:r>
      <w:r>
        <w:br/>
      </w:r>
      <w:r>
        <w:rPr>
          <w:rStyle w:val="NormalTok"/>
        </w:rPr>
        <w:t xml:space="preserve">  predict10 </w:t>
      </w:r>
      <w:r>
        <w:rPr>
          <w:rStyle w:val="OtherTok"/>
        </w:rPr>
        <w:t xml:space="preserve">&lt;-</w:t>
      </w:r>
      <w:r>
        <w:rPr>
          <w:rStyle w:val="NormalTok"/>
        </w:rPr>
        <w:t xml:space="preserve"> </w:t>
      </w:r>
      <w:r>
        <w:rPr>
          <w:rStyle w:val="ControlFlowTok"/>
        </w:rPr>
        <w:t xml:space="preserve">function</w:t>
      </w:r>
      <w:r>
        <w:rPr>
          <w:rStyle w:val="NormalTok"/>
        </w:rPr>
        <w:t xml:space="preserve">(X,b){</w:t>
      </w:r>
      <w:r>
        <w:br/>
      </w:r>
      <w:r>
        <w:rPr>
          <w:rStyle w:val="NormalTok"/>
        </w:rPr>
        <w:t xml:space="preserve">    X</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    </w:t>
      </w:r>
      <w:r>
        <w:rPr>
          <w:rStyle w:val="FunctionTok"/>
        </w:rPr>
        <w:t xml:space="preserve">drop</w:t>
      </w:r>
      <w:r>
        <w:rPr>
          <w:rStyle w:val="NormalTok"/>
        </w:rPr>
        <w:t xml:space="preserve">(X</w:t>
      </w:r>
      <w:r>
        <w:rPr>
          <w:rStyle w:val="SpecialCharTok"/>
        </w:rPr>
        <w:t xml:space="preserve">%*%</w:t>
      </w:r>
      <w:r>
        <w:rPr>
          <w:rStyle w:val="NormalTok"/>
        </w:rPr>
        <w:t xml:space="preserve">b)</w:t>
      </w:r>
      <w:r>
        <w:br/>
      </w:r>
      <w:r>
        <w:rPr>
          <w:rStyle w:val="NormalTok"/>
        </w:rPr>
        <w:t xml:space="preserve">  }</w:t>
      </w:r>
      <w:r>
        <w:br/>
      </w:r>
      <w:r>
        <w:rPr>
          <w:rStyle w:val="NormalTok"/>
        </w:rPr>
        <w:t xml:space="preserve">}</w:t>
      </w:r>
    </w:p>
    <w:p>
      <w:pPr>
        <w:pStyle w:val="FirstParagraph"/>
      </w:pPr>
      <w:r>
        <w:t xml:space="preserve">We begin by building a function called</w:t>
      </w:r>
      <w:r>
        <w:t xml:space="preserve"> </w:t>
      </w:r>
      <w:r>
        <w:rPr>
          <w:rStyle w:val="VerbatimChar"/>
        </w:rPr>
        <w:t xml:space="preserve">topten(x,y)</w:t>
      </w:r>
      <w:r>
        <w:t xml:space="preserve">, 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 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w:t>
      </w:r>
      <w:r>
        <w:t xml:space="preserve"> </w:t>
      </w:r>
      <w:r>
        <w:rPr>
          <w:rStyle w:val="VerbatimChar"/>
        </w:rPr>
        <w:t xml:space="preserve">lm()</w:t>
      </w:r>
      <w:r>
        <w:t xml:space="preserve">. We extract the p-values using</w:t>
      </w:r>
      <w:r>
        <w:t xml:space="preserve"> </w:t>
      </w:r>
      <w:r>
        <w:rPr>
          <w:rStyle w:val="VerbatimChar"/>
        </w:rPr>
        <w:t xml:space="preserve">summary()</w:t>
      </w:r>
      <w:r>
        <w:t xml:space="preserve"> </w:t>
      </w:r>
      <w:r>
        <w:t xml:space="preserve">and store them in our</w:t>
      </w:r>
      <w:r>
        <w:t xml:space="preserve"> </w:t>
      </w:r>
      <w:r>
        <w:rPr>
          <w:rStyle w:val="VerbatimChar"/>
        </w:rPr>
        <w:t xml:space="preserve">pvalues</w:t>
      </w:r>
      <w:r>
        <w:t xml:space="preserve"> </w:t>
      </w:r>
      <w:r>
        <w:t xml:space="preserve">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w:t>
      </w:r>
      <w:r>
        <w:t xml:space="preserve"> </w:t>
      </w:r>
      <w:r>
        <w:rPr>
          <w:rStyle w:val="VerbatimChar"/>
        </w:rPr>
        <w:t xml:space="preserve">coefficients()</w:t>
      </w:r>
      <w:r>
        <w:t xml:space="preserve"> </w:t>
      </w:r>
      <w:r>
        <w:t xml:space="preserve">function. The top ten function returns these coefficients. To make predictions using the coefficients and new data, we have the function called</w:t>
      </w:r>
      <w:r>
        <w:t xml:space="preserve"> </w:t>
      </w:r>
      <w:r>
        <w:rPr>
          <w:rStyle w:val="VerbatimChar"/>
        </w:rPr>
        <w:t xml:space="preserve">predict10</w:t>
      </w:r>
      <w:r>
        <w:t xml:space="preserve">. This function takes a matrix of predictors, which can have no more than ten columns, and a vector of coefficients called</w:t>
      </w:r>
      <w:r>
        <w:t xml:space="preserve"> </w:t>
      </w:r>
      <w:r>
        <w:rPr>
          <w:rStyle w:val="VerbatimChar"/>
        </w:rPr>
        <w:t xml:space="preserve">b</w:t>
      </w:r>
      <w:r>
        <w:t xml:space="preserve">.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rPr>
          <w:rStyle w:val="VerbatimChar"/>
        </w:rPr>
        <w:t xml:space="preserve">drop</w:t>
      </w:r>
      <w:r>
        <w:t xml:space="preserve">. Our package consists of two functions, but to create a package, we also need to include documentation and specify the namespace file. We will use the</w:t>
      </w:r>
      <w:r>
        <w:t xml:space="preserve"> </w:t>
      </w:r>
      <w:r>
        <w:rPr>
          <w:bCs/>
          <w:b/>
        </w:rPr>
        <w:t xml:space="preserve">Roxygen2</w:t>
      </w:r>
      <w:r>
        <w:t xml:space="preserve"> </w:t>
      </w:r>
      <w:r>
        <w:t xml:space="preserve">package for documentation, which allows us to put the documentation in the code file itself. This has two advantages: it keeps us focused on one file and makes it easier to keep the documentation up to date since it is physically close to the code.</w:t>
      </w:r>
    </w:p>
    <w:p>
      <w:pPr>
        <w:pStyle w:val="BodyText"/>
      </w:pPr>
      <w:r>
        <w:t xml:space="preserve">Let’s start documenting the top ten function using Roxygen2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 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SourceCode"/>
      </w:pPr>
      <w:r>
        <w:rPr>
          <w:rStyle w:val="CommentTok"/>
        </w:rPr>
        <w:t xml:space="preserve">#' Building a Model with Top Ten Features</w:t>
      </w:r>
      <w:r>
        <w:br/>
      </w:r>
      <w:r>
        <w:rPr>
          <w:rStyle w:val="CommentTok"/>
        </w:rPr>
        <w:t xml:space="preserve">#'</w:t>
      </w:r>
      <w:r>
        <w:br/>
      </w:r>
      <w:r>
        <w:rPr>
          <w:rStyle w:val="CommentTok"/>
        </w:rPr>
        <w:t xml:space="preserve">#' This function develops a prediction algorithm based on the top 10 features</w:t>
      </w:r>
      <w:r>
        <w:br/>
      </w:r>
      <w:r>
        <w:rPr>
          <w:rStyle w:val="CommentTok"/>
        </w:rPr>
        <w:t xml:space="preserve">#' in 'x' that are most predictive of 'y'</w:t>
      </w:r>
      <w:r>
        <w:br/>
      </w:r>
      <w:r>
        <w:rPr>
          <w:rStyle w:val="CommentTok"/>
        </w:rPr>
        <w:t xml:space="preserve">#'</w:t>
      </w:r>
      <w:r>
        <w:br/>
      </w:r>
      <w:r>
        <w:rPr>
          <w:rStyle w:val="CommentTok"/>
        </w:rPr>
        <w:t xml:space="preserve">#' @param × a n × p matrix of n observations and p predictors</w:t>
      </w:r>
      <w:r>
        <w:br/>
      </w:r>
      <w:r>
        <w:rPr>
          <w:rStyle w:val="CommentTok"/>
        </w:rPr>
        <w:t xml:space="preserve">#' @param y a vector of length n representing the response</w:t>
      </w:r>
      <w:r>
        <w:br/>
      </w:r>
      <w:r>
        <w:rPr>
          <w:rStyle w:val="CommentTok"/>
        </w:rPr>
        <w:t xml:space="preserve">#' @return a vector of coefficients from the final fitted model with top 10 features</w:t>
      </w:r>
      <w:r>
        <w:br/>
      </w:r>
      <w:r>
        <w:rPr>
          <w:rStyle w:val="CommentTok"/>
        </w:rPr>
        <w:t xml:space="preserve">#' @author Roger Peng</w:t>
      </w:r>
      <w:r>
        <w:br/>
      </w:r>
      <w:r>
        <w:rPr>
          <w:rStyle w:val="CommentTok"/>
        </w:rPr>
        <w:t xml:space="preserve">#' @details</w:t>
      </w:r>
      <w:r>
        <w:br/>
      </w:r>
      <w:r>
        <w:rPr>
          <w:rStyle w:val="CommentTok"/>
        </w:rPr>
        <w:t xml:space="preserve">#' This function runs a univariate regression of y on each predictor in × and</w:t>
      </w:r>
      <w:r>
        <w:br/>
      </w:r>
      <w:r>
        <w:rPr>
          <w:rStyle w:val="CommentTok"/>
        </w:rPr>
        <w:t xml:space="preserve">#'calculates a p-value indicating the significance of the association. The</w:t>
      </w:r>
      <w:r>
        <w:br/>
      </w:r>
      <w:r>
        <w:rPr>
          <w:rStyle w:val="CommentTok"/>
        </w:rPr>
        <w:t xml:space="preserve"># final set of 10 predictors is taken from the 10 smallest p-values.</w:t>
      </w:r>
      <w:r>
        <w:br/>
      </w:r>
      <w:r>
        <w:rPr>
          <w:rStyle w:val="CommentTok"/>
        </w:rPr>
        <w:t xml:space="preserve">#' @seealso \code{lm}</w:t>
      </w:r>
      <w:r>
        <w:br/>
      </w:r>
      <w:r>
        <w:rPr>
          <w:rStyle w:val="CommentTok"/>
        </w:rPr>
        <w:t xml:space="preserve">#' @export</w:t>
      </w:r>
      <w:r>
        <w:br/>
      </w:r>
      <w:r>
        <w:rPr>
          <w:rStyle w:val="CommentTok"/>
        </w:rPr>
        <w:t xml:space="preserve">#' @importFrom stats lm</w:t>
      </w:r>
      <w:r>
        <w:br/>
      </w:r>
      <w:r>
        <w:br/>
      </w:r>
      <w:r>
        <w:rPr>
          <w:rStyle w:val="NormalTok"/>
        </w:rPr>
        <w:t xml:space="preserve">topten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ControlFlowTok"/>
        </w:rPr>
        <w:t xml:space="preserve">if</w:t>
      </w:r>
      <w:r>
        <w:rPr>
          <w:rStyle w:val="NormalTok"/>
        </w:rPr>
        <w:t xml:space="preserve">(p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"there are less than 10 predictors"</w:t>
      </w:r>
      <w:r>
        <w:rPr>
          <w:rStyle w:val="NormalTok"/>
        </w:rPr>
        <w:t xml:space="preserve">)</w:t>
      </w:r>
      <w:r>
        <w:br/>
      </w:r>
      <w:r>
        <w:rPr>
          <w:rStyle w:val="NormalTok"/>
        </w:rPr>
        <w:t xml:space="preserve">  pvalues </w:t>
      </w:r>
      <w:r>
        <w:rPr>
          <w:rStyle w:val="OtherTok"/>
        </w:rPr>
        <w:t xml:space="preserve">&lt;-</w:t>
      </w:r>
      <w:r>
        <w:rPr>
          <w:rStyle w:val="NormalTok"/>
        </w:rPr>
        <w:t xml:space="preserve"> </w:t>
      </w:r>
      <w:r>
        <w:rPr>
          <w:rStyle w:val="FunctionTok"/>
        </w:rPr>
        <w:t xml:space="preserve">numeric</w:t>
      </w:r>
      <w:r>
        <w:rPr>
          <w:rStyle w:val="NormalTok"/>
        </w:rPr>
        <w:t xml:space="preserve">(p)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(p))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i])</w:t>
      </w:r>
      <w:r>
        <w:br/>
      </w:r>
      <w:r>
        <w:rPr>
          <w:rStyle w:val="NormalTok"/>
        </w:rPr>
        <w:t xml:space="preserve">    summ </w:t>
      </w:r>
      <w:r>
        <w:rPr>
          <w:rStyle w:val="OtherTok"/>
        </w:rPr>
        <w:t xml:space="preserve">&lt;-</w:t>
      </w:r>
      <w:r>
        <w:rPr>
          <w:rStyle w:val="NormalTok"/>
        </w:rPr>
        <w:t xml:space="preserve"> </w:t>
      </w:r>
      <w:r>
        <w:rPr>
          <w:rStyle w:val="FunctionTok"/>
        </w:rPr>
        <w:t xml:space="preserve">summary</w:t>
      </w:r>
      <w:r>
        <w:rPr>
          <w:rStyle w:val="NormalTok"/>
        </w:rPr>
        <w:t xml:space="preserve">(fit)</w:t>
      </w:r>
      <w:r>
        <w:br/>
      </w:r>
      <w:r>
        <w:rPr>
          <w:rStyle w:val="NormalTok"/>
        </w:rPr>
        <w:t xml:space="preserve">    pvalues [i] </w:t>
      </w:r>
      <w:r>
        <w:rPr>
          <w:rStyle w:val="OtherTok"/>
        </w:rPr>
        <w:t xml:space="preserve">&lt;-</w:t>
      </w:r>
      <w:r>
        <w:rPr>
          <w:rStyle w:val="NormalTok"/>
        </w:rPr>
        <w:t xml:space="preserve"> summ</w:t>
      </w:r>
      <w:r>
        <w:rPr>
          <w:rStyle w:val="SpecialCharTok"/>
        </w:rPr>
        <w:t xml:space="preserve">$</w:t>
      </w:r>
      <w:r>
        <w:rPr>
          <w:rStyle w:val="NormalTok"/>
        </w:rPr>
        <w:t xml:space="preserve">coefficients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(pvalues)</w:t>
      </w:r>
      <w:r>
        <w:br/>
      </w:r>
      <w:r>
        <w:rPr>
          <w:rStyle w:val="NormalTok"/>
        </w:rPr>
        <w:t xml:space="preserve">    ord </w:t>
      </w:r>
      <w:r>
        <w:rPr>
          <w:rStyle w:val="OtherTok"/>
        </w:rPr>
        <w:t xml:space="preserve">&lt;-</w:t>
      </w:r>
      <w:r>
        <w:rPr>
          <w:rStyle w:val="NormalTok"/>
        </w:rPr>
        <w:t xml:space="preserve"> ord[</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x10 </w:t>
      </w:r>
      <w:r>
        <w:rPr>
          <w:rStyle w:val="OtherTok"/>
        </w:rPr>
        <w:t xml:space="preserve">&lt;-</w:t>
      </w:r>
      <w:r>
        <w:rPr>
          <w:rStyle w:val="NormalTok"/>
        </w:rPr>
        <w:t xml:space="preserve"> x[, ord]</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x10)</w:t>
      </w:r>
      <w:r>
        <w:br/>
      </w:r>
      <w:r>
        <w:rPr>
          <w:rStyle w:val="NormalTok"/>
        </w:rPr>
        <w:t xml:space="preserve">    </w:t>
      </w:r>
      <w:r>
        <w:rPr>
          <w:rStyle w:val="FunctionTok"/>
        </w:rPr>
        <w:t xml:space="preserve">coef</w:t>
      </w:r>
      <w:r>
        <w:rPr>
          <w:rStyle w:val="NormalTok"/>
        </w:rPr>
        <w:t xml:space="preserve"> (fit)</w:t>
      </w:r>
      <w:r>
        <w:br/>
      </w:r>
      <w:r>
        <w:rPr>
          <w:rStyle w:val="NormalTok"/>
        </w:rPr>
        <w:t xml:space="preserve">}</w:t>
      </w:r>
      <w:r>
        <w:br/>
      </w:r>
      <w:r>
        <w:br/>
      </w:r>
      <w:r>
        <w:rPr>
          <w:rStyle w:val="CommentTok"/>
        </w:rPr>
        <w:t xml:space="preserve">#' Prediction with Top Ten Features</w:t>
      </w:r>
      <w:r>
        <w:br/>
      </w:r>
      <w:r>
        <w:rPr>
          <w:rStyle w:val="CommentTok"/>
        </w:rPr>
        <w:t xml:space="preserve">#</w:t>
      </w:r>
      <w:r>
        <w:br/>
      </w:r>
      <w:r>
        <w:rPr>
          <w:rStyle w:val="CommentTok"/>
        </w:rPr>
        <w:t xml:space="preserve">#' This function takes a set of coefficients produced by the \code{topten}</w:t>
      </w:r>
      <w:r>
        <w:br/>
      </w:r>
      <w:r>
        <w:rPr>
          <w:rStyle w:val="CommentTok"/>
        </w:rPr>
        <w:t xml:space="preserve">#' function and makes a prediction for each of the values provided in the</w:t>
      </w:r>
      <w:r>
        <w:br/>
      </w:r>
      <w:r>
        <w:rPr>
          <w:rStyle w:val="CommentTok"/>
        </w:rPr>
        <w:t xml:space="preserve">#' input 'X' matrix.</w:t>
      </w:r>
      <w:r>
        <w:br/>
      </w:r>
      <w:r>
        <w:rPr>
          <w:rStyle w:val="CommentTok"/>
        </w:rPr>
        <w:t xml:space="preserve">#'</w:t>
      </w:r>
      <w:r>
        <w:br/>
      </w:r>
      <w:r>
        <w:rPr>
          <w:rStyle w:val="CommentTok"/>
        </w:rPr>
        <w:t xml:space="preserve">#' @param X a n × 10 matrix containing n new observations</w:t>
      </w:r>
      <w:r>
        <w:br/>
      </w:r>
      <w:r>
        <w:rPr>
          <w:rStyle w:val="CommentTok"/>
        </w:rPr>
        <w:t xml:space="preserve">#' @param b a vector of coefficients obtained from the \code{topten} function</w:t>
      </w:r>
      <w:r>
        <w:br/>
      </w:r>
      <w:r>
        <w:rPr>
          <w:rStyle w:val="CommentTok"/>
        </w:rPr>
        <w:t xml:space="preserve">#' @return a numeric vector containing the predicted values</w:t>
      </w:r>
      <w:r>
        <w:br/>
      </w:r>
      <w:r>
        <w:rPr>
          <w:rStyle w:val="CommentTok"/>
        </w:rPr>
        <w:t xml:space="preserve">#' @export!</w:t>
      </w:r>
      <w:r>
        <w:br/>
      </w:r>
      <w:r>
        <w:br/>
      </w:r>
      <w:r>
        <w:rPr>
          <w:rStyle w:val="NormalTok"/>
        </w:rPr>
        <w:t xml:space="preserve">  predict10 </w:t>
      </w:r>
      <w:r>
        <w:rPr>
          <w:rStyle w:val="OtherTok"/>
        </w:rPr>
        <w:t xml:space="preserve">&lt;-</w:t>
      </w:r>
      <w:r>
        <w:rPr>
          <w:rStyle w:val="NormalTok"/>
        </w:rPr>
        <w:t xml:space="preserve"> </w:t>
      </w:r>
      <w:r>
        <w:rPr>
          <w:rStyle w:val="ControlFlowTok"/>
        </w:rPr>
        <w:t xml:space="preserve">function</w:t>
      </w:r>
      <w:r>
        <w:rPr>
          <w:rStyle w:val="NormalTok"/>
        </w:rPr>
        <w:t xml:space="preserve">(X,b){</w:t>
      </w:r>
      <w:r>
        <w:br/>
      </w:r>
      <w:r>
        <w:rPr>
          <w:rStyle w:val="NormalTok"/>
        </w:rPr>
        <w:t xml:space="preserve">    X</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    </w:t>
      </w:r>
      <w:r>
        <w:rPr>
          <w:rStyle w:val="FunctionTok"/>
        </w:rPr>
        <w:t xml:space="preserve">drop</w:t>
      </w:r>
      <w:r>
        <w:rPr>
          <w:rStyle w:val="NormalTok"/>
        </w:rPr>
        <w:t xml:space="preserve">(X</w:t>
      </w:r>
      <w:r>
        <w:rPr>
          <w:rStyle w:val="SpecialCharTok"/>
        </w:rPr>
        <w:t xml:space="preserve">%*%</w:t>
      </w:r>
      <w:r>
        <w:rPr>
          <w:rStyle w:val="NormalTok"/>
        </w:rPr>
        <w:t xml:space="preserve">b)</w:t>
      </w:r>
      <w:r>
        <w:br/>
      </w:r>
      <w:r>
        <w:rPr>
          <w:rStyle w:val="NormalTok"/>
        </w:rPr>
        <w:t xml:space="preserve">  }</w:t>
      </w:r>
    </w:p>
    <w:p>
      <w:pPr>
        <w:pStyle w:val="FirstParagraph"/>
      </w:pPr>
      <w:r>
        <w:t xml:space="preserve">Note that 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topten.Rd file contains all the information extracted from the documentation we wrote in the R file, and there’s another set of documentation for the predict10.Rd.</w:t>
      </w:r>
      <w:r>
        <w:t xml:space="preserve"> </w:t>
      </w:r>
      <w:r>
        <w:t xml:space="preserve">Let’s examine our</w:t>
      </w:r>
      <w:r>
        <w:t xml:space="preserve"> </w:t>
      </w:r>
      <w:r>
        <w:rPr>
          <w:bCs/>
          <w:b/>
        </w:rPr>
        <w:t xml:space="preserve">topten</w:t>
      </w:r>
      <w:r>
        <w:t xml:space="preserve"> </w:t>
      </w:r>
      <w:r>
        <w:t xml:space="preserve">package. We can load it using the library function and view its documentation using the help function with the package name as an argument. The description file we wrote is displayed, along with the exported functions. We can print out the code for the</w:t>
      </w:r>
      <w:r>
        <w:t xml:space="preserve"> </w:t>
      </w:r>
      <w:r>
        <w:rPr>
          <w:rStyle w:val="VerbatimChar"/>
        </w:rPr>
        <w:t xml:space="preserve">topten()</w:t>
      </w:r>
      <w:r>
        <w:t xml:space="preserve"> </w:t>
      </w:r>
      <w:r>
        <w:t xml:space="preserve">function and view its documentation using the question mark followed by the function name. Similarly, we can view the documentation for the predict ten function. The R package is almost complete. We can check if it passes R command check by clicking the</w:t>
      </w:r>
      <w:r>
        <w:t xml:space="preserve"> </w:t>
      </w:r>
      <w:r>
        <w:rPr>
          <w:bCs/>
          <w:b/>
        </w:rPr>
        <w:t xml:space="preserve">check button</w:t>
      </w:r>
      <w:r>
        <w:t xml:space="preserve"> </w:t>
      </w:r>
      <w:r>
        <w:t xml:space="preserve">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now created a basic R package by writing two functions, but as you can see, R Studio provides a lot of useful tools for package creation and documentation generation. We encourage you to give it a try and create your own package using the functions you have written in your previous assignments. With the help of R Studio’s tools, the process can be completed quickly and easily.</w:t>
      </w:r>
    </w:p>
    <w:bookmarkEnd w:id="136"/>
    <w:bookmarkStart w:id="138"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Much of the code for developing classes and methods in R was written by John Chambers, the creator of S and a prolific R programmer. The fundamental concepts are explained in his book</w:t>
      </w:r>
      <w:r>
        <w:t xml:space="preserve"> </w:t>
      </w:r>
      <w:hyperlink r:id="rId137">
        <w:r>
          <w:rPr>
            <w:rStyle w:val="Hyperlink"/>
          </w:rPr>
          <w:t xml:space="preserve">Programming with Data</w:t>
        </w:r>
      </w:hyperlink>
      <w:r>
        <w:t xml:space="preserve">.</w:t>
      </w:r>
    </w:p>
    <w:p>
      <w:pPr>
        <w:pStyle w:val="BodyText"/>
      </w:pPr>
      <w:r>
        <w:t xml:space="preserve">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w:t>
      </w:r>
    </w:p>
    <w:p>
      <w:pPr>
        <w:pStyle w:val="BodyText"/>
      </w:pPr>
      <w:r>
        <w:t xml:space="preserve">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not, you can load it using the</w:t>
      </w:r>
      <w:r>
        <w:t xml:space="preserve"> </w:t>
      </w:r>
      <w:r>
        <w:rPr>
          <w:rStyle w:val="VerbatimChar"/>
        </w:rPr>
        <w:t xml:space="preserve">library()</w:t>
      </w:r>
      <w:r>
        <w:t xml:space="preserve"> </w:t>
      </w:r>
      <w:r>
        <w:t xml:space="preserve">function and calling</w:t>
      </w:r>
      <w:r>
        <w:t xml:space="preserve"> </w:t>
      </w:r>
      <w:r>
        <w:rPr>
          <w:rStyle w:val="VerbatimChar"/>
        </w:rPr>
        <w:t xml:space="preserve">library(&lt;methods&gt;)</w:t>
      </w:r>
      <w:r>
        <w:t xml:space="preserve">. It’s worth noting that we will touch on the S3 system to familiarize you with it, but we will mostly discuss developing in the S4 system.</w:t>
      </w:r>
    </w:p>
    <w:p>
      <w:pPr>
        <w:pStyle w:val="BodyText"/>
      </w:pPr>
      <w:r>
        <w:t xml:space="preserve">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w:t>
      </w:r>
      <w:r>
        <w:t xml:space="preserve"> </w:t>
      </w:r>
      <w:r>
        <w:rPr>
          <w:rStyle w:val="VerbatimChar"/>
        </w:rPr>
        <w:t xml:space="preserve">?Classes</w:t>
      </w:r>
      <w:r>
        <w:t xml:space="preserve"> </w:t>
      </w:r>
      <w:r>
        <w:t xml:space="preserve">and</w:t>
      </w:r>
      <w:r>
        <w:t xml:space="preserve"> </w:t>
      </w:r>
      <w:r>
        <w:rPr>
          <w:rStyle w:val="VerbatimChar"/>
        </w:rPr>
        <w:t xml:space="preserve">?Methods</w:t>
      </w:r>
      <w:r>
        <w:t xml:space="preserve"> </w:t>
      </w:r>
      <w:r>
        <w:t xml:space="preserve">help pages. Additionally, you can refer to the help pages for</w:t>
      </w:r>
      <w:r>
        <w:t xml:space="preserve"> </w:t>
      </w:r>
      <w:r>
        <w:rPr>
          <w:rStyle w:val="VerbatimChar"/>
        </w:rPr>
        <w:t xml:space="preserve">?setClass</w:t>
      </w:r>
      <w:r>
        <w:t xml:space="preserve">,</w:t>
      </w:r>
      <w:r>
        <w:t xml:space="preserve"> </w:t>
      </w:r>
      <w:r>
        <w:rPr>
          <w:rStyle w:val="VerbatimChar"/>
        </w:rPr>
        <w:t xml:space="preserve">?setMethod</w:t>
      </w:r>
      <w:r>
        <w:t xml:space="preserve">, and</w:t>
      </w:r>
      <w:r>
        <w:t xml:space="preserve"> </w:t>
      </w:r>
      <w:r>
        <w:t xml:space="preserve">.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w:t>
      </w:r>
    </w:p>
    <w:p>
      <w:pPr>
        <w:pStyle w:val="SourceCode"/>
      </w:pPr>
      <w:r>
        <w:rPr>
          <w:rStyle w:val="FunctionTok"/>
        </w:rPr>
        <w:t xml:space="preserve">class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"numeric"</w:t>
      </w:r>
    </w:p>
    <w:p>
      <w:pPr>
        <w:pStyle w:val="FirstParagraph"/>
      </w:pPr>
      <w:r>
        <w:t xml:space="preserve">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w:t>
      </w:r>
    </w:p>
    <w:p>
      <w:pPr>
        <w:pStyle w:val="SourceCode"/>
      </w:pPr>
      <w:r>
        <w:rPr>
          <w:rStyle w:val="FunctionTok"/>
        </w:rPr>
        <w:t xml:space="preserve">class</w:t>
      </w:r>
      <w:r>
        <w:rPr>
          <w:rStyle w:val="NormalTok"/>
        </w:rPr>
        <w:t xml:space="preserve">(</w:t>
      </w:r>
      <w:r>
        <w:rPr>
          <w:rStyle w:val="ConstantTok"/>
        </w:rPr>
        <w:t xml:space="preserve">TRUE</w:t>
      </w:r>
      <w:r>
        <w:rPr>
          <w:rStyle w:val="NormalTok"/>
        </w:rPr>
        <w:t xml:space="preserve">)</w:t>
      </w:r>
    </w:p>
    <w:p>
      <w:pPr>
        <w:pStyle w:val="SourceCode"/>
      </w:pPr>
      <w:r>
        <w:rPr>
          <w:rStyle w:val="VerbatimChar"/>
        </w:rPr>
        <w:t xml:space="preserve">## [1] "logical"</w:t>
      </w:r>
    </w:p>
    <w:p>
      <w:pPr>
        <w:pStyle w:val="FirstParagraph"/>
      </w:pPr>
      <w:r>
        <w:t xml:space="preserve">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w:t>
      </w:r>
    </w:p>
    <w:p>
      <w:pPr>
        <w:pStyle w:val="SourceCode"/>
      </w:pPr>
      <w:r>
        <w:rPr>
          <w:rStyle w:val="FunctionTok"/>
        </w:rPr>
        <w:t xml:space="preserve">class</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"numeric"</w:t>
      </w:r>
    </w:p>
    <w:p>
      <w:pPr>
        <w:pStyle w:val="SourceCode"/>
      </w:pPr>
      <w:r>
        <w:rPr>
          <w:rStyle w:val="FunctionTok"/>
        </w:rPr>
        <w:t xml:space="preserve">class</w:t>
      </w:r>
      <w:r>
        <w:rPr>
          <w:rStyle w:val="NormalTok"/>
        </w:rPr>
        <w:t xml:space="preserve">(</w:t>
      </w:r>
      <w:r>
        <w:rPr>
          <w:rStyle w:val="ConstantTok"/>
        </w:rPr>
        <w:t xml:space="preserve">NA</w:t>
      </w:r>
      <w:r>
        <w:rPr>
          <w:rStyle w:val="NormalTok"/>
        </w:rPr>
        <w:t xml:space="preserve">)</w:t>
      </w:r>
    </w:p>
    <w:p>
      <w:pPr>
        <w:pStyle w:val="SourceCode"/>
      </w:pPr>
      <w:r>
        <w:rPr>
          <w:rStyle w:val="VerbatimChar"/>
        </w:rPr>
        <w:t xml:space="preserve">## [1] "logical"</w:t>
      </w:r>
    </w:p>
    <w:p>
      <w:pPr>
        <w:pStyle w:val="SourceCode"/>
      </w:pPr>
      <w:r>
        <w:rPr>
          <w:rStyle w:val="FunctionTok"/>
        </w:rPr>
        <w:t xml:space="preserve">class</w:t>
      </w:r>
      <w:r>
        <w:rPr>
          <w:rStyle w:val="NormalTok"/>
        </w:rPr>
        <w:t xml:space="preserve">(</w:t>
      </w:r>
      <w:r>
        <w:rPr>
          <w:rStyle w:val="StringTok"/>
        </w:rPr>
        <w:t xml:space="preserve">"oops"</w:t>
      </w:r>
      <w:r>
        <w:rPr>
          <w:rStyle w:val="NormalTok"/>
        </w:rPr>
        <w:t xml:space="preserve">)</w:t>
      </w:r>
    </w:p>
    <w:p>
      <w:pPr>
        <w:pStyle w:val="SourceCode"/>
      </w:pPr>
      <w:r>
        <w:rPr>
          <w:rStyle w:val="VerbatimChar"/>
        </w:rPr>
        <w:t xml:space="preserve">## [1] "character"</w:t>
      </w:r>
    </w:p>
    <w:p>
      <w:pPr>
        <w:pStyle w:val="FirstParagraph"/>
      </w:pPr>
      <w:r>
        <w:t xml:space="preserve">In R, you can go beyond the atomic classes and create new data types. For instance, if you fit a linear model, the output from the</w:t>
      </w:r>
      <w:r>
        <w:t xml:space="preserve"> </w:t>
      </w:r>
      <w:r>
        <w:rPr>
          <w:rStyle w:val="VerbatimChar"/>
        </w:rPr>
        <w:t xml:space="preserve">lm()</w:t>
      </w:r>
      <w:r>
        <w:t xml:space="preserve"> </w:t>
      </w:r>
      <w:r>
        <w:t xml:space="preserve">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SourceCode"/>
      </w:pPr>
      <w:r>
        <w:rPr>
          <w:rStyle w:val="NormalTok"/>
        </w:rPr>
        <w:t xml:space="preserve">x</w:t>
      </w:r>
      <w:r>
        <w:rPr>
          <w:rStyle w:val="OtherTok"/>
        </w:rPr>
        <w:t xml:space="preserve">&lt;-</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y</w:t>
      </w:r>
      <w:r>
        <w:rPr>
          <w:rStyle w:val="OtherTok"/>
        </w:rPr>
        <w:t xml:space="preserve">&lt;-</w:t>
      </w:r>
      <w:r>
        <w:rPr>
          <w:rStyle w:val="NormalTok"/>
        </w:rPr>
        <w:t xml:space="preserve">x</w:t>
      </w:r>
      <w:r>
        <w:rPr>
          <w:rStyle w:val="SpecialCha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fit</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CommentTok"/>
        </w:rPr>
        <w:t xml:space="preserve">#linear regression model</w:t>
      </w:r>
      <w:r>
        <w:br/>
      </w:r>
      <w:r>
        <w:rPr>
          <w:rStyle w:val="FunctionTok"/>
        </w:rPr>
        <w:t xml:space="preserve">class</w:t>
      </w:r>
      <w:r>
        <w:rPr>
          <w:rStyle w:val="NormalTok"/>
        </w:rPr>
        <w:t xml:space="preserve">(fit)</w:t>
      </w:r>
    </w:p>
    <w:p>
      <w:pPr>
        <w:pStyle w:val="SourceCode"/>
      </w:pPr>
      <w:r>
        <w:rPr>
          <w:rStyle w:val="VerbatimChar"/>
        </w:rPr>
        <w:t xml:space="preserve">## [1] "lm"</w:t>
      </w:r>
    </w:p>
    <w:p>
      <w:pPr>
        <w:pStyle w:val="FirstParagraph"/>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rPr>
          <w:rStyle w:val="VerbatimChar"/>
        </w:rPr>
        <w:t xml:space="preserve">mean</w:t>
      </w:r>
      <w:r>
        <w:t xml:space="preserve"> </w:t>
      </w:r>
      <w:r>
        <w:t xml:space="preserve">and</w:t>
      </w:r>
      <w:r>
        <w:t xml:space="preserve"> </w:t>
      </w:r>
      <w:r>
        <w:rPr>
          <w:rStyle w:val="VerbatimChar"/>
        </w:rPr>
        <w:t xml:space="preserve">print</w:t>
      </w:r>
      <w:r>
        <w:t xml:space="preserve">.</w:t>
      </w:r>
    </w:p>
    <w:p>
      <w:pPr>
        <w:pStyle w:val="SourceCode"/>
      </w:pPr>
      <w:r>
        <w:rPr>
          <w:rStyle w:val="NormalTok"/>
        </w:rPr>
        <w:t xml:space="preserve">mean</w:t>
      </w:r>
    </w:p>
    <w:p>
      <w:pPr>
        <w:pStyle w:val="SourceCode"/>
      </w:pPr>
      <w:r>
        <w:rPr>
          <w:rStyle w:val="VerbatimChar"/>
        </w:rPr>
        <w:t xml:space="preserve">## function (x, ...) </w:t>
      </w:r>
      <w:r>
        <w:br/>
      </w:r>
      <w:r>
        <w:rPr>
          <w:rStyle w:val="VerbatimChar"/>
        </w:rPr>
        <w:t xml:space="preserve">## UseMethod("mean")</w:t>
      </w:r>
      <w:r>
        <w:br/>
      </w:r>
      <w:r>
        <w:rPr>
          <w:rStyle w:val="VerbatimChar"/>
        </w:rPr>
        <w:t xml:space="preserve">## &lt;bytecode: 0x55c800f27290&gt;</w:t>
      </w:r>
      <w:r>
        <w:br/>
      </w:r>
      <w:r>
        <w:rPr>
          <w:rStyle w:val="VerbatimChar"/>
        </w:rPr>
        <w:t xml:space="preserve">## &lt;environment: namespace:base&gt;</w:t>
      </w:r>
    </w:p>
    <w:p>
      <w:pPr>
        <w:pStyle w:val="SourceCode"/>
      </w:pPr>
      <w:r>
        <w:rPr>
          <w:rStyle w:val="NormalTok"/>
        </w:rPr>
        <w:t xml:space="preserve">print</w:t>
      </w:r>
    </w:p>
    <w:p>
      <w:pPr>
        <w:pStyle w:val="SourceCode"/>
      </w:pPr>
      <w:r>
        <w:rPr>
          <w:rStyle w:val="VerbatimChar"/>
        </w:rPr>
        <w:t xml:space="preserve">## function (x, ...) </w:t>
      </w:r>
      <w:r>
        <w:br/>
      </w:r>
      <w:r>
        <w:rPr>
          <w:rStyle w:val="VerbatimChar"/>
        </w:rPr>
        <w:t xml:space="preserve">## UseMethod("print")</w:t>
      </w:r>
      <w:r>
        <w:br/>
      </w:r>
      <w:r>
        <w:rPr>
          <w:rStyle w:val="VerbatimChar"/>
        </w:rPr>
        <w:t xml:space="preserve">## &lt;bytecode: 0x55c8029bdc60&gt;</w:t>
      </w:r>
      <w:r>
        <w:br/>
      </w:r>
      <w:r>
        <w:rPr>
          <w:rStyle w:val="VerbatimChar"/>
        </w:rPr>
        <w:t xml:space="preserve">## &lt;environment: namespace:base&gt;</w:t>
      </w:r>
    </w:p>
    <w:p>
      <w:pPr>
        <w:pStyle w:val="FirstParagraph"/>
      </w:pPr>
      <w:r>
        <w:t xml:space="preserve">These functions have almost no code associated with them except for a</w:t>
      </w:r>
      <w:r>
        <w:t xml:space="preserve"> </w:t>
      </w:r>
      <w:r>
        <w:rPr>
          <w:rStyle w:val="VerbatimChar"/>
        </w:rPr>
        <w:t xml:space="preserve">UseMethod()</w:t>
      </w:r>
      <w:r>
        <w:t xml:space="preserve"> </w:t>
      </w:r>
      <w:r>
        <w:t xml:space="preserve">statement. The purpose of these generic functions is to find an appropriate method for a given data type. To see the available methods for a generic function, you can use the</w:t>
      </w:r>
      <w:r>
        <w:t xml:space="preserve"> </w:t>
      </w:r>
      <w:r>
        <w:rPr>
          <w:rStyle w:val="VerbatimChar"/>
        </w:rPr>
        <w:t xml:space="preserve">methods()</w:t>
      </w:r>
      <w:r>
        <w:t xml:space="preserve"> </w:t>
      </w:r>
      <w:r>
        <w:t xml:space="preserve">function.</w:t>
      </w:r>
    </w:p>
    <w:p>
      <w:pPr>
        <w:pStyle w:val="SourceCode"/>
      </w:pPr>
      <w:r>
        <w:rPr>
          <w:rStyle w:val="FunctionTok"/>
        </w:rPr>
        <w:t xml:space="preserve">methods</w:t>
      </w:r>
      <w:r>
        <w:rPr>
          <w:rStyle w:val="NormalTok"/>
        </w:rPr>
        <w:t xml:space="preserve">(mean)</w:t>
      </w:r>
    </w:p>
    <w:p>
      <w:pPr>
        <w:pStyle w:val="SourceCode"/>
      </w:pPr>
      <w:r>
        <w:rPr>
          <w:rStyle w:val="VerbatimChar"/>
        </w:rPr>
        <w:t xml:space="preserve">## [1] mean.Date     mean.default  mean.difftime mean.POSIXct  mean.POSIXlt </w:t>
      </w:r>
      <w:r>
        <w:br/>
      </w:r>
      <w:r>
        <w:rPr>
          <w:rStyle w:val="VerbatimChar"/>
        </w:rPr>
        <w:t xml:space="preserve">## [6] mean.quosure*</w:t>
      </w:r>
      <w:r>
        <w:br/>
      </w:r>
      <w:r>
        <w:rPr>
          <w:rStyle w:val="VerbatimChar"/>
        </w:rPr>
        <w:t xml:space="preserve">## see '?methods' for accessing help and source code</w:t>
      </w:r>
    </w:p>
    <w:p>
      <w:pPr>
        <w:pStyle w:val="FirstParagraph"/>
      </w:pPr>
      <w:r>
        <w:t xml:space="preserve">Some packages may add new methods to the generic functions as you load them into R. Here is an example of S4 generic function.</w:t>
      </w:r>
    </w:p>
    <w:p>
      <w:pPr>
        <w:pStyle w:val="SourceCode"/>
      </w:pPr>
      <w:r>
        <w:rPr>
          <w:rStyle w:val="NormalTok"/>
        </w:rPr>
        <w:t xml:space="preserve">show</w:t>
      </w:r>
    </w:p>
    <w:p>
      <w:pPr>
        <w:pStyle w:val="SourceCode"/>
      </w:pPr>
      <w:r>
        <w:rPr>
          <w:rStyle w:val="VerbatimChar"/>
        </w:rPr>
        <w:t xml:space="preserve">## standardGeneric for "show" defined from package "methods"</w:t>
      </w:r>
      <w:r>
        <w:br/>
      </w:r>
      <w:r>
        <w:rPr>
          <w:rStyle w:val="VerbatimChar"/>
        </w:rPr>
        <w:t xml:space="preserve">## </w:t>
      </w:r>
      <w:r>
        <w:br/>
      </w:r>
      <w:r>
        <w:rPr>
          <w:rStyle w:val="VerbatimChar"/>
        </w:rPr>
        <w:t xml:space="preserve">## function (object) </w:t>
      </w:r>
      <w:r>
        <w:br/>
      </w:r>
      <w:r>
        <w:rPr>
          <w:rStyle w:val="VerbatimChar"/>
        </w:rPr>
        <w:t xml:space="preserve">## standardGeneric("show")</w:t>
      </w:r>
      <w:r>
        <w:br/>
      </w:r>
      <w:r>
        <w:rPr>
          <w:rStyle w:val="VerbatimChar"/>
        </w:rPr>
        <w:t xml:space="preserve">## &lt;bytecode: 0x55c8017d81c8&gt;</w:t>
      </w:r>
      <w:r>
        <w:br/>
      </w:r>
      <w:r>
        <w:rPr>
          <w:rStyle w:val="VerbatimChar"/>
        </w:rPr>
        <w:t xml:space="preserve">## &lt;environment: 0x55c801901220&gt;</w:t>
      </w:r>
      <w:r>
        <w:br/>
      </w:r>
      <w:r>
        <w:rPr>
          <w:rStyle w:val="VerbatimChar"/>
        </w:rPr>
        <w:t xml:space="preserve">## Methods may be defined for arguments: object</w:t>
      </w:r>
      <w:r>
        <w:br/>
      </w:r>
      <w:r>
        <w:rPr>
          <w:rStyle w:val="VerbatimChar"/>
        </w:rPr>
        <w:t xml:space="preserve">## Use  showMethods("show")  for currently available ones.</w:t>
      </w:r>
      <w:r>
        <w:br/>
      </w:r>
      <w:r>
        <w:rPr>
          <w:rStyle w:val="VerbatimChar"/>
        </w:rPr>
        <w:t xml:space="preserve">## (This generic function excludes non-simple inheritance; see ?setIs)</w:t>
      </w:r>
    </w:p>
    <w:p>
      <w:pPr>
        <w:pStyle w:val="FirstParagraph"/>
      </w:pPr>
      <w:r>
        <w:t xml:space="preserve">The</w:t>
      </w:r>
      <w:r>
        <w:t xml:space="preserve"> </w:t>
      </w:r>
      <w:r>
        <w:rPr>
          <w:rStyle w:val="VerbatimChar"/>
        </w:rPr>
        <w:t xml:space="preserve">show()</w:t>
      </w:r>
      <w:r>
        <w:t xml:space="preserve"> </w:t>
      </w:r>
      <w:r>
        <w:t xml:space="preserve">function from the methods package is an S4 generic function that is equivalent to</w:t>
      </w:r>
      <w:r>
        <w:t xml:space="preserve"> </w:t>
      </w:r>
      <w:r>
        <w:rPr>
          <w:rStyle w:val="VerbatimChar"/>
        </w:rPr>
        <w:t xml:space="preserve">print()</w:t>
      </w:r>
      <w:r>
        <w:t xml:space="preserve">. When you print out the body of the</w:t>
      </w:r>
      <w:r>
        <w:t xml:space="preserve"> </w:t>
      </w:r>
      <w:r>
        <w:rPr>
          <w:rStyle w:val="VerbatimChar"/>
        </w:rPr>
        <w:t xml:space="preserve">show()</w:t>
      </w:r>
      <w:r>
        <w:t xml:space="preserve"> </w:t>
      </w:r>
      <w:r>
        <w:t xml:space="preserve">function, you will see more code than for the S3 generic functions.</w:t>
      </w:r>
    </w:p>
    <w:p>
      <w:pPr>
        <w:pStyle w:val="SourceCode"/>
      </w:pPr>
      <w:r>
        <w:rPr>
          <w:rStyle w:val="FunctionTok"/>
        </w:rPr>
        <w:t xml:space="preserve">showMethods</w:t>
      </w:r>
      <w:r>
        <w:rPr>
          <w:rStyle w:val="NormalTok"/>
        </w:rPr>
        <w:t xml:space="preserve">(show)</w:t>
      </w:r>
    </w:p>
    <w:p>
      <w:pPr>
        <w:pStyle w:val="SourceCode"/>
      </w:pPr>
      <w:r>
        <w:rPr>
          <w:rStyle w:val="VerbatimChar"/>
        </w:rPr>
        <w:t xml:space="preserve">## Function: show (package methods)</w:t>
      </w:r>
      <w:r>
        <w:br/>
      </w:r>
      <w:r>
        <w:rPr>
          <w:rStyle w:val="VerbatimChar"/>
        </w:rPr>
        <w:t xml:space="preserve">## object="ANY"</w:t>
      </w:r>
      <w:r>
        <w:br/>
      </w:r>
      <w:r>
        <w:rPr>
          <w:rStyle w:val="VerbatimChar"/>
        </w:rPr>
        <w:t xml:space="preserve">## object="classGeneratorFunction"</w:t>
      </w:r>
      <w:r>
        <w:br/>
      </w:r>
      <w:r>
        <w:rPr>
          <w:rStyle w:val="VerbatimChar"/>
        </w:rPr>
        <w:t xml:space="preserve">## object="classRepresentation"</w:t>
      </w:r>
      <w:r>
        <w:br/>
      </w:r>
      <w:r>
        <w:rPr>
          <w:rStyle w:val="VerbatimChar"/>
        </w:rPr>
        <w:t xml:space="preserve">## object="envRefClass"</w:t>
      </w:r>
      <w:r>
        <w:br/>
      </w:r>
      <w:r>
        <w:rPr>
          <w:rStyle w:val="VerbatimChar"/>
        </w:rPr>
        <w:t xml:space="preserve">## object="externalRefMethod"</w:t>
      </w:r>
      <w:r>
        <w:br/>
      </w:r>
      <w:r>
        <w:rPr>
          <w:rStyle w:val="VerbatimChar"/>
        </w:rPr>
        <w:t xml:space="preserve">## object="function"</w:t>
      </w:r>
      <w:r>
        <w:br/>
      </w:r>
      <w:r>
        <w:rPr>
          <w:rStyle w:val="VerbatimChar"/>
        </w:rPr>
        <w:t xml:space="preserve">##     (inherited from: object="ANY")</w:t>
      </w:r>
      <w:r>
        <w:br/>
      </w:r>
      <w:r>
        <w:rPr>
          <w:rStyle w:val="VerbatimChar"/>
        </w:rPr>
        <w:t xml:space="preserve">## object="genericFunction"</w:t>
      </w:r>
      <w:r>
        <w:br/>
      </w:r>
      <w:r>
        <w:rPr>
          <w:rStyle w:val="VerbatimChar"/>
        </w:rPr>
        <w:t xml:space="preserve">## object="genericFunctionWithTrace"</w:t>
      </w:r>
      <w:r>
        <w:br/>
      </w:r>
      <w:r>
        <w:rPr>
          <w:rStyle w:val="VerbatimChar"/>
        </w:rPr>
        <w:t xml:space="preserve">## object="MethodDefinition"</w:t>
      </w:r>
      <w:r>
        <w:br/>
      </w:r>
      <w:r>
        <w:rPr>
          <w:rStyle w:val="VerbatimChar"/>
        </w:rPr>
        <w:t xml:space="preserve">## object="MethodDefinitionWithTrace"</w:t>
      </w:r>
      <w:r>
        <w:br/>
      </w:r>
      <w:r>
        <w:rPr>
          <w:rStyle w:val="VerbatimChar"/>
        </w:rPr>
        <w:t xml:space="preserve">## object="MethodSelectionReport"</w:t>
      </w:r>
      <w:r>
        <w:br/>
      </w:r>
      <w:r>
        <w:rPr>
          <w:rStyle w:val="VerbatimChar"/>
        </w:rPr>
        <w:t xml:space="preserve">## object="MethodWithNext"</w:t>
      </w:r>
      <w:r>
        <w:br/>
      </w:r>
      <w:r>
        <w:rPr>
          <w:rStyle w:val="VerbatimChar"/>
        </w:rPr>
        <w:t xml:space="preserve">## object="MethodWithNextWithTrace"</w:t>
      </w:r>
      <w:r>
        <w:br/>
      </w:r>
      <w:r>
        <w:rPr>
          <w:rStyle w:val="VerbatimChar"/>
        </w:rPr>
        <w:t xml:space="preserve">## object="namedList"</w:t>
      </w:r>
      <w:r>
        <w:br/>
      </w:r>
      <w:r>
        <w:rPr>
          <w:rStyle w:val="VerbatimChar"/>
        </w:rPr>
        <w:t xml:space="preserve">## object="ObjectsWithPackage"</w:t>
      </w:r>
      <w:r>
        <w:br/>
      </w:r>
      <w:r>
        <w:rPr>
          <w:rStyle w:val="VerbatimChar"/>
        </w:rPr>
        <w:t xml:space="preserve">## object="oldClass"</w:t>
      </w:r>
      <w:r>
        <w:br/>
      </w:r>
      <w:r>
        <w:rPr>
          <w:rStyle w:val="VerbatimChar"/>
        </w:rPr>
        <w:t xml:space="preserve">## object="refClassRepresentation"</w:t>
      </w:r>
      <w:r>
        <w:br/>
      </w:r>
      <w:r>
        <w:rPr>
          <w:rStyle w:val="VerbatimChar"/>
        </w:rPr>
        <w:t xml:space="preserve">## object="refMethodDef"</w:t>
      </w:r>
      <w:r>
        <w:br/>
      </w:r>
      <w:r>
        <w:rPr>
          <w:rStyle w:val="VerbatimChar"/>
        </w:rPr>
        <w:t xml:space="preserve">## object="refObjectGenerator"</w:t>
      </w:r>
      <w:r>
        <w:br/>
      </w:r>
      <w:r>
        <w:rPr>
          <w:rStyle w:val="VerbatimChar"/>
        </w:rPr>
        <w:t xml:space="preserve">## object="signature"</w:t>
      </w:r>
      <w:r>
        <w:br/>
      </w:r>
      <w:r>
        <w:rPr>
          <w:rStyle w:val="VerbatimChar"/>
        </w:rPr>
        <w:t xml:space="preserve">## object="sourceEnvironment"</w:t>
      </w:r>
      <w:r>
        <w:br/>
      </w:r>
      <w:r>
        <w:rPr>
          <w:rStyle w:val="VerbatimChar"/>
        </w:rPr>
        <w:t xml:space="preserve">## object="standardGeneric"</w:t>
      </w:r>
      <w:r>
        <w:br/>
      </w:r>
      <w:r>
        <w:rPr>
          <w:rStyle w:val="VerbatimChar"/>
        </w:rPr>
        <w:t xml:space="preserve">##     (inherited from: object="genericFunction")</w:t>
      </w:r>
      <w:r>
        <w:br/>
      </w:r>
      <w:r>
        <w:rPr>
          <w:rStyle w:val="VerbatimChar"/>
        </w:rPr>
        <w:t xml:space="preserve">## object="traceable"</w:t>
      </w:r>
    </w:p>
    <w:p>
      <w:pPr>
        <w:pStyle w:val="FirstParagraph"/>
      </w:pPr>
      <w:r>
        <w:t xml:space="preserve">The idea is the same, however, and the appropriate method is dispatched based on the class of the object being passed to it. Most of the time in R, objects are auto-printed at the command line, so you don’t usually need to call the</w:t>
      </w:r>
      <w:r>
        <w:t xml:space="preserve"> </w:t>
      </w:r>
      <w:r>
        <w:rPr>
          <w:rStyle w:val="VerbatimChar"/>
        </w:rPr>
        <w:t xml:space="preserve">show()</w:t>
      </w:r>
      <w:r>
        <w:t xml:space="preserve"> </w:t>
      </w:r>
      <w:r>
        <w:t xml:space="preserve">or</w:t>
      </w:r>
      <w:r>
        <w:t xml:space="preserve"> </w:t>
      </w:r>
      <w:r>
        <w:rPr>
          <w:rStyle w:val="VerbatimChar"/>
        </w:rPr>
        <w:t xml:space="preserve">print()</w:t>
      </w:r>
      <w:r>
        <w:t xml:space="preserve"> </w:t>
      </w:r>
      <w:r>
        <w:t xml:space="preserve">functions explicitly. However, various types of objects have their own special print or show methods that are associated with the</w:t>
      </w:r>
      <w:r>
        <w:t xml:space="preserve"> </w:t>
      </w:r>
      <w:r>
        <w:rPr>
          <w:rStyle w:val="VerbatimChar"/>
        </w:rPr>
        <w:t xml:space="preserve">show()</w:t>
      </w:r>
      <w:r>
        <w:t xml:space="preserve"> </w:t>
      </w:r>
      <w:r>
        <w:t xml:space="preserve">or</w:t>
      </w:r>
      <w:r>
        <w:t xml:space="preserve"> </w:t>
      </w:r>
      <w:r>
        <w:rPr>
          <w:rStyle w:val="VerbatimChar"/>
        </w:rPr>
        <w:t xml:space="preserve">print()</w:t>
      </w:r>
      <w:r>
        <w:t xml:space="preserve"> </w:t>
      </w:r>
      <w:r>
        <w:t xml:space="preserve">generic functions.</w:t>
      </w:r>
    </w:p>
    <w:p>
      <w:pPr>
        <w:pStyle w:val="BodyText"/>
      </w:pPr>
      <w:r>
        <w:t xml:space="preserve">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w:t>
      </w:r>
      <w:r>
        <w:t xml:space="preserve"> </w:t>
      </w:r>
      <w:r>
        <w:rPr>
          <w:rStyle w:val="VerbatimChar"/>
        </w:rPr>
        <w:t xml:space="preserve">getS3method(&lt;generic&gt;, &lt;class&gt;)</w:t>
      </w:r>
      <w:r>
        <w:t xml:space="preserve"> </w:t>
      </w:r>
      <w:r>
        <w:t xml:space="preserve">or</w:t>
      </w:r>
      <w:r>
        <w:t xml:space="preserve"> </w:t>
      </w:r>
      <w:r>
        <w:rPr>
          <w:rStyle w:val="VerbatimChar"/>
        </w:rPr>
        <w:t xml:space="preserve">getMethod(&lt;generic&gt;, &lt;class&gt;)</w:t>
      </w:r>
      <w:r>
        <w:t xml:space="preserve"> </w:t>
      </w:r>
      <w:r>
        <w:t xml:space="preserve">function to view the code. The first argument of these functions is the name of the generic, and the second argument is the class of the object.</w:t>
      </w:r>
    </w:p>
    <w:bookmarkEnd w:id="138"/>
    <w:bookmarkStart w:id="142" w:name="r-classes-and-methods-part-2"/>
    <w:p>
      <w:pPr>
        <w:pStyle w:val="Heading3"/>
      </w:pPr>
      <w:r>
        <w:rPr>
          <w:rStyle w:val="SectionNumber"/>
        </w:rPr>
        <w:t xml:space="preserve">3.1.5</w:t>
      </w:r>
      <w:r>
        <w:tab/>
      </w:r>
      <w:r>
        <w:t xml:space="preserve">R Classes and Methods Part 2</w:t>
      </w:r>
    </w:p>
    <w:p>
      <w:pPr>
        <w:pStyle w:val="FirstParagraph"/>
      </w:pPr>
      <w:r>
        <w:t xml:space="preserve">In this example, we will demonstrate how a simple S3 class and method work. First, we generate a vector of random normal data and calculate its mean, which turns out to be -0.03069.</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br/>
      </w:r>
      <w:r>
        <w:rPr>
          <w:rStyle w:val="FunctionTok"/>
        </w:rPr>
        <w:t xml:space="preserve">mean</w:t>
      </w:r>
      <w:r>
        <w:rPr>
          <w:rStyle w:val="NormalTok"/>
        </w:rPr>
        <w:t xml:space="preserve">(x)</w:t>
      </w:r>
    </w:p>
    <w:p>
      <w:pPr>
        <w:pStyle w:val="SourceCode"/>
      </w:pPr>
      <w:r>
        <w:rPr>
          <w:rStyle w:val="VerbatimChar"/>
        </w:rPr>
        <w:t xml:space="preserve">## [1] -0.03069816</w:t>
      </w:r>
    </w:p>
    <w:p>
      <w:pPr>
        <w:pStyle w:val="FirstParagraph"/>
      </w:pPr>
      <w:r>
        <w:t xml:space="preserve">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w:t>
      </w:r>
      <w:r>
        <w:t xml:space="preserve"> </w:t>
      </w:r>
      <w:r>
        <w:rPr>
          <w:rStyle w:val="VerbatimChar"/>
        </w:rPr>
        <w:t xml:space="preserve">getS3method()</w:t>
      </w:r>
      <w:r>
        <w:t xml:space="preserve"> </w:t>
      </w:r>
      <w:r>
        <w:t xml:space="preserve">function, which reveals additional arguments like trim and na.rm.</w:t>
      </w:r>
    </w:p>
    <w:p>
      <w:pPr>
        <w:pStyle w:val="SourceCode"/>
      </w:pPr>
      <w:r>
        <w:rPr>
          <w:rStyle w:val="FunctionTok"/>
        </w:rPr>
        <w:t xml:space="preserve">head</w:t>
      </w:r>
      <w:r>
        <w:rPr>
          <w:rStyle w:val="NormalTok"/>
        </w:rPr>
        <w:t xml:space="preserve">(</w:t>
      </w:r>
      <w:r>
        <w:rPr>
          <w:rStyle w:val="FunctionTok"/>
        </w:rPr>
        <w:t xml:space="preserve">getS3method</w:t>
      </w:r>
      <w:r>
        <w:rPr>
          <w:rStyle w:val="NormalTok"/>
        </w:rPr>
        <w:t xml:space="preserve">(</w:t>
      </w:r>
      <w:r>
        <w:rPr>
          <w:rStyle w:val="StringTok"/>
        </w:rPr>
        <w:t xml:space="preserve">"mean"</w:t>
      </w:r>
      <w:r>
        <w:rPr>
          <w:rStyle w:val="NormalTok"/>
        </w:rPr>
        <w:t xml:space="preserve">, </w:t>
      </w:r>
      <w:r>
        <w:rPr>
          <w:rStyle w:val="StringTok"/>
        </w:rPr>
        <w:t xml:space="preserve">"default"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1  function (x, trim = 0, na.rm = FALSE, ...)                         </w:t>
      </w:r>
      <w:r>
        <w:br/>
      </w:r>
      <w:r>
        <w:rPr>
          <w:rStyle w:val="VerbatimChar"/>
        </w:rPr>
        <w:t xml:space="preserve">## 2  {                                                                  </w:t>
      </w:r>
      <w:r>
        <w:br/>
      </w:r>
      <w:r>
        <w:rPr>
          <w:rStyle w:val="VerbatimChar"/>
        </w:rPr>
        <w:t xml:space="preserve">## 3      if (!is.numeric(x) &amp;&amp; !is.complex(x) &amp;&amp; !is.logical(x)) {      </w:t>
      </w:r>
      <w:r>
        <w:br/>
      </w:r>
      <w:r>
        <w:rPr>
          <w:rStyle w:val="VerbatimChar"/>
        </w:rPr>
        <w:t xml:space="preserve">## 4          warning("argument is not numeric or logical: returning NA")</w:t>
      </w:r>
      <w:r>
        <w:br/>
      </w:r>
      <w:r>
        <w:rPr>
          <w:rStyle w:val="VerbatimChar"/>
        </w:rPr>
        <w:t xml:space="preserve">## 5          return(NA_real_)                                           </w:t>
      </w:r>
      <w:r>
        <w:br/>
      </w:r>
      <w:r>
        <w:rPr>
          <w:rStyle w:val="VerbatimChar"/>
        </w:rPr>
        <w:t xml:space="preserve">## 6      }                                                              </w:t>
      </w:r>
      <w:r>
        <w:br/>
      </w:r>
      <w:r>
        <w:rPr>
          <w:rStyle w:val="VerbatimChar"/>
        </w:rPr>
        <w:t xml:space="preserve">## 7      if (na.rm)                                                     </w:t>
      </w:r>
      <w:r>
        <w:br/>
      </w:r>
      <w:r>
        <w:rPr>
          <w:rStyle w:val="VerbatimChar"/>
        </w:rPr>
        <w:t xml:space="preserve">## 8          x &lt;- x[!is.na(x)]                                          </w:t>
      </w:r>
      <w:r>
        <w:br/>
      </w:r>
      <w:r>
        <w:rPr>
          <w:rStyle w:val="VerbatimChar"/>
        </w:rPr>
        <w:t xml:space="preserve">## 9      if (!is.numeric(trim) || length(trim) != 1L)                   </w:t>
      </w:r>
      <w:r>
        <w:br/>
      </w:r>
      <w:r>
        <w:rPr>
          <w:rStyle w:val="VerbatimChar"/>
        </w:rPr>
        <w:t xml:space="preserve">## 10         stop("'trim' must be numeric of length one")</w:t>
      </w:r>
    </w:p>
    <w:p>
      <w:pPr>
        <w:pStyle w:val="FirstParagraph"/>
      </w:pPr>
      <w:r>
        <w:t xml:space="preserve">In the function’s code, it checks a number of things, such as trimmed mean, before ultimately calling some internal C code that efficiently calculates the mean.</w:t>
      </w:r>
    </w:p>
    <w:p>
      <w:pPr>
        <w:pStyle w:val="BodyText"/>
      </w:pPr>
      <w:r>
        <w:t xml:space="preserve">To illustrate a slightly more complex example, consider the following example.</w:t>
      </w:r>
    </w:p>
    <w:p>
      <w:pPr>
        <w:pStyle w:val="SourceCode"/>
      </w:pP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y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FunctionTok"/>
        </w:rPr>
        <w:t xml:space="preserve">sapply</w:t>
      </w:r>
      <w:r>
        <w:rPr>
          <w:rStyle w:val="NormalTok"/>
        </w:rPr>
        <w:t xml:space="preserve">(df, mean)</w:t>
      </w:r>
    </w:p>
    <w:p>
      <w:pPr>
        <w:pStyle w:val="SourceCode"/>
      </w:pPr>
      <w:r>
        <w:rPr>
          <w:rStyle w:val="VerbatimChar"/>
        </w:rPr>
        <w:t xml:space="preserve">##           x           y </w:t>
      </w:r>
      <w:r>
        <w:br/>
      </w:r>
      <w:r>
        <w:rPr>
          <w:rStyle w:val="VerbatimChar"/>
        </w:rPr>
        <w:t xml:space="preserve">##  0.01103557 50.50000000</w:t>
      </w:r>
    </w:p>
    <w:p>
      <w:pPr>
        <w:pStyle w:val="FirstParagraph"/>
      </w:pPr>
      <w:r>
        <w:t xml:space="preserve">One important thing to note about data frames is that each column can potentially be of a different class. In this case, the first column is numeric, while the second column is integer. When we apply the mean function over the data frame using the</w:t>
      </w:r>
      <w:r>
        <w:t xml:space="preserve"> </w:t>
      </w:r>
      <w:r>
        <w:rPr>
          <w:rStyle w:val="VerbatimChar"/>
        </w:rPr>
        <w:t xml:space="preserve">sapply()</w:t>
      </w:r>
      <w:r>
        <w:t xml:space="preserve"> </w:t>
      </w:r>
      <w:r>
        <w:t xml:space="preserve">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w:t>
      </w:r>
      <w:r>
        <w:t xml:space="preserve"> </w:t>
      </w:r>
      <w:r>
        <w:rPr>
          <w:rStyle w:val="VerbatimChar"/>
        </w:rPr>
        <w:t xml:space="preserve">S3method()</w:t>
      </w:r>
      <w:r>
        <w:t xml:space="preserve">,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 are two examples of an S3 Class/Method the</w:t>
      </w:r>
      <w:r>
        <w:t xml:space="preserve"> </w:t>
      </w:r>
      <w:r>
        <w:rPr>
          <w:rStyle w:val="VerbatimChar"/>
        </w:rPr>
        <w:t xml:space="preserve">plot</w:t>
      </w:r>
      <w:r>
        <w:t xml:space="preserve"> </w:t>
      </w:r>
      <w:r>
        <w:t xml:space="preserve">function.</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br/>
      </w:r>
      <w:r>
        <w:rPr>
          <w:rStyle w:val="Function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03-week_files/figure-docx/unnamed-chunk-20-1.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as.ts</w:t>
      </w:r>
      <w:r>
        <w:rPr>
          <w:rStyle w:val="NormalTok"/>
        </w:rPr>
        <w:t xml:space="preserve">(x) </w:t>
      </w:r>
      <w:r>
        <w:rPr>
          <w:rStyle w:val="DocumentationTok"/>
        </w:rPr>
        <w:t xml:space="preserve">## Convert to a time series object </w:t>
      </w:r>
      <w:r>
        <w:br/>
      </w:r>
      <w:r>
        <w:rPr>
          <w:rStyle w:val="Function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03-week_files/figure-docx/unnamed-chunk-21-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plot(x)</w:t>
      </w:r>
      <w:r>
        <w:t xml:space="preserve"> </w:t>
      </w:r>
      <w:r>
        <w:t xml:space="preserve">in the exact same way as before. This time, the plot looks different and has a label on the x-axis called</w:t>
      </w:r>
      <w:r>
        <w:t xml:space="preserve"> </w:t>
      </w:r>
      <w:r>
        <w:rPr>
          <w:bCs/>
          <w:b/>
        </w:rPr>
        <w:t xml:space="preserve">time</w:t>
      </w:r>
      <w:r>
        <w:t xml:space="preserve">. 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w:t>
      </w:r>
    </w:p>
    <w:p>
      <w:pPr>
        <w:pStyle w:val="BodyText"/>
      </w:pPr>
      <w:r>
        <w:t xml:space="preserve">There are two basic ways to extend R with the classes and methods system: you can create a new class and then write methods for existing generic functions like</w:t>
      </w:r>
      <w:r>
        <w:t xml:space="preserve"> </w:t>
      </w:r>
      <w:r>
        <w:rPr>
          <w:rStyle w:val="VerbatimChar"/>
        </w:rPr>
        <w:t xml:space="preserve">print</w:t>
      </w:r>
      <w:r>
        <w:t xml:space="preserve"> </w:t>
      </w:r>
      <w:r>
        <w:t xml:space="preserve">or</w:t>
      </w:r>
      <w:r>
        <w:t xml:space="preserve"> </w:t>
      </w:r>
      <w:r>
        <w:rPr>
          <w:rStyle w:val="VerbatimChar"/>
        </w:rPr>
        <w:t xml:space="preserve">plot</w:t>
      </w:r>
      <w:r>
        <w:t xml:space="preserve">,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rPr>
          <w:bCs/>
          <w:b/>
        </w:rPr>
        <w:t xml:space="preserve">slots</w:t>
      </w:r>
      <w:r>
        <w:t xml:space="preserve">. You can define methods for the new class using the</w:t>
      </w:r>
      <w:r>
        <w:t xml:space="preserve"> </w:t>
      </w:r>
      <w:r>
        <w:rPr>
          <w:rStyle w:val="VerbatimChar"/>
        </w:rPr>
        <w:t xml:space="preserve">setMethod()</w:t>
      </w:r>
      <w:r>
        <w:t xml:space="preserve"> </w:t>
      </w:r>
      <w:r>
        <w:t xml:space="preserve">function. Information about a class definition can be obtained with the</w:t>
      </w:r>
      <w:r>
        <w:t xml:space="preserve"> </w:t>
      </w:r>
      <w:r>
        <w:rPr>
          <w:rStyle w:val="VerbatimChar"/>
        </w:rPr>
        <w:t xml:space="preserve">showClass()</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Here we are creating a polygon class there is no data object called polygon in R.</w:t>
      </w:r>
    </w:p>
    <w:p>
      <w:pPr>
        <w:pStyle w:val="SourceCode"/>
      </w:pPr>
      <w:r>
        <w:rPr>
          <w:rStyle w:val="FunctionTok"/>
        </w:rPr>
        <w:t xml:space="preserve">library</w:t>
      </w:r>
      <w:r>
        <w:rPr>
          <w:rStyle w:val="NormalTok"/>
        </w:rPr>
        <w:t xml:space="preserve">(methods) </w:t>
      </w:r>
      <w:r>
        <w:br/>
      </w:r>
      <w:r>
        <w:rPr>
          <w:rStyle w:val="FunctionTok"/>
        </w:rPr>
        <w:t xml:space="preserve">setClass</w:t>
      </w:r>
      <w:r>
        <w:rPr>
          <w:rStyle w:val="NormalTok"/>
        </w:rPr>
        <w:t xml:space="preserve">(</w:t>
      </w:r>
      <w:r>
        <w:rPr>
          <w:rStyle w:val="StringTok"/>
        </w:rPr>
        <w:t xml:space="preserve">"polygon"</w:t>
      </w:r>
      <w:r>
        <w:rPr>
          <w:rStyle w:val="NormalTok"/>
        </w:rPr>
        <w:t xml:space="preserve">,</w:t>
      </w:r>
      <w:r>
        <w:br/>
      </w:r>
      <w:r>
        <w:rPr>
          <w:rStyle w:val="NormalTok"/>
        </w:rPr>
        <w:t xml:space="preserve">        </w:t>
      </w:r>
      <w:r>
        <w:rPr>
          <w:rStyle w:val="FunctionTok"/>
        </w:rPr>
        <w:t xml:space="preserve">representation</w:t>
      </w:r>
      <w:r>
        <w:rPr>
          <w:rStyle w:val="NormalTok"/>
        </w:rPr>
        <w:t xml:space="preserve">(</w:t>
      </w:r>
      <w:r>
        <w:rPr>
          <w:rStyle w:val="AttributeTok"/>
        </w:rPr>
        <w:t xml:space="preserve">x =</w:t>
      </w:r>
      <w:r>
        <w:rPr>
          <w:rStyle w:val="NormalTok"/>
        </w:rPr>
        <w:t xml:space="preserve"> </w:t>
      </w:r>
      <w:r>
        <w:rPr>
          <w:rStyle w:val="StringTok"/>
        </w:rPr>
        <w:t xml:space="preserve">"numeric"</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"numeric"</w:t>
      </w:r>
      <w:r>
        <w:rPr>
          <w:rStyle w:val="NormalTok"/>
        </w:rPr>
        <w:t xml:space="preserve">))</w:t>
      </w:r>
    </w:p>
    <w:p>
      <w:pPr>
        <w:pStyle w:val="FirstParagraph"/>
      </w:pPr>
      <w:r>
        <w:t xml:space="preserve">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w:t>
      </w:r>
      <w:r>
        <w:t xml:space="preserve"> </w:t>
      </w:r>
      <w:r>
        <w:rPr>
          <w:bCs/>
          <w:b/>
        </w:rPr>
        <w:t xml:space="preserve">numeric</w:t>
      </w:r>
      <w:r>
        <w:t xml:space="preserve"> </w:t>
      </w:r>
      <w:r>
        <w:t xml:space="preserve">in this case. Once a new class is created, methods can be defined using the</w:t>
      </w:r>
      <w:r>
        <w:t xml:space="preserve"> </w:t>
      </w:r>
      <w:r>
        <w:rPr>
          <w:rStyle w:val="VerbatimChar"/>
        </w:rPr>
        <w:t xml:space="preserve">setMethod()</w:t>
      </w:r>
      <w:r>
        <w:t xml:space="preserve"> </w:t>
      </w:r>
      <w:r>
        <w:t xml:space="preserve">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rPr>
          <w:rStyle w:val="VerbatimChar"/>
        </w:rPr>
        <w:t xml:space="preserve">@</w:t>
      </w:r>
      <w:r>
        <w:t xml:space="preserve"> </w:t>
      </w:r>
      <w:r>
        <w:t xml:space="preserve">symbol.</w:t>
      </w:r>
    </w:p>
    <w:p>
      <w:pPr>
        <w:pStyle w:val="SourceCode"/>
      </w:pPr>
      <w:r>
        <w:rPr>
          <w:rStyle w:val="FunctionTok"/>
        </w:rPr>
        <w:t xml:space="preserve">setMethod</w:t>
      </w:r>
      <w:r>
        <w:rPr>
          <w:rStyle w:val="NormalTok"/>
        </w:rPr>
        <w:t xml:space="preserve">(</w:t>
      </w:r>
      <w:r>
        <w:rPr>
          <w:rStyle w:val="StringTok"/>
        </w:rPr>
        <w:t xml:space="preserve">"plot"</w:t>
      </w:r>
      <w:r>
        <w:rPr>
          <w:rStyle w:val="NormalTok"/>
        </w:rPr>
        <w:t xml:space="preserve">, </w:t>
      </w:r>
      <w:r>
        <w:rPr>
          <w:rStyle w:val="StringTok"/>
        </w:rPr>
        <w:t xml:space="preserve">"polygon"</w:t>
      </w:r>
      <w:r>
        <w:rPr>
          <w:rStyle w:val="NormalTok"/>
        </w:rPr>
        <w:t xml:space="preserve">, </w:t>
      </w:r>
      <w:r>
        <w:br/>
      </w:r>
      <w:r>
        <w:rPr>
          <w:rStyle w:val="NormalTok"/>
        </w:rPr>
        <w:t xml:space="preserve">         </w:t>
      </w:r>
      <w:r>
        <w:rPr>
          <w:rStyle w:val="ControlFlowTok"/>
        </w:rPr>
        <w:t xml:space="preserve">function</w:t>
      </w:r>
      <w:r>
        <w:rPr>
          <w:rStyle w:val="NormalTok"/>
        </w:rPr>
        <w:t xml:space="preserve">(x, y, ...) {</w:t>
      </w:r>
      <w:r>
        <w:br/>
      </w:r>
      <w:r>
        <w:rPr>
          <w:rStyle w:val="NormalTok"/>
        </w:rPr>
        <w:t xml:space="preserve">            </w:t>
      </w:r>
      <w:r>
        <w:rPr>
          <w:rStyle w:val="FunctionTok"/>
        </w:rPr>
        <w:t xml:space="preserve">plot</w:t>
      </w:r>
      <w:r>
        <w:rPr>
          <w:rStyle w:val="NormalTok"/>
        </w:rPr>
        <w:t xml:space="preserve">(x</w:t>
      </w:r>
      <w:r>
        <w:rPr>
          <w:rStyle w:val="SpecialCharTok"/>
        </w:rPr>
        <w:t xml:space="preserve">@</w:t>
      </w:r>
      <w:r>
        <w:rPr>
          <w:rStyle w:val="NormalTok"/>
        </w:rPr>
        <w:t xml:space="preserve">x, x</w:t>
      </w:r>
      <w:r>
        <w:rPr>
          <w:rStyle w:val="SpecialCharTok"/>
        </w:rPr>
        <w:t xml:space="preserve">@</w:t>
      </w:r>
      <w:r>
        <w:rPr>
          <w:rStyle w:val="NormalTok"/>
        </w:rPr>
        <w:t xml:space="preserve">y, </w:t>
      </w:r>
      <w:r>
        <w:rPr>
          <w:rStyle w:val="AttributeTok"/>
        </w:rPr>
        <w:t xml:space="preserve">type =</w:t>
      </w:r>
      <w:r>
        <w:rPr>
          <w:rStyle w:val="NormalTok"/>
        </w:rPr>
        <w:t xml:space="preserve"> </w:t>
      </w:r>
      <w:r>
        <w:rPr>
          <w:rStyle w:val="StringTok"/>
        </w:rPr>
        <w:t xml:space="preserve">"n"</w:t>
      </w:r>
      <w:r>
        <w:rPr>
          <w:rStyle w:val="NormalTok"/>
        </w:rPr>
        <w:t xml:space="preserve">, ...) </w:t>
      </w:r>
      <w:r>
        <w:br/>
      </w:r>
      <w:r>
        <w:rPr>
          <w:rStyle w:val="NormalTok"/>
        </w:rPr>
        <w:t xml:space="preserve">            xp </w:t>
      </w:r>
      <w:r>
        <w:rPr>
          <w:rStyle w:val="OtherTok"/>
        </w:rPr>
        <w:t xml:space="preserve">&lt;-</w:t>
      </w:r>
      <w:r>
        <w:rPr>
          <w:rStyle w:val="NormalTok"/>
        </w:rPr>
        <w:t xml:space="preserve"> </w:t>
      </w:r>
      <w:r>
        <w:rPr>
          <w:rStyle w:val="FunctionTok"/>
        </w:rPr>
        <w:t xml:space="preserve">c</w:t>
      </w:r>
      <w:r>
        <w:rPr>
          <w:rStyle w:val="NormalTok"/>
        </w:rPr>
        <w:t xml:space="preserve">(x</w:t>
      </w:r>
      <w:r>
        <w:rPr>
          <w:rStyle w:val="SpecialCharTok"/>
        </w:rPr>
        <w:t xml:space="preserve">@</w:t>
      </w:r>
      <w:r>
        <w:rPr>
          <w:rStyle w:val="NormalTok"/>
        </w:rPr>
        <w:t xml:space="preserve">x, x</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NormalTok"/>
        </w:rPr>
        <w:t xml:space="preserve">            yp </w:t>
      </w:r>
      <w:r>
        <w:rPr>
          <w:rStyle w:val="OtherTok"/>
        </w:rPr>
        <w:t xml:space="preserve">&lt;-</w:t>
      </w:r>
      <w:r>
        <w:rPr>
          <w:rStyle w:val="NormalTok"/>
        </w:rPr>
        <w:t xml:space="preserve"> </w:t>
      </w:r>
      <w:r>
        <w:rPr>
          <w:rStyle w:val="FunctionTok"/>
        </w:rPr>
        <w:t xml:space="preserve">c</w:t>
      </w:r>
      <w:r>
        <w:rPr>
          <w:rStyle w:val="NormalTok"/>
        </w:rPr>
        <w:t xml:space="preserve">(x</w:t>
      </w:r>
      <w:r>
        <w:rPr>
          <w:rStyle w:val="SpecialCharTok"/>
        </w:rPr>
        <w:t xml:space="preserve">@</w:t>
      </w:r>
      <w:r>
        <w:rPr>
          <w:rStyle w:val="NormalTok"/>
        </w:rPr>
        <w:t xml:space="preserve">y, x</w:t>
      </w:r>
      <w:r>
        <w:rPr>
          <w:rStyle w:val="SpecialCharTok"/>
        </w:rPr>
        <w:t xml:space="preserve">@</w:t>
      </w:r>
      <w:r>
        <w:rPr>
          <w:rStyle w:val="NormalTok"/>
        </w:rPr>
        <w:t xml:space="preserve">y[</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(xp, yp)</w:t>
      </w:r>
      <w:r>
        <w:br/>
      </w:r>
      <w:r>
        <w:rPr>
          <w:rStyle w:val="NormalTok"/>
        </w:rPr>
        <w:t xml:space="preserve">            }</w:t>
      </w:r>
      <w:r>
        <w:br/>
      </w:r>
      <w:r>
        <w:rPr>
          <w:rStyle w:val="NormalTok"/>
        </w:rPr>
        <w:t xml:space="preserve">        )</w:t>
      </w:r>
    </w:p>
    <w:p>
      <w:pPr>
        <w:pStyle w:val="FirstParagraph"/>
      </w:pPr>
      <w:r>
        <w:t xml:space="preserve">Since plot already existed as a generic function, we did not need to create a new one. After calling setMethod the new plot method will be added to the list of methods for plot.</w:t>
      </w:r>
    </w:p>
    <w:p>
      <w:pPr>
        <w:pStyle w:val="SourceCode"/>
      </w:pPr>
      <w:r>
        <w:rPr>
          <w:rStyle w:val="FunctionTok"/>
        </w:rPr>
        <w:t xml:space="preserve">library</w:t>
      </w:r>
      <w:r>
        <w:rPr>
          <w:rStyle w:val="NormalTok"/>
        </w:rPr>
        <w:t xml:space="preserve">(methods) </w:t>
      </w:r>
      <w:r>
        <w:br/>
      </w:r>
      <w:r>
        <w:rPr>
          <w:rStyle w:val="FunctionTok"/>
        </w:rPr>
        <w:t xml:space="preserve">showMethods</w:t>
      </w:r>
      <w:r>
        <w:rPr>
          <w:rStyle w:val="NormalTok"/>
        </w:rPr>
        <w:t xml:space="preserve">(</w:t>
      </w:r>
      <w:r>
        <w:rPr>
          <w:rStyle w:val="StringTok"/>
        </w:rPr>
        <w:t xml:space="preserve">"plot"</w:t>
      </w:r>
      <w:r>
        <w:rPr>
          <w:rStyle w:val="NormalTok"/>
        </w:rPr>
        <w:t xml:space="preserve">)</w:t>
      </w:r>
    </w:p>
    <w:p>
      <w:pPr>
        <w:pStyle w:val="SourceCode"/>
      </w:pPr>
      <w:r>
        <w:rPr>
          <w:rStyle w:val="DocumentationTok"/>
        </w:rPr>
        <w:t xml:space="preserve">## Function: plot (package graphics)</w:t>
      </w:r>
      <w:r>
        <w:br/>
      </w:r>
      <w:r>
        <w:rPr>
          <w:rStyle w:val="DocumentationTok"/>
        </w:rPr>
        <w:t xml:space="preserve">## x="ANY"</w:t>
      </w:r>
      <w:r>
        <w:br/>
      </w:r>
      <w:r>
        <w:rPr>
          <w:rStyle w:val="DocumentationTok"/>
        </w:rPr>
        <w:t xml:space="preserve">## x="polygon"</w:t>
      </w:r>
    </w:p>
    <w:p>
      <w:pPr>
        <w:pStyle w:val="FirstParagraph"/>
      </w:pPr>
      <w:r>
        <w:t xml:space="preserve">In addition to</w:t>
      </w:r>
      <w:r>
        <w:t xml:space="preserve"> </w:t>
      </w:r>
      <w:r>
        <w:t xml:space="preserve">“</w:t>
      </w:r>
      <w:r>
        <w:t xml:space="preserve">polygon</w:t>
      </w:r>
      <w:r>
        <w:t xml:space="preserve">”</w:t>
      </w:r>
      <w:r>
        <w:t xml:space="preserve"> </w:t>
      </w:r>
      <w:r>
        <w:t xml:space="preserve">method, there is also a default method denoted by</w:t>
      </w:r>
      <w:r>
        <w:t xml:space="preserve"> </w:t>
      </w:r>
      <w:r>
        <w:t xml:space="preserve">“</w:t>
      </w:r>
      <w:r>
        <w:t xml:space="preserve">ANY</w:t>
      </w:r>
      <w:r>
        <w:t xml:space="preserve">”</w:t>
      </w:r>
      <w:r>
        <w:t xml:space="preserve"> </w:t>
      </w:r>
      <w:r>
        <w:t xml:space="preserve">for plot that takes an argument of any class. This method is called when no other method is available.</w:t>
      </w:r>
    </w:p>
    <w:p>
      <w:pPr>
        <w:pStyle w:val="BodyText"/>
      </w:pPr>
      <w:r>
        <w:t xml:space="preserve">Here we are creating a new object of the polygon class and plotting it.</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"polygon"</w:t>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(p)</w:t>
      </w:r>
    </w:p>
    <w:p>
      <w:pPr>
        <w:pStyle w:val="FirstParagraph"/>
      </w:pPr>
      <w:r>
        <w:t xml:space="preserve">To demonstrate the process of creating a new class and its methods, we have used the</w:t>
      </w:r>
      <w:r>
        <w:t xml:space="preserve"> </w:t>
      </w:r>
      <w:r>
        <w:rPr>
          <w:rStyle w:val="VerbatimChar"/>
        </w:rPr>
        <w:t xml:space="preserve">new()</w:t>
      </w:r>
      <w:r>
        <w:t xml:space="preserve"> </w:t>
      </w:r>
      <w:r>
        <w:t xml:space="preserve">function to create an object of the polygon class.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 Keep in mind that the best way to learn this stuff is to look at examples. There are quite a few examples on CRAN which use S4 classes/methods. You can usually tell if they use S4 classes/methods if the methods package is listed in the</w:t>
      </w:r>
      <w:r>
        <w:t xml:space="preserve"> </w:t>
      </w:r>
      <w:r>
        <w:rPr>
          <w:rStyle w:val="VerbatimChar"/>
        </w:rPr>
        <w:t xml:space="preserve">Depends: field</w:t>
      </w:r>
      <w:r>
        <w:t xml:space="preserve">. Another good resource is the Bioconductor project, which is a collection of R packages for analyzing genomic data. The</w:t>
      </w:r>
      <w:r>
        <w:t xml:space="preserve"> </w:t>
      </w:r>
      <w:hyperlink r:id="rId141">
        <w:r>
          <w:rPr>
            <w:rStyle w:val="Hyperlink"/>
          </w:rPr>
          <w:t xml:space="preserve">Bioconductor</w:t>
        </w:r>
      </w:hyperlink>
      <w:r>
        <w:t xml:space="preserve"> </w:t>
      </w:r>
      <w:r>
        <w:t xml:space="preserve">project makes extensive use of S4 classes and methods. The stats4 package (comes with R) has a bunch of classes/methods for doing maximum likelihood analysis.</w:t>
      </w:r>
    </w:p>
    <w:bookmarkEnd w:id="142"/>
    <w:bookmarkEnd w:id="143"/>
    <w:bookmarkStart w:id="144" w:name="quiz-3"/>
    <w:p>
      <w:pPr>
        <w:pStyle w:val="Heading2"/>
      </w:pPr>
      <w:r>
        <w:rPr>
          <w:rStyle w:val="SectionNumber"/>
        </w:rPr>
        <w:t xml:space="preserve">3.2</w:t>
      </w:r>
      <w:r>
        <w:tab/>
      </w:r>
      <w:r>
        <w:t xml:space="preserve">Quiz 3</w:t>
      </w:r>
    </w:p>
    <w:bookmarkEnd w:id="144"/>
    <w:bookmarkStart w:id="145" w:name="assignment-3"/>
    <w:p>
      <w:pPr>
        <w:pStyle w:val="Heading2"/>
      </w:pPr>
      <w:r>
        <w:rPr>
          <w:rStyle w:val="SectionNumber"/>
        </w:rPr>
        <w:t xml:space="preserve">3.3</w:t>
      </w:r>
      <w:r>
        <w:tab/>
      </w:r>
      <w:r>
        <w:t xml:space="preserve">Assignment 3</w:t>
      </w:r>
    </w:p>
    <w:bookmarkEnd w:id="145"/>
    <w:bookmarkEnd w:id="146"/>
    <w:bookmarkStart w:id="164" w:name="fourth-week"/>
    <w:p>
      <w:pPr>
        <w:pStyle w:val="Heading1"/>
      </w:pPr>
      <w:r>
        <w:rPr>
          <w:rStyle w:val="SectionNumber"/>
        </w:rPr>
        <w:t xml:space="preserve">4</w:t>
      </w:r>
      <w:r>
        <w:tab/>
      </w:r>
      <w:r>
        <w:t xml:space="preserve">Fourth week</w:t>
      </w:r>
    </w:p>
    <w:bookmarkStart w:id="163" w:name="swirl-courses"/>
    <w:p>
      <w:pPr>
        <w:pStyle w:val="Heading2"/>
      </w:pPr>
      <w:r>
        <w:rPr>
          <w:rStyle w:val="SectionNumber"/>
        </w:rPr>
        <w:t xml:space="preserve">4.1</w:t>
      </w:r>
      <w:r>
        <w:tab/>
      </w:r>
      <w:r>
        <w:t xml:space="preserve">Swirl Courses</w:t>
      </w:r>
    </w:p>
    <w:p>
      <w:pPr>
        <w:pStyle w:val="FirstParagraph"/>
      </w:pPr>
      <w:r>
        <w:t xml:space="preserve">Hello, I’m Sean Cross your instructor for this week’s content on Swirl. Swirl is an interactive tool designed to teach R programming and data science concepts directly within the R console. With Swirl, you can learn at your own pace, interactively, and without needing to switch between different environments. Swirlify is an R package that allows you to create your own Swirl courses and lessons. In this lesson, we will demonstrate how to create Swirl courses and lessons using Swirlify.</w:t>
      </w:r>
    </w:p>
    <w:bookmarkStart w:id="147" w:name="swirl-1.1"/>
    <w:p>
      <w:pPr>
        <w:pStyle w:val="Heading3"/>
      </w:pPr>
      <w:r>
        <w:rPr>
          <w:rStyle w:val="SectionNumber"/>
        </w:rPr>
        <w:t xml:space="preserve">4.1.1</w:t>
      </w:r>
      <w:r>
        <w:tab/>
      </w:r>
      <w:r>
        <w:t xml:space="preserve">Swirl 1.1</w:t>
      </w:r>
    </w:p>
    <w:p>
      <w:pPr>
        <w:pStyle w:val="FirstParagraph"/>
      </w:pPr>
      <w:r>
        <w:t xml:space="preserve">We will demonstrate how to create Swirl courses and lessons with Swirlify. Swirl is an R package that transforms the R console into an interactive learning environment. In case you’re new to Swirl, we will give you a quick overview. First, you need to load the Swirl package</w:t>
      </w:r>
      <w:r>
        <w:t xml:space="preserve"> </w:t>
      </w:r>
      <w:r>
        <w:rPr>
          <w:rStyle w:val="VerbatimChar"/>
        </w:rPr>
        <w:t xml:space="preserve">library(swirl)</w:t>
      </w:r>
      <w:r>
        <w:t xml:space="preserve"> </w:t>
      </w:r>
      <w:r>
        <w:t xml:space="preserve">and then start Swirl by calling</w:t>
      </w:r>
      <w:r>
        <w:t xml:space="preserve"> </w:t>
      </w:r>
      <w:r>
        <w:rPr>
          <w:rStyle w:val="VerbatimChar"/>
        </w:rPr>
        <w:t xml:space="preserve">swirl()</w:t>
      </w:r>
      <w:r>
        <w:t xml:space="preserve"> </w:t>
      </w:r>
      <w:r>
        <w:t xml:space="preserve">in R consol. As you can see, the console starts prompting with questions. We can select a Swirl course to begin, and then within that course, we can pick a lesson. Swirl provides text prompts in the console and asks you to enter specific R commands. For example, it would ask you to type in</w:t>
      </w:r>
      <w:r>
        <w:t xml:space="preserve"> </w:t>
      </w:r>
      <w:r>
        <w:rPr>
          <w:rStyle w:val="VerbatimChar"/>
        </w:rPr>
        <w:t xml:space="preserve">5 + 7</w:t>
      </w:r>
      <w:r>
        <w:t xml:space="preserve">. If you entered the correct answer, Swirl would move on to the next question. If you made a mistake, Swirl would provide a hint to guide you in the right direction.</w:t>
      </w:r>
    </w:p>
    <w:p>
      <w:pPr>
        <w:pStyle w:val="BodyText"/>
      </w:pPr>
      <w:r>
        <w:t xml:space="preserve">Swirl offers various types of questions, and we can exit a lesson at any time by pressing the Escape key. Now, let’s move on to creating Swirl lessons using Swirlify.</w:t>
      </w:r>
    </w:p>
    <w:bookmarkEnd w:id="147"/>
    <w:bookmarkStart w:id="153" w:name="swirl-1.2"/>
    <w:p>
      <w:pPr>
        <w:pStyle w:val="Heading3"/>
      </w:pPr>
      <w:r>
        <w:rPr>
          <w:rStyle w:val="SectionNumber"/>
        </w:rPr>
        <w:t xml:space="preserve">4.1.2</w:t>
      </w:r>
      <w:r>
        <w:tab/>
      </w:r>
      <w:r>
        <w:t xml:space="preserve">Swirl 1.2</w:t>
      </w:r>
    </w:p>
    <w:p>
      <w:pPr>
        <w:pStyle w:val="FirstParagraph"/>
      </w:pPr>
      <w:r>
        <w:t xml:space="preserve">Here we are going to demonstrate how to write your own swirl courses and lessons using the swirlify package. To begin, you will need to load the swirlify package</w:t>
      </w:r>
      <w:r>
        <w:t xml:space="preserve"> </w:t>
      </w:r>
      <w:r>
        <w:rPr>
          <w:rStyle w:val="VerbatimChar"/>
        </w:rPr>
        <w:t xml:space="preserve">library(swirlify)</w:t>
      </w:r>
      <w:r>
        <w:t xml:space="preserve">, if it is not installed on your computer you can install it with</w:t>
      </w:r>
      <w:r>
        <w:t xml:space="preserve"> </w:t>
      </w:r>
      <w:r>
        <w:rPr>
          <w:rStyle w:val="VerbatimChar"/>
        </w:rPr>
        <w:t xml:space="preserve">install.packages("swirlify")</w:t>
      </w:r>
      <w:r>
        <w:t xml:space="preserve">. Swirlify is always aware of your current working directory, so make sure you set the working directory to your desired directory. Here, we will set the directory to a special folder on the desktop called</w:t>
      </w:r>
      <w:r>
        <w:t xml:space="preserve"> </w:t>
      </w:r>
      <w:r>
        <w:t xml:space="preserve">“</w:t>
      </w:r>
      <w:r>
        <w:t xml:space="preserve">Courses,</w:t>
      </w:r>
      <w:r>
        <w:t xml:space="preserve">”</w:t>
      </w:r>
      <w:r>
        <w:t xml:space="preserve"> </w:t>
      </w:r>
      <w:r>
        <w:t xml:space="preserve">where we wish to keep our swirl courses and lessons.</w:t>
      </w:r>
    </w:p>
    <w:p>
      <w:pPr>
        <w:pStyle w:val="BodyText"/>
      </w:pPr>
      <w:r>
        <w:t xml:space="preserve">You can start writing a new swirl course and lesson using the following template.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swirlify</w:t>
      </w:r>
      <w:r>
        <w:rPr>
          <w:rStyle w:val="NormalTok"/>
        </w:rPr>
        <w:t xml:space="preserve">(</w:t>
      </w:r>
      <w:r>
        <w:rPr>
          <w:rStyle w:val="StringTok"/>
        </w:rPr>
        <w:t xml:space="preserve">"Lesson 1"</w:t>
      </w:r>
      <w:r>
        <w:rPr>
          <w:rStyle w:val="NormalTok"/>
        </w:rPr>
        <w:t xml:space="preserve">, </w:t>
      </w:r>
      <w:r>
        <w:rPr>
          <w:rStyle w:val="StringTok"/>
        </w:rPr>
        <w:t xml:space="preserve">"My First Course"</w:t>
      </w:r>
      <w:r>
        <w:rPr>
          <w:rStyle w:val="NormalTok"/>
        </w:rPr>
        <w:t xml:space="preserve">)</w:t>
      </w:r>
    </w:p>
    <w:p>
      <w:pPr>
        <w:pStyle w:val="FirstParagraph"/>
      </w:pPr>
      <w:r>
        <w:t xml:space="preserve">So we set the working directory and name the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It generates a few template files for you to create your course, then it will start the Shiny lesson where you can start authoring the app. All swirl lessons are written in YAML, which is a simple markup language. In YAML, each question is demarcated by a hyphen and is followed by key-value pairs that specify each type of question and its content. To give you a look at what we mean, let’s go to my</w:t>
      </w:r>
      <w:r>
        <w:t xml:space="preserve"> </w:t>
      </w:r>
      <w:r>
        <w:t xml:space="preserve">“</w:t>
      </w:r>
      <w:r>
        <w:t xml:space="preserve">Courses</w:t>
      </w:r>
      <w:r>
        <w:t xml:space="preserve">”</w:t>
      </w:r>
      <w:r>
        <w:t xml:space="preserve"> </w:t>
      </w:r>
      <w:r>
        <w:t xml:space="preserve">folder after executing the above code. Inside, you’ll see the course that was just created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w:t>
      </w:r>
    </w:p>
    <w:p>
      <w:pPr>
        <w:pStyle w:val="SourceCode"/>
      </w:pPr>
      <w:r>
        <w:rPr>
          <w:rStyle w:val="NormalTok"/>
        </w:rPr>
        <w:t xml:space="preserve">My_New_Course</w:t>
      </w:r>
      <w:r>
        <w:br/>
      </w:r>
      <w:r>
        <w:rPr>
          <w:rStyle w:val="SpecialCharTok"/>
        </w:rPr>
        <w:t xml:space="preserve">-</w:t>
      </w:r>
      <w:r>
        <w:rPr>
          <w:rStyle w:val="NormalTok"/>
        </w:rPr>
        <w:t xml:space="preserve"> My_First_Lesson</w:t>
      </w:r>
      <w:r>
        <w:br/>
      </w:r>
      <w:r>
        <w:rPr>
          <w:rStyle w:val="NormalTok"/>
        </w:rPr>
        <w:t xml:space="preserve">    </w:t>
      </w:r>
      <w:r>
        <w:rPr>
          <w:rStyle w:val="SpecialCharTok"/>
        </w:rPr>
        <w:t xml:space="preserve">-</w:t>
      </w:r>
      <w:r>
        <w:rPr>
          <w:rStyle w:val="NormalTok"/>
        </w:rPr>
        <w:t xml:space="preserve"> lesson.yaml</w:t>
      </w:r>
      <w:r>
        <w:br/>
      </w:r>
      <w:r>
        <w:rPr>
          <w:rStyle w:val="NormalTok"/>
        </w:rPr>
        <w:t xml:space="preserve">    </w:t>
      </w:r>
      <w:r>
        <w:rPr>
          <w:rStyle w:val="SpecialCharTok"/>
        </w:rPr>
        <w:t xml:space="preserve">-</w:t>
      </w:r>
      <w:r>
        <w:rPr>
          <w:rStyle w:val="NormalTok"/>
        </w:rPr>
        <w:t xml:space="preserve"> initLesson.R</w:t>
      </w:r>
      <w:r>
        <w:br/>
      </w:r>
      <w:r>
        <w:rPr>
          <w:rStyle w:val="NormalTok"/>
        </w:rPr>
        <w:t xml:space="preserve">    </w:t>
      </w:r>
      <w:r>
        <w:rPr>
          <w:rStyle w:val="SpecialCharTok"/>
        </w:rPr>
        <w:t xml:space="preserve">-</w:t>
      </w:r>
      <w:r>
        <w:rPr>
          <w:rStyle w:val="NormalTok"/>
        </w:rPr>
        <w:t xml:space="preserve"> dependson.txt</w:t>
      </w:r>
      <w:r>
        <w:br/>
      </w:r>
      <w:r>
        <w:rPr>
          <w:rStyle w:val="NormalTok"/>
        </w:rPr>
        <w:t xml:space="preserve">    </w:t>
      </w:r>
      <w:r>
        <w:rPr>
          <w:rStyle w:val="SpecialCharTok"/>
        </w:rPr>
        <w:t xml:space="preserve">-</w:t>
      </w:r>
      <w:r>
        <w:rPr>
          <w:rStyle w:val="NormalTok"/>
        </w:rPr>
        <w:t xml:space="preserve"> customTests.R</w:t>
      </w:r>
    </w:p>
    <w:p>
      <w:pPr>
        <w:pStyle w:val="FirstParagraph"/>
      </w:pPr>
      <w:r>
        <w:t xml:space="preserve">Alternatively, you can use the</w:t>
      </w:r>
      <w:r>
        <w:t xml:space="preserve"> </w:t>
      </w:r>
      <w:r>
        <w:rPr>
          <w:rStyle w:val="VerbatimChar"/>
        </w:rPr>
        <w:t xml:space="preserve">new_lesson()</w:t>
      </w:r>
      <w:r>
        <w:t xml:space="preserve"> </w:t>
      </w:r>
      <w:r>
        <w:t xml:space="preserve">function to create your course and lesson. With this approach, you should specify the directory where you want to create the course and lesson. Then run the</w:t>
      </w:r>
      <w:r>
        <w:t xml:space="preserve"> </w:t>
      </w:r>
      <w:r>
        <w:rPr>
          <w:rStyle w:val="VerbatimChar"/>
        </w:rPr>
        <w:t xml:space="preserve">new_lesson()</w:t>
      </w:r>
      <w:r>
        <w:t xml:space="preserve"> </w:t>
      </w:r>
      <w:r>
        <w:t xml:space="preserve">function and specify the name of the lesson and course.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new_lesson</w:t>
      </w:r>
      <w:r>
        <w:rPr>
          <w:rStyle w:val="NormalTok"/>
        </w:rPr>
        <w:t xml:space="preserve">(</w:t>
      </w:r>
      <w:r>
        <w:rPr>
          <w:rStyle w:val="StringTok"/>
        </w:rPr>
        <w:t xml:space="preserve">"My First Lesson"</w:t>
      </w:r>
      <w:r>
        <w:rPr>
          <w:rStyle w:val="NormalTok"/>
        </w:rPr>
        <w:t xml:space="preserve">, </w:t>
      </w:r>
      <w:r>
        <w:rPr>
          <w:rStyle w:val="StringTok"/>
        </w:rPr>
        <w:t xml:space="preserve">"My First Course"</w:t>
      </w:r>
      <w:r>
        <w:rPr>
          <w:rStyle w:val="NormalTok"/>
        </w:rPr>
        <w:t xml:space="preserve">)</w:t>
      </w:r>
    </w:p>
    <w:p>
      <w:pPr>
        <w:pStyle w:val="FirstParagraph"/>
      </w:pPr>
      <w:r>
        <w:t xml:space="preserve">The difference between this approach and the previous approach is that the</w:t>
      </w:r>
      <w:r>
        <w:t xml:space="preserve"> </w:t>
      </w:r>
      <w:r>
        <w:rPr>
          <w:rStyle w:val="VerbatimChar"/>
        </w:rPr>
        <w:t xml:space="preserve">new_lesson()</w:t>
      </w:r>
      <w:r>
        <w:t xml:space="preserve"> </w:t>
      </w:r>
      <w:r>
        <w:t xml:space="preserve">function gives you access to the YML file through R consol, whereas the</w:t>
      </w:r>
      <w:r>
        <w:t xml:space="preserve"> </w:t>
      </w:r>
      <w:r>
        <w:rPr>
          <w:rStyle w:val="VerbatimChar"/>
        </w:rPr>
        <w:t xml:space="preserve">swirlify()</w:t>
      </w:r>
      <w:r>
        <w:t xml:space="preserve"> </w:t>
      </w:r>
      <w:r>
        <w:t xml:space="preserve">function starts a Shiny app which contains YML file and it is self-explanatory. Any changes you make in the Shiny app will be reflected in the YML file. There is also a great tutorial on the swirlify package that you can access in</w:t>
      </w:r>
      <w:r>
        <w:t xml:space="preserve"> </w:t>
      </w:r>
      <w:hyperlink r:id="rId148">
        <w:r>
          <w:rPr>
            <w:rStyle w:val="Hyperlink"/>
          </w:rPr>
          <w:t xml:space="preserve">Youtube</w:t>
        </w:r>
      </w:hyperlink>
      <w:r>
        <w:t xml:space="preserve">.</w:t>
      </w:r>
    </w:p>
    <w:p>
      <w:pPr>
        <w:pStyle w:val="BodyText"/>
      </w:pPr>
      <w:r>
        <w:t xml:space="preserve">In the lesson folder, the file,</w:t>
      </w:r>
      <w:r>
        <w:t xml:space="preserve"> </w:t>
      </w:r>
      <w:r>
        <w:t xml:space="preserve">“</w:t>
      </w:r>
      <w:r>
        <w:t xml:space="preserve">customTests.R</w:t>
      </w:r>
      <w:r>
        <w:t xml:space="preserve">”</w:t>
      </w:r>
      <w:r>
        <w:t xml:space="preserve">, is where you can specify your own functions for testing the correctness of swirl questions,</w:t>
      </w:r>
      <w:r>
        <w:t xml:space="preserve"> </w:t>
      </w:r>
      <w:hyperlink r:id="rId149">
        <w:r>
          <w:rPr>
            <w:rStyle w:val="Hyperlink"/>
          </w:rPr>
          <w:t xml:space="preserve">example</w:t>
        </w:r>
      </w:hyperlink>
      <w:r>
        <w:t xml:space="preserve">. The</w:t>
      </w:r>
      <w:r>
        <w:t xml:space="preserve"> </w:t>
      </w:r>
      <w:r>
        <w:t xml:space="preserve">“</w:t>
      </w:r>
      <w:r>
        <w:t xml:space="preserve">dependson.txt</w:t>
      </w:r>
      <w:r>
        <w:t xml:space="preserve">”</w:t>
      </w:r>
      <w:r>
        <w:t xml:space="preserve"> </w:t>
      </w:r>
      <w:r>
        <w:t xml:space="preserve">text file allows you to list the names of R packages that are on Cran,</w:t>
      </w:r>
      <w:r>
        <w:t xml:space="preserve"> </w:t>
      </w:r>
      <w:hyperlink r:id="rId150">
        <w:r>
          <w:rPr>
            <w:rStyle w:val="Hyperlink"/>
          </w:rPr>
          <w:t xml:space="preserve">example</w:t>
        </w:r>
      </w:hyperlink>
      <w:r>
        <w:t xml:space="preserve">. This is where we check to ensure the R packages are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w:t>
      </w:r>
      <w:r>
        <w:t xml:space="preserve"> </w:t>
      </w:r>
      <w:hyperlink r:id="rId151">
        <w:r>
          <w:rPr>
            <w:rStyle w:val="Hyperlink"/>
          </w:rPr>
          <w:t xml:space="preserve">example</w:t>
        </w:r>
      </w:hyperlink>
      <w:r>
        <w:t xml:space="preserve">. Lastly, the</w:t>
      </w:r>
      <w:r>
        <w:t xml:space="preserve"> </w:t>
      </w:r>
      <w:r>
        <w:t xml:space="preserve">“</w:t>
      </w:r>
      <w:r>
        <w:t xml:space="preserve">lesson.yaml</w:t>
      </w:r>
      <w:r>
        <w:t xml:space="preserve">”</w:t>
      </w:r>
      <w:r>
        <w:t xml:space="preserve"> </w:t>
      </w:r>
      <w:r>
        <w:t xml:space="preserve">file is where we specify the questions for the lesson,</w:t>
      </w:r>
      <w:r>
        <w:t xml:space="preserve"> </w:t>
      </w:r>
      <w:hyperlink r:id="rId152">
        <w:r>
          <w:rPr>
            <w:rStyle w:val="Hyperlink"/>
          </w:rPr>
          <w:t xml:space="preserve">example</w:t>
        </w:r>
      </w:hyperlink>
      <w:r>
        <w:t xml:space="preserve">.</w:t>
      </w:r>
    </w:p>
    <w:p>
      <w:pPr>
        <w:pStyle w:val="BodyText"/>
      </w:pPr>
      <w:r>
        <w:t xml:space="preserve">We recommend using RStudio for writing swirl lessons because it allows you to have a text editor and R console side by side. However, different people have different workflows. To add questions, you can use the</w:t>
      </w:r>
      <w:r>
        <w:t xml:space="preserve"> </w:t>
      </w:r>
      <w:r>
        <w:rPr>
          <w:rStyle w:val="VerbatimChar"/>
        </w:rPr>
        <w:t xml:space="preserve">wq_</w:t>
      </w:r>
      <w:r>
        <w:t xml:space="preserve"> </w:t>
      </w:r>
      <w:r>
        <w:t xml:space="preserve">series of functions that come with swirl. To see the list of these questions you can just type in</w:t>
      </w:r>
      <w:r>
        <w:t xml:space="preserve"> </w:t>
      </w:r>
      <w:r>
        <w:rPr>
          <w:rStyle w:val="VerbatimChar"/>
        </w:rPr>
        <w:t xml:space="preserve">wq_</w:t>
      </w:r>
      <w:r>
        <w:t xml:space="preserve"> </w:t>
      </w:r>
      <w:r>
        <w:t xml:space="preserve">in the consol and the different types will automatically show up. There are several types of questions you can include in a lesson, including message questions</w:t>
      </w:r>
      <w:r>
        <w:t xml:space="preserve"> </w:t>
      </w:r>
      <w:r>
        <w:rPr>
          <w:rStyle w:val="VerbatimChar"/>
        </w:rPr>
        <w:t xml:space="preserve">wq_message()</w:t>
      </w:r>
      <w:r>
        <w:t xml:space="preserve"> </w:t>
      </w:r>
      <w:r>
        <w:t xml:space="preserve">and command questions</w:t>
      </w:r>
      <w:r>
        <w:t xml:space="preserve"> </w:t>
      </w:r>
      <w:r>
        <w:rPr>
          <w:rStyle w:val="VerbatimChar"/>
        </w:rPr>
        <w:t xml:space="preserve">wq_command()</w:t>
      </w:r>
      <w:r>
        <w:t xml:space="preserve">. A message question is a simple prompt that displays a message to the student. A command question prompts the student to enter R code into the console. You either just execute</w:t>
      </w:r>
      <w:r>
        <w:t xml:space="preserve"> </w:t>
      </w:r>
      <w:r>
        <w:rPr>
          <w:rStyle w:val="VerbatimChar"/>
        </w:rPr>
        <w:t xml:space="preserve">wq_message()</w:t>
      </w:r>
      <w:r>
        <w:t xml:space="preserve"> </w:t>
      </w:r>
      <w:r>
        <w:t xml:space="preserve">and then edit the</w:t>
      </w:r>
      <w:r>
        <w:t xml:space="preserve"> </w:t>
      </w:r>
      <w:r>
        <w:rPr>
          <w:rStyle w:val="VerbatimChar"/>
        </w:rPr>
        <w:t xml:space="preserve">put your text output here</w:t>
      </w:r>
      <w:r>
        <w:t xml:space="preserve"> </w:t>
      </w:r>
      <w:r>
        <w:t xml:space="preserve">in the YML file</w:t>
      </w:r>
      <w:r>
        <w:t xml:space="preserve"> </w:t>
      </w:r>
      <w:r>
        <w:rPr>
          <w:rStyle w:val="VerbatimChar"/>
        </w:rPr>
        <w:t xml:space="preserve">Output: put your text output here</w:t>
      </w:r>
      <w:r>
        <w:t xml:space="preserve"> </w:t>
      </w:r>
      <w:r>
        <w:t xml:space="preserve">or you can execute</w:t>
      </w:r>
      <w:r>
        <w:t xml:space="preserve"> </w:t>
      </w:r>
      <w:r>
        <w:rPr>
          <w:rStyle w:val="VerbatimChar"/>
        </w:rPr>
        <w:t xml:space="preserve">wq_message("Welcome to lesson 1")</w:t>
      </w:r>
      <w:r>
        <w:t xml:space="preserve"> </w:t>
      </w:r>
      <w:r>
        <w:t xml:space="preserve">and it will automatically add the message to the YML file.</w:t>
      </w:r>
    </w:p>
    <w:p>
      <w:pPr>
        <w:pStyle w:val="BodyText"/>
      </w:pPr>
      <w:r>
        <w:t xml:space="preserve">When writing a command question, you specify the correct answer and a function to test the correctness of the student’s answer. The function has a format like this:</w:t>
      </w:r>
    </w:p>
    <w:p>
      <w:pPr>
        <w:pStyle w:val="SourceCode"/>
      </w:pPr>
      <w:r>
        <w:rPr>
          <w:rStyle w:val="FunctionTok"/>
        </w:rPr>
        <w:t xml:space="preserve">wq_command</w:t>
      </w:r>
      <w:r>
        <w:rPr>
          <w:rStyle w:val="NormalTok"/>
        </w:rPr>
        <w:t xml:space="preserve">(</w:t>
      </w:r>
      <w:r>
        <w:rPr>
          <w:rStyle w:val="AttributeTok"/>
        </w:rPr>
        <w:t xml:space="preserve">output =</w:t>
      </w:r>
      <w:r>
        <w:rPr>
          <w:rStyle w:val="NormalTok"/>
        </w:rPr>
        <w:t xml:space="preserve"> </w:t>
      </w:r>
      <w:r>
        <w:rPr>
          <w:rStyle w:val="StringTok"/>
        </w:rPr>
        <w:t xml:space="preserve">"explain what the user must do here"</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"EXPR or VAL"</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"omnitest(correctExpr='EXPR', correctVal=VAL)"</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"hint"</w:t>
      </w:r>
      <w:r>
        <w:rPr>
          <w:rStyle w:val="NormalTok"/>
        </w:rPr>
        <w:t xml:space="preserve">)</w:t>
      </w:r>
    </w:p>
    <w:p>
      <w:pPr>
        <w:pStyle w:val="FirstParagraph"/>
      </w:pPr>
      <w:r>
        <w:t xml:space="preserve">The</w:t>
      </w:r>
      <w:r>
        <w:t xml:space="preserve"> </w:t>
      </w:r>
      <w:r>
        <w:rPr>
          <w:rStyle w:val="VerbatimChar"/>
        </w:rPr>
        <w:t xml:space="preserve">output</w:t>
      </w:r>
      <w:r>
        <w:t xml:space="preserve"> </w:t>
      </w:r>
      <w:r>
        <w:t xml:space="preserve">argument is the prompt that is displayed to the student. The</w:t>
      </w:r>
      <w:r>
        <w:t xml:space="preserve"> </w:t>
      </w:r>
      <w:r>
        <w:rPr>
          <w:rStyle w:val="VerbatimChar"/>
        </w:rPr>
        <w:t xml:space="preserve">correct_answer</w:t>
      </w:r>
      <w:r>
        <w:t xml:space="preserve"> </w:t>
      </w:r>
      <w:r>
        <w:t xml:space="preserve">argument is the correct answer to the question. The</w:t>
      </w:r>
      <w:r>
        <w:t xml:space="preserve"> </w:t>
      </w:r>
      <w:r>
        <w:rPr>
          <w:rStyle w:val="VerbatimChar"/>
        </w:rPr>
        <w:t xml:space="preserve">answer_tests</w:t>
      </w:r>
      <w:r>
        <w:t xml:space="preserve"> </w:t>
      </w:r>
      <w:r>
        <w:t xml:space="preserve">argument is a function that tests the correctness of the student’s answer.The</w:t>
      </w:r>
      <w:r>
        <w:t xml:space="preserve"> </w:t>
      </w:r>
      <w:r>
        <w:rPr>
          <w:rStyle w:val="VerbatimChar"/>
        </w:rPr>
        <w:t xml:space="preserve">omnitest</w:t>
      </w:r>
      <w:r>
        <w:t xml:space="preserve"> </w:t>
      </w:r>
      <w:r>
        <w:t xml:space="preserve">function is recommended for most questions. The</w:t>
      </w:r>
      <w:r>
        <w:t xml:space="preserve"> </w:t>
      </w:r>
      <w:r>
        <w:rPr>
          <w:rStyle w:val="VerbatimChar"/>
        </w:rPr>
        <w:t xml:space="preserve">hint</w:t>
      </w:r>
      <w:r>
        <w:t xml:space="preserve"> </w:t>
      </w:r>
      <w:r>
        <w:t xml:space="preserve">argument is a hint that is displayed to the student if they answer incorrectly. You can either fill in the arguments with the correct values or you can just execute the function and then edit the YML file.</w:t>
      </w:r>
      <w:r>
        <w:t xml:space="preserve"> </w:t>
      </w:r>
      <w:r>
        <w:t xml:space="preserve">Here is an example of a command question:</w:t>
      </w:r>
    </w:p>
    <w:p>
      <w:pPr>
        <w:pStyle w:val="SourceCode"/>
      </w:pPr>
      <w:r>
        <w:rPr>
          <w:rStyle w:val="SpecialCharTok"/>
        </w:rPr>
        <w:t xml:space="preserve">-</w:t>
      </w:r>
      <w:r>
        <w:rPr>
          <w:rStyle w:val="NormalTok"/>
        </w:rPr>
        <w:t xml:space="preserve"> Class</w:t>
      </w:r>
      <w:r>
        <w:rPr>
          <w:rStyle w:val="SpecialCharTok"/>
        </w:rPr>
        <w:t xml:space="preserve">:</w:t>
      </w:r>
      <w:r>
        <w:rPr>
          <w:rStyle w:val="NormalTok"/>
        </w:rPr>
        <w:t xml:space="preserve"> cmd_question</w:t>
      </w:r>
      <w:r>
        <w:br/>
      </w:r>
      <w:r>
        <w:rPr>
          <w:rStyle w:val="NormalTok"/>
        </w:rPr>
        <w:t xml:space="preserve">  Output</w:t>
      </w:r>
      <w:r>
        <w:rPr>
          <w:rStyle w:val="SpecialCharTok"/>
        </w:rPr>
        <w:t xml:space="preserve">:</w:t>
      </w:r>
      <w:r>
        <w:rPr>
          <w:rStyle w:val="NormalTok"/>
        </w:rPr>
        <w:t xml:space="preserve"> Add </w:t>
      </w:r>
      <w:r>
        <w:rPr>
          <w:rStyle w:val="DecValTok"/>
        </w:rPr>
        <w:t xml:space="preserve">2</w:t>
      </w:r>
      <w:r>
        <w:rPr>
          <w:rStyle w:val="NormalTok"/>
        </w:rPr>
        <w:t xml:space="preserve"> and </w:t>
      </w:r>
      <w:r>
        <w:rPr>
          <w:rStyle w:val="DecValTok"/>
        </w:rPr>
        <w:t xml:space="preserve">2</w:t>
      </w:r>
      <w:r>
        <w:rPr>
          <w:rStyle w:val="NormalTok"/>
        </w:rPr>
        <w:t xml:space="preserve"> together using the addition operator.</w:t>
      </w:r>
      <w:r>
        <w:br/>
      </w:r>
      <w:r>
        <w:rPr>
          <w:rStyle w:val="NormalTok"/>
        </w:rPr>
        <w:t xml:space="preserve">  CorrectAnswer</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AnswerTests</w:t>
      </w:r>
      <w:r>
        <w:rPr>
          <w:rStyle w:val="SpecialCharTok"/>
        </w:rPr>
        <w:t xml:space="preserve">:</w:t>
      </w:r>
      <w:r>
        <w:rPr>
          <w:rStyle w:val="NormalTok"/>
        </w:rPr>
        <w:t xml:space="preserve"> </w:t>
      </w:r>
      <w:r>
        <w:rPr>
          <w:rStyle w:val="FunctionTok"/>
        </w:rPr>
        <w:t xml:space="preserve">omnitest</w:t>
      </w:r>
      <w:r>
        <w:rPr>
          <w:rStyle w:val="NormalTok"/>
        </w:rPr>
        <w:t xml:space="preserve">(</w:t>
      </w:r>
      <w:r>
        <w:rPr>
          <w:rStyle w:val="AttributeTok"/>
        </w:rPr>
        <w:t xml:space="preserve">correctExpr=</w:t>
      </w:r>
      <w:r>
        <w:rPr>
          <w:rStyle w:val="StringTok"/>
        </w:rPr>
        <w:t xml:space="preserve">'2 + 2'</w:t>
      </w:r>
      <w:r>
        <w:rPr>
          <w:rStyle w:val="NormalTok"/>
        </w:rPr>
        <w:t xml:space="preserve">)</w:t>
      </w:r>
      <w:r>
        <w:br/>
      </w:r>
      <w:r>
        <w:rPr>
          <w:rStyle w:val="NormalTok"/>
        </w:rPr>
        <w:t xml:space="preserve">  Hint</w:t>
      </w:r>
      <w:r>
        <w:rPr>
          <w:rStyle w:val="SpecialCharTok"/>
        </w:rPr>
        <w:t xml:space="preserve">:</w:t>
      </w:r>
      <w:r>
        <w:rPr>
          <w:rStyle w:val="NormalTok"/>
        </w:rPr>
        <w:t xml:space="preserve"> Just type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2.</w:t>
      </w:r>
    </w:p>
    <w:p>
      <w:pPr>
        <w:pStyle w:val="FirstParagraph"/>
      </w:pPr>
      <w:r>
        <w:t xml:space="preserve">Once you have written some questions, and you want to add the lesson to the course, you need to update the course manifest using the add to manifest function</w:t>
      </w:r>
      <w:r>
        <w:t xml:space="preserve"> </w:t>
      </w:r>
      <w:r>
        <w:rPr>
          <w:rStyle w:val="VerbatimChar"/>
        </w:rPr>
        <w:t xml:space="preserve">add_to_manifest()</w:t>
      </w:r>
      <w:r>
        <w:t xml:space="preserve">. This function creates a manifest file inside the course directory outside the lesson folder and it keeps track of the order of lessons in the course and prevents files that are not lessons from appearing in the lesson selection menu.</w:t>
      </w:r>
      <w:r>
        <w:t xml:space="preserve"> </w:t>
      </w:r>
      <w:r>
        <w:t xml:space="preserve">To check the lesson’s formatting, use the test lesson function</w:t>
      </w:r>
      <w:r>
        <w:t xml:space="preserve"> </w:t>
      </w:r>
      <w:r>
        <w:rPr>
          <w:rStyle w:val="VerbatimChar"/>
        </w:rPr>
        <w:t xml:space="preserve">test_lesson()</w:t>
      </w:r>
      <w:r>
        <w:t xml:space="preserve">. If no warnings or messages are returned, the lesson passed formatting checks. To preview the lesson, use the demo lesson function</w:t>
      </w:r>
      <w:r>
        <w:t xml:space="preserve"> </w:t>
      </w:r>
      <w:r>
        <w:rPr>
          <w:rStyle w:val="VerbatimChar"/>
        </w:rPr>
        <w:t xml:space="preserve">demo_lesson()</w:t>
      </w:r>
      <w:r>
        <w:t xml:space="preserve">,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53"/>
    <w:bookmarkStart w:id="155"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w:t>
      </w:r>
      <w:r>
        <w:t xml:space="preserve"> </w:t>
      </w:r>
      <w:r>
        <w:rPr>
          <w:rStyle w:val="VerbatimChar"/>
        </w:rPr>
        <w:t xml:space="preserve">get_current_lesson()</w:t>
      </w:r>
      <w:r>
        <w:t xml:space="preserve"> </w:t>
      </w:r>
      <w:r>
        <w:t xml:space="preserve">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w:t>
      </w:r>
      <w:r>
        <w:t xml:space="preserve"> </w:t>
      </w:r>
      <w:r>
        <w:rPr>
          <w:rStyle w:val="VerbatimChar"/>
        </w:rPr>
        <w:t xml:space="preserve">wq_multiple()</w:t>
      </w:r>
      <w:r>
        <w:t xml:space="preserve"> </w:t>
      </w:r>
      <w:r>
        <w:t xml:space="preserve">function and specify the question prompt and answer choices. Here is an example to add a multiple-choice question.</w:t>
      </w:r>
    </w:p>
    <w:p>
      <w:pPr>
        <w:pStyle w:val="SourceCode"/>
      </w:pPr>
      <w:r>
        <w:rPr>
          <w:rStyle w:val="FunctionTok"/>
        </w:rPr>
        <w:t xml:space="preserve">wq_multiple</w:t>
      </w:r>
      <w:r>
        <w:rPr>
          <w:rStyle w:val="NormalTok"/>
        </w:rPr>
        <w:t xml:space="preserve">(</w:t>
      </w:r>
      <w:r>
        <w:rPr>
          <w:rStyle w:val="AttributeTok"/>
        </w:rPr>
        <w:t xml:space="preserve">output =</w:t>
      </w:r>
      <w:r>
        <w:rPr>
          <w:rStyle w:val="NormalTok"/>
        </w:rPr>
        <w:t xml:space="preserve"> </w:t>
      </w:r>
      <w:r>
        <w:rPr>
          <w:rStyle w:val="StringTok"/>
        </w:rPr>
        <w:t xml:space="preserve">"What is the capital of Canada?"</w:t>
      </w:r>
      <w:r>
        <w:rPr>
          <w:rStyle w:val="NormalTok"/>
        </w:rPr>
        <w:t xml:space="preserve">,</w:t>
      </w:r>
      <w:r>
        <w:br/>
      </w:r>
      <w:r>
        <w:rPr>
          <w:rStyle w:val="NormalTok"/>
        </w:rPr>
        <w:t xml:space="preserve">            </w:t>
      </w:r>
      <w:r>
        <w:rPr>
          <w:rStyle w:val="AttributeTok"/>
        </w:rPr>
        <w:t xml:space="preserve">answer_choices =</w:t>
      </w:r>
      <w:r>
        <w:rPr>
          <w:rStyle w:val="NormalTok"/>
        </w:rPr>
        <w:t xml:space="preserve"> </w:t>
      </w:r>
      <w:r>
        <w:rPr>
          <w:rStyle w:val="FunctionTok"/>
        </w:rPr>
        <w:t xml:space="preserve">c</w:t>
      </w:r>
      <w:r>
        <w:rPr>
          <w:rStyle w:val="NormalTok"/>
        </w:rPr>
        <w:t xml:space="preserve">(</w:t>
      </w:r>
      <w:r>
        <w:rPr>
          <w:rStyle w:val="StringTok"/>
        </w:rPr>
        <w:t xml:space="preserve">"Toronto"</w:t>
      </w:r>
      <w:r>
        <w:rPr>
          <w:rStyle w:val="NormalTok"/>
        </w:rPr>
        <w:t xml:space="preserve">,</w:t>
      </w:r>
      <w:r>
        <w:rPr>
          <w:rStyle w:val="StringTok"/>
        </w:rPr>
        <w:t xml:space="preserve">"Montreal"</w:t>
      </w:r>
      <w:r>
        <w:rPr>
          <w:rStyle w:val="NormalTok"/>
        </w:rPr>
        <w:t xml:space="preserve">,</w:t>
      </w:r>
      <w:r>
        <w:rPr>
          <w:rStyle w:val="StringTok"/>
        </w:rPr>
        <w:t xml:space="preserve">"Ottawa"</w:t>
      </w:r>
      <w:r>
        <w:rPr>
          <w:rStyle w:val="NormalTok"/>
        </w:rPr>
        <w:t xml:space="preserve">,</w:t>
      </w:r>
      <w:r>
        <w:rPr>
          <w:rStyle w:val="StringTok"/>
        </w:rPr>
        <w:t xml:space="preserve">"Vancouver"</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"Ottawa"</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"omnitest(correctVal= 'Ottawa')"</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"This city contains the Rideau Canal."</w:t>
      </w:r>
      <w:r>
        <w:rPr>
          <w:rStyle w:val="NormalTok"/>
        </w:rPr>
        <w:t xml:space="preserve">)</w:t>
      </w:r>
      <w:r>
        <w:br/>
      </w:r>
      <w:r>
        <w:rPr>
          <w:rStyle w:val="SpecialCharTok"/>
        </w:rPr>
        <w:t xml:space="preserve">&gt;</w:t>
      </w:r>
    </w:p>
    <w:p>
      <w:pPr>
        <w:pStyle w:val="FirstParagraph"/>
      </w:pPr>
      <w:r>
        <w:t xml:space="preserve">Once we’ve created the question, we can add it to the course manifest and run the</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functions to ensure everything works properly.</w:t>
      </w:r>
    </w:p>
    <w:p>
      <w:pPr>
        <w:pStyle w:val="BodyText"/>
      </w:pPr>
      <w:r>
        <w:t xml:space="preserve">To create a figure question, we can use the</w:t>
      </w:r>
      <w:r>
        <w:t xml:space="preserve"> </w:t>
      </w:r>
      <w:r>
        <w:rPr>
          <w:rStyle w:val="VerbatimChar"/>
        </w:rPr>
        <w:t xml:space="preserve">wq_figure()</w:t>
      </w:r>
      <w:r>
        <w:t xml:space="preserve"> </w:t>
      </w:r>
      <w:r>
        <w:t xml:space="preserve">function and specify the message to display to the student, such as</w:t>
      </w:r>
      <w:r>
        <w:t xml:space="preserve"> </w:t>
      </w:r>
      <w:r>
        <w:t xml:space="preserve">“</w:t>
      </w:r>
      <w:r>
        <w:t xml:space="preserve">This is a simple graph.</w:t>
      </w:r>
      <w:r>
        <w:t xml:space="preserve">”</w:t>
      </w:r>
      <w:r>
        <w:t xml:space="preserve"> </w:t>
      </w:r>
      <w:r>
        <w:t xml:space="preserve">Example: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"This is a simple graph."</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"sourcefile.R"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FirstParagraph"/>
      </w:pPr>
      <w:r>
        <w:t xml:space="preserve">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You can use the</w:t>
      </w:r>
      <w:r>
        <w:t xml:space="preserve"> </w:t>
      </w:r>
      <w:r>
        <w:rPr>
          <w:rStyle w:val="VerbatimChar"/>
        </w:rPr>
        <w:t xml:space="preserve">get_current_lesson()</w:t>
      </w:r>
      <w:r>
        <w:t xml:space="preserve"> </w:t>
      </w:r>
      <w:r>
        <w:t xml:space="preserve">function to confirm which course you are working on.</w:t>
      </w:r>
    </w:p>
    <w:p>
      <w:pPr>
        <w:pStyle w:val="BodyText"/>
      </w:pPr>
      <w:r>
        <w:t xml:space="preserve">Let’s start a new lesson and name it</w:t>
      </w:r>
      <w:r>
        <w:t xml:space="preserve"> </w:t>
      </w:r>
      <w:r>
        <w:t xml:space="preserve">“</w:t>
      </w:r>
      <w:r>
        <w:t xml:space="preserve">Lesson 2</w:t>
      </w:r>
      <w:r>
        <w:t xml:space="preserve">”</w:t>
      </w:r>
      <w:r>
        <w:t xml:space="preserve"> </w:t>
      </w:r>
      <w:r>
        <w:t xml:space="preserve">and create a multiple-choice question using the</w:t>
      </w:r>
      <w:r>
        <w:t xml:space="preserve"> </w:t>
      </w:r>
      <w:r>
        <w:rPr>
          <w:rStyle w:val="VerbatimChar"/>
        </w:rPr>
        <w:t xml:space="preserve">wq_multiple()</w:t>
      </w:r>
      <w:r>
        <w:t xml:space="preserve"> </w:t>
      </w:r>
      <w:r>
        <w:t xml:space="preserve">function. We can provide the question prompt, answer choices separated by semi-colons, the correct answer, and a hint. After adding this lesson to the course manifest and running</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with no errors, we can move on to creating a figure type question. Using</w:t>
      </w:r>
      <w:r>
        <w:t xml:space="preserve"> </w:t>
      </w:r>
      <w:r>
        <w:rPr>
          <w:rStyle w:val="VerbatimChar"/>
        </w:rPr>
        <w:t xml:space="preserve">wq_figure()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rPr>
          <w:rStyle w:val="VerbatimChar"/>
        </w:rPr>
        <w:t xml:space="preserve">demo_lesson()</w:t>
      </w:r>
      <w:r>
        <w:t xml:space="preserve"> </w:t>
      </w:r>
      <w:r>
        <w:t xml:space="preserve">to display the plot.</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"simple graph"</w:t>
      </w:r>
      <w:r>
        <w:rPr>
          <w:rStyle w:val="NormalTok"/>
        </w:rPr>
        <w:t xml:space="preserve">, </w:t>
      </w:r>
      <w:r>
        <w:rPr>
          <w:rStyle w:val="AttributeTok"/>
        </w:rPr>
        <w:t xml:space="preserve">figure =</w:t>
      </w:r>
      <w:r>
        <w:rPr>
          <w:rStyle w:val="NormalTok"/>
        </w:rPr>
        <w:t xml:space="preserve"> </w:t>
      </w:r>
      <w:r>
        <w:rPr>
          <w:rStyle w:val="StringTok"/>
        </w:rPr>
        <w:t xml:space="preserve">"fig1.R"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SourceCode"/>
      </w:pPr>
      <w:r>
        <w:rPr>
          <w:rStyle w:val="CommentTok"/>
        </w:rPr>
        <w:t xml:space="preserve"># fig1.R</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rPr>
          <w:rStyle w:val="VerbatimChar"/>
        </w:rPr>
        <w:t xml:space="preserve">add</w:t>
      </w:r>
      <w:r>
        <w:t xml:space="preserve">. Finally, we use</w:t>
      </w:r>
      <w:r>
        <w:t xml:space="preserve"> </w:t>
      </w:r>
      <w:r>
        <w:rPr>
          <w:rStyle w:val="VerbatimChar"/>
        </w:rPr>
        <w:t xml:space="preserve">demo_lesson()</w:t>
      </w:r>
      <w:r>
        <w:t xml:space="preserve"> </w:t>
      </w:r>
      <w:r>
        <w:t xml:space="preserve">to display the modified plot with the added line.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"I added a line"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"fig2.R"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"add"</w:t>
      </w:r>
      <w:r>
        <w:rPr>
          <w:rStyle w:val="NormalTok"/>
        </w:rPr>
        <w:t xml:space="preserve">)</w:t>
      </w:r>
    </w:p>
    <w:p>
      <w:pPr>
        <w:pStyle w:val="SourceCode"/>
      </w:pPr>
      <w:r>
        <w:rPr>
          <w:rStyle w:val="CommentTok"/>
        </w:rPr>
        <w:t xml:space="preserve"># fig2.R</w:t>
      </w:r>
      <w:r>
        <w:br/>
      </w:r>
      <w:r>
        <w:rPr>
          <w:rStyle w:val="FunctionTok"/>
        </w:rPr>
        <w:t xml:space="preserve">abline</w:t>
      </w:r>
      <w:r>
        <w:rPr>
          <w:rStyle w:val="NormalTok"/>
        </w:rPr>
        <w:t xml:space="preserve">(</w:t>
      </w:r>
      <w:r>
        <w:rPr>
          <w:rStyle w:val="AttributeTok"/>
        </w:rPr>
        <w:t xml:space="preserve">h=</w:t>
      </w:r>
      <w:r>
        <w:rPr>
          <w:rStyle w:val="DecValTok"/>
        </w:rPr>
        <w:t xml:space="preserve">5</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t xml:space="preserve">For more information on creating swirl lessons, you can visit the swirl</w:t>
      </w:r>
      <w:r>
        <w:t xml:space="preserve"> </w:t>
      </w:r>
      <w:hyperlink r:id="rId154">
        <w:r>
          <w:rPr>
            <w:rStyle w:val="Hyperlink"/>
          </w:rPr>
          <w:t xml:space="preserve">website</w:t>
        </w:r>
      </w:hyperlink>
      <w:r>
        <w:t xml:space="preserve">. There you can the documentation. You can also find a link to the swirl course development guide, which contains more detailed information on creating swirl lessons.</w:t>
      </w:r>
    </w:p>
    <w:bookmarkEnd w:id="155"/>
    <w:bookmarkStart w:id="161" w:name="swirl-1.4"/>
    <w:p>
      <w:pPr>
        <w:pStyle w:val="Heading3"/>
      </w:pPr>
      <w:r>
        <w:rPr>
          <w:rStyle w:val="SectionNumber"/>
        </w:rPr>
        <w:t xml:space="preserve">4.1.4</w:t>
      </w:r>
      <w:r>
        <w:tab/>
      </w:r>
      <w:r>
        <w:t xml:space="preserve">Swirl 1.4</w:t>
      </w:r>
    </w:p>
    <w:p>
      <w:pPr>
        <w:pStyle w:val="FirstParagraph"/>
      </w:pPr>
      <w:r>
        <w:t xml:space="preserve">Swirlify makes sharing a swirl course easy. We recommend three different methods for sharing a swirl course.</w:t>
      </w:r>
    </w:p>
    <w:bookmarkStart w:id="156" w:name="sharing-your-course-as-a-file"/>
    <w:p>
      <w:pPr>
        <w:pStyle w:val="Heading4"/>
      </w:pPr>
      <w:r>
        <w:rPr>
          <w:rStyle w:val="SectionNumber"/>
        </w:rPr>
        <w:t xml:space="preserve">4.1.4.1</w:t>
      </w:r>
      <w:r>
        <w:tab/>
      </w:r>
      <w:r>
        <w:t xml:space="preserve">Sharing Your Course as a File</w:t>
      </w:r>
    </w:p>
    <w:p>
      <w:pPr>
        <w:pStyle w:val="FirstParagraph"/>
      </w:pPr>
      <w:r>
        <w:t xml:space="preserve">We’ve developed the .swc file type so that you can share your course as a single file. To create your .swc file follow these steps:</w:t>
      </w:r>
    </w:p>
    <w:p>
      <w:pPr>
        <w:numPr>
          <w:ilvl w:val="0"/>
          <w:numId w:val="1008"/>
        </w:numPr>
        <w:pStyle w:val="Compact"/>
      </w:pPr>
      <w:r>
        <w:t xml:space="preserve">Set any lesson in the course you want to share as the current lesson using</w:t>
      </w:r>
      <w:r>
        <w:t xml:space="preserve"> </w:t>
      </w:r>
      <w:r>
        <w:rPr>
          <w:rStyle w:val="VerbatimChar"/>
        </w:rPr>
        <w:t xml:space="preserve">set_lesson()</w:t>
      </w:r>
      <w:r>
        <w:t xml:space="preserve">.</w:t>
      </w:r>
    </w:p>
    <w:p>
      <w:pPr>
        <w:numPr>
          <w:ilvl w:val="0"/>
          <w:numId w:val="1008"/>
        </w:numPr>
        <w:pStyle w:val="Compact"/>
      </w:pPr>
      <w:r>
        <w:t xml:space="preserve">Create an .swc file using the</w:t>
      </w:r>
      <w:r>
        <w:t xml:space="preserve"> </w:t>
      </w:r>
      <w:r>
        <w:rPr>
          <w:rStyle w:val="VerbatimChar"/>
        </w:rPr>
        <w:t xml:space="preserve">pack_course()</w:t>
      </w:r>
      <w:r>
        <w:t xml:space="preserve"> </w:t>
      </w:r>
      <w:r>
        <w:t xml:space="preserve">function.</w:t>
      </w:r>
      <w:r>
        <w:t xml:space="preserve"> </w:t>
      </w:r>
      <w:r>
        <w:t xml:space="preserve">Your .swc file will appear in the same directory as the directory that contains the course folder. You can then share the .swc file with others through email, file sharing services, etc. To install the .swc file, the user can use the</w:t>
      </w:r>
      <w:r>
        <w:t xml:space="preserve"> </w:t>
      </w:r>
      <w:r>
        <w:rPr>
          <w:rStyle w:val="VerbatimChar"/>
        </w:rPr>
        <w:t xml:space="preserve">install_course()</w:t>
      </w:r>
      <w:r>
        <w:t xml:space="preserve"> </w:t>
      </w:r>
      <w:r>
        <w:t xml:space="preserve">function and specify the path to the .swc file. The course will then be installed in the user’s home directory. The user can then use the</w:t>
      </w:r>
      <w:r>
        <w:t xml:space="preserve"> </w:t>
      </w:r>
      <w:r>
        <w:rPr>
          <w:rStyle w:val="VerbatimChar"/>
        </w:rPr>
        <w:t xml:space="preserve">swirl()</w:t>
      </w:r>
      <w:r>
        <w:t xml:space="preserve"> </w:t>
      </w:r>
      <w:r>
        <w:t xml:space="preserve">function to start the course.</w:t>
      </w:r>
    </w:p>
    <w:bookmarkEnd w:id="156"/>
    <w:bookmarkStart w:id="158" w:name="sharing-your-course-on-github"/>
    <w:p>
      <w:pPr>
        <w:pStyle w:val="Heading4"/>
      </w:pPr>
      <w:r>
        <w:rPr>
          <w:rStyle w:val="SectionNumber"/>
        </w:rPr>
        <w:t xml:space="preserve">4.1.4.2</w:t>
      </w:r>
      <w:r>
        <w:tab/>
      </w:r>
      <w:r>
        <w:t xml:space="preserve">Sharing Your Course on GitHub</w:t>
      </w:r>
    </w:p>
    <w:p>
      <w:pPr>
        <w:pStyle w:val="FirstParagraph"/>
      </w:pPr>
      <w:r>
        <w:t xml:space="preserve">We highly encourage you to develop your course on GitHub so that you can get better support if you have questions or need assistance while developing your course.In addition, developing your course on GitHub provides the added benefit that your course will be instantly ready to distribute. Students can install your course from swirl using the</w:t>
      </w:r>
      <w:r>
        <w:t xml:space="preserve"> </w:t>
      </w:r>
      <w:r>
        <w:t xml:space="preserve">‘</w:t>
      </w:r>
      <w:r>
        <w:t xml:space="preserve">install_course_github()</w:t>
      </w:r>
      <w:r>
        <w:t xml:space="preserve">’</w:t>
      </w:r>
      <w:r>
        <w:t xml:space="preserve"> </w:t>
      </w:r>
      <w:r>
        <w:t xml:space="preserve">function. Make sure that your course directory is the root folder of your</w:t>
      </w:r>
      <w:r>
        <w:t xml:space="preserve"> </w:t>
      </w:r>
      <w:r>
        <w:t xml:space="preserve">git repository. For examples of courses that have been shared on GitHub you can browse some of the courses on the</w:t>
      </w:r>
      <w:r>
        <w:t xml:space="preserve"> </w:t>
      </w:r>
      <w:hyperlink r:id="rId157">
        <w:r>
          <w:rPr>
            <w:rStyle w:val="Hyperlink"/>
          </w:rPr>
          <w:t xml:space="preserve">Swirl Course Network</w:t>
        </w:r>
      </w:hyperlink>
      <w:r>
        <w:t xml:space="preserve">.</w:t>
      </w:r>
    </w:p>
    <w:bookmarkEnd w:id="158"/>
    <w:bookmarkStart w:id="160" w:name="Xf3cc485b6b524e6e8c0edc32c2e342f6a32cb1d"/>
    <w:p>
      <w:pPr>
        <w:pStyle w:val="Heading4"/>
      </w:pPr>
      <w:r>
        <w:rPr>
          <w:rStyle w:val="SectionNumber"/>
        </w:rPr>
        <w:t xml:space="preserve">4.1.4.3</w:t>
      </w:r>
      <w:r>
        <w:tab/>
      </w:r>
      <w:r>
        <w:t xml:space="preserve">Sharing Your Course on the Swirl Course Network</w:t>
      </w:r>
    </w:p>
    <w:p>
      <w:pPr>
        <w:pStyle w:val="FirstParagraph"/>
      </w:pPr>
      <w:r>
        <w:t xml:space="preserve">The goal of the Swirl Course Network is to list and organize all publicly available swirl courses. Visit the</w:t>
      </w:r>
      <w:r>
        <w:t xml:space="preserve"> </w:t>
      </w:r>
      <w:hyperlink r:id="rId157">
        <w:r>
          <w:rPr>
            <w:rStyle w:val="Hyperlink"/>
          </w:rPr>
          <w:t xml:space="preserve">homepage</w:t>
        </w:r>
      </w:hyperlink>
      <w:r>
        <w:t xml:space="preserve"> </w:t>
      </w:r>
      <w:r>
        <w:t xml:space="preserve">of the SCN for more information.</w:t>
      </w:r>
      <w:r>
        <w:t xml:space="preserve"> </w:t>
      </w:r>
      <w:r>
        <w:t xml:space="preserve">After adding your course to the SCN students will be able to install your course using</w:t>
      </w:r>
      <w:r>
        <w:t xml:space="preserve"> </w:t>
      </w:r>
      <w:r>
        <w:rPr>
          <w:rStyle w:val="VerbatimChar"/>
        </w:rPr>
        <w:t xml:space="preserve">install_course("[Name of Your Course]")</w:t>
      </w:r>
      <w:r>
        <w:t xml:space="preserve"> </w:t>
      </w:r>
      <w:r>
        <w:t xml:space="preserve">in swirl.</w:t>
      </w:r>
    </w:p>
    <w:p>
      <w:pPr>
        <w:pStyle w:val="BodyText"/>
      </w:pPr>
      <w:r>
        <w:t xml:space="preserve">Briefly, in order to add your course to the SCN:</w:t>
      </w:r>
    </w:p>
    <w:p>
      <w:pPr>
        <w:numPr>
          <w:ilvl w:val="0"/>
          <w:numId w:val="1009"/>
        </w:numPr>
        <w:pStyle w:val="Compact"/>
      </w:pPr>
      <w:r>
        <w:t xml:space="preserve">Create an .swc file for your course.</w:t>
      </w:r>
    </w:p>
    <w:p>
      <w:pPr>
        <w:numPr>
          <w:ilvl w:val="0"/>
          <w:numId w:val="1009"/>
        </w:numPr>
        <w:pStyle w:val="Compact"/>
      </w:pPr>
      <w:r>
        <w:t xml:space="preserve">Fork</w:t>
      </w:r>
      <w:r>
        <w:t xml:space="preserve"> </w:t>
      </w:r>
      <w:hyperlink r:id="rId159">
        <w:r>
          <w:rPr>
            <w:rStyle w:val="Hyperlink"/>
          </w:rPr>
          <w:t xml:space="preserve">https://github.com/swirldev/scn</w:t>
        </w:r>
      </w:hyperlink>
      <w:r>
        <w:t xml:space="preserve"> </w:t>
      </w:r>
      <w:r>
        <w:t xml:space="preserve">on GitHub.</w:t>
      </w:r>
    </w:p>
    <w:p>
      <w:pPr>
        <w:numPr>
          <w:ilvl w:val="0"/>
          <w:numId w:val="1009"/>
        </w:numPr>
        <w:pStyle w:val="Compact"/>
      </w:pPr>
      <w:r>
        <w:t xml:space="preserve">Add the .swc file to your fork.</w:t>
      </w:r>
    </w:p>
    <w:p>
      <w:pPr>
        <w:numPr>
          <w:ilvl w:val="0"/>
          <w:numId w:val="1009"/>
        </w:numPr>
        <w:pStyle w:val="Compact"/>
      </w:pPr>
      <w:r>
        <w:t xml:space="preserve">Add an Rmd file to your fork like this one. You can include a description of your course, authors, a course website, and how to install your course.</w:t>
      </w:r>
    </w:p>
    <w:p>
      <w:pPr>
        <w:numPr>
          <w:ilvl w:val="0"/>
          <w:numId w:val="1009"/>
        </w:numPr>
        <w:pStyle w:val="Compact"/>
      </w:pPr>
      <w:r>
        <w:t xml:space="preserve">Run rmarkdown::render_site() when your current directory is set to your fork.</w:t>
      </w:r>
    </w:p>
    <w:p>
      <w:pPr>
        <w:numPr>
          <w:ilvl w:val="0"/>
          <w:numId w:val="1009"/>
        </w:numPr>
        <w:pStyle w:val="Compact"/>
      </w:pPr>
      <w:r>
        <w:t xml:space="preserve">Add, commit, and push your changes to GitHub, then send us a Pull Request.</w:t>
      </w:r>
    </w:p>
    <w:bookmarkEnd w:id="160"/>
    <w:bookmarkEnd w:id="161"/>
    <w:bookmarkStart w:id="162" w:name="course-project-1"/>
    <w:p>
      <w:pPr>
        <w:pStyle w:val="Heading3"/>
      </w:pPr>
      <w:r>
        <w:rPr>
          <w:rStyle w:val="SectionNumber"/>
        </w:rPr>
        <w:t xml:space="preserve">4.1.5</w:t>
      </w:r>
      <w:r>
        <w:tab/>
      </w:r>
      <w:r>
        <w:t xml:space="preserve">Course Project</w:t>
      </w:r>
    </w:p>
    <w:bookmarkEnd w:id="162"/>
    <w:bookmarkEnd w:id="163"/>
    <w:bookmarkEnd w:id="164"/>
    <w:bookmarkStart w:id="172" w:name="about-the-authors"/>
    <w:p>
      <w:pPr>
        <w:pStyle w:val="Heading1"/>
      </w:pPr>
      <w:r>
        <w:t xml:space="preserve">About the Authors</w:t>
      </w:r>
    </w:p>
    <w:p>
      <w:pPr>
        <w:pStyle w:val="FirstParagraph"/>
      </w:pPr>
      <w:r>
        <w:t xml:space="preserve">These credits are based on our</w:t>
      </w:r>
      <w:r>
        <w:t xml:space="preserve"> </w:t>
      </w:r>
      <w:hyperlink r:id="rId16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6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67">
              <w:r>
                <w:rPr>
                  <w:rStyle w:val="Hyperlink"/>
                </w:rPr>
                <w:t xml:space="preserve">Candace Savonen</w:t>
              </w:r>
            </w:hyperlink>
            <w:r>
              <w:t xml:space="preserve">,</w:t>
            </w:r>
            <w:r>
              <w:t xml:space="preserve"> </w:t>
            </w:r>
            <w:hyperlink r:id="rId168">
              <w:r>
                <w:rPr>
                  <w:rStyle w:val="Hyperlink"/>
                </w:rPr>
                <w:t xml:space="preserve">Carrie Wright</w:t>
              </w:r>
            </w:hyperlink>
            <w:r>
              <w:t xml:space="preserve">,</w:t>
            </w:r>
            <w:r>
              <w:t xml:space="preserve"> </w:t>
            </w:r>
            <w:hyperlink r:id="rId16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6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68">
              <w:r>
                <w:rPr>
                  <w:rStyle w:val="Hyperlink"/>
                </w:rPr>
                <w:t xml:space="preserve">Carrie Wright</w:t>
              </w:r>
            </w:hyperlink>
            <w:r>
              <w:t xml:space="preserve">,</w:t>
            </w:r>
            <w:r>
              <w:t xml:space="preserve"> </w:t>
            </w:r>
            <w:hyperlink r:id="rId169">
              <w:r>
                <w:rPr>
                  <w:rStyle w:val="Hyperlink"/>
                </w:rPr>
                <w:t xml:space="preserve">Ava Hoffman</w:t>
              </w:r>
            </w:hyperlink>
            <w:r>
              <w:t xml:space="preserve">,</w:t>
            </w:r>
            <w:r>
              <w:t xml:space="preserve"> </w:t>
            </w:r>
            <w:hyperlink r:id="rId167">
              <w:r>
                <w:rPr>
                  <w:rStyle w:val="Hyperlink"/>
                </w:rPr>
                <w:t xml:space="preserve">Candace Savonen</w:t>
              </w:r>
            </w:hyperlink>
          </w:p>
        </w:tc>
      </w:tr>
      <w:tr>
        <w:tc>
          <w:tcPr/>
          <w:p>
            <w:pPr>
              <w:pStyle w:val="Compact"/>
              <w:jc w:val="left"/>
            </w:pPr>
            <w:r>
              <w:t xml:space="preserve">Package Developers (</w:t>
            </w:r>
            <w:hyperlink r:id="rId170">
              <w:r>
                <w:rPr>
                  <w:rStyle w:val="Hyperlink"/>
                </w:rPr>
                <w:t xml:space="preserve">ottrpal</w:t>
              </w:r>
            </w:hyperlink>
            <w:r>
              <w:t xml:space="preserve">)</w:t>
            </w:r>
            <w:r>
              <w:t xml:space="preserve"> </w:t>
            </w:r>
            <w:hyperlink r:id="rId167">
              <w:r>
                <w:rPr>
                  <w:rStyle w:val="Hyperlink"/>
                </w:rPr>
                <w:t xml:space="preserve">Candace Savonen</w:t>
              </w:r>
            </w:hyperlink>
            <w:r>
              <w:t xml:space="preserve">,</w:t>
            </w:r>
            <w:r>
              <w:t xml:space="preserve"> </w:t>
            </w:r>
            <w:hyperlink r:id="rId171">
              <w:r>
                <w:rPr>
                  <w:rStyle w:val="Hyperlink"/>
                </w:rPr>
                <w:t xml:space="preserve">John Muschelli</w:t>
              </w:r>
            </w:hyperlink>
            <w:r>
              <w:t xml:space="preserve">,</w:t>
            </w:r>
            <w:r>
              <w:t xml:space="preserve"> </w:t>
            </w:r>
            <w:hyperlink r:id="rId16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72"/>
    <w:bookmarkStart w:id="173" w:name="references"/>
    <w:p>
      <w:pPr>
        <w:pStyle w:val="Heading1"/>
      </w:pPr>
      <w:r>
        <w:rPr>
          <w:rStyle w:val="SectionNumber"/>
        </w:rPr>
        <w:t xml:space="preserve">5</w:t>
      </w:r>
      <w:r>
        <w:tab/>
      </w:r>
      <w:r>
        <w:t xml:space="preserve">References</w:t>
      </w:r>
    </w:p>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64" Target="media/rId64.png" /><Relationship Type="http://schemas.openxmlformats.org/officeDocument/2006/relationships/hyperlink" Id="rId42" Target="http://datasciencespecialization.github.io/" TargetMode="External" /><Relationship Type="http://schemas.openxmlformats.org/officeDocument/2006/relationships/hyperlink" Id="rId157" Target="http://swirlstats.com/scn/" TargetMode="External" /><Relationship Type="http://schemas.openxmlformats.org/officeDocument/2006/relationships/hyperlink" Id="rId154" Target="http://swirlstats.com/swirlify/" TargetMode="External" /><Relationship Type="http://schemas.openxmlformats.org/officeDocument/2006/relationships/hyperlink" Id="rId22" Target="http://www.bcaffo.com/" TargetMode="External" /><Relationship Type="http://schemas.openxmlformats.org/officeDocument/2006/relationships/hyperlink" Id="rId141" Target="http://www.bioconductor.org" TargetMode="External" /><Relationship Type="http://schemas.openxmlformats.org/officeDocument/2006/relationships/hyperlink" Id="rId23" Target="http://www.smart-stats.org/" TargetMode="External" /><Relationship Type="http://schemas.openxmlformats.org/officeDocument/2006/relationships/hyperlink" Id="rId168" Target="https://carriewright11.github.io/" TargetMode="External" /><Relationship Type="http://schemas.openxmlformats.org/officeDocument/2006/relationships/hyperlink" Id="rId134" Target="https://cran.r-project.org/doc/manuals/R-exts.html"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4"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2" Target="https://github.com/RinteRface/argonDash" TargetMode="External" /><Relationship Type="http://schemas.openxmlformats.org/officeDocument/2006/relationships/hyperlink" Id="rId80" Target="https://github.com/RinteRface/shinyMobile/" TargetMode="External" /><Relationship Type="http://schemas.openxmlformats.org/officeDocument/2006/relationships/hyperlink" Id="rId79" Target="https://github.com/RinteRface/shinydashboardPlus" TargetMode="External" /><Relationship Type="http://schemas.openxmlformats.org/officeDocument/2006/relationships/hyperlink" Id="rId83" Target="https://github.com/ericrayanderson/shinymaterial" TargetMode="External" /><Relationship Type="http://schemas.openxmlformats.org/officeDocument/2006/relationships/hyperlink" Id="rId170" Target="https://github.com/jhudsl/ottrpal" TargetMode="External" /><Relationship Type="http://schemas.openxmlformats.org/officeDocument/2006/relationships/hyperlink" Id="rId86" Target="https://github.com/nik01010/dashboardthemes" TargetMode="External" /><Relationship Type="http://schemas.openxmlformats.org/officeDocument/2006/relationships/hyperlink" Id="rId149" Target="https://github.com/seankross/Test_Course/blob/master/Test_Lesson/customTests.R" TargetMode="External" /><Relationship Type="http://schemas.openxmlformats.org/officeDocument/2006/relationships/hyperlink" Id="rId150" Target="https://github.com/seankross/Test_Course/blob/master/Test_Lesson/dependson.txt" TargetMode="External" /><Relationship Type="http://schemas.openxmlformats.org/officeDocument/2006/relationships/hyperlink" Id="rId151" Target="https://github.com/seankross/Test_Course/blob/master/Test_Lesson/initLesson.R" TargetMode="External" /><Relationship Type="http://schemas.openxmlformats.org/officeDocument/2006/relationships/hyperlink" Id="rId152" Target="https://github.com/seankross/Test_Course/blob/master/Test_Lesson/lesson.yaml" TargetMode="External" /><Relationship Type="http://schemas.openxmlformats.org/officeDocument/2006/relationships/hyperlink" Id="rId159" Target="https://github.com/swirldev/scn" TargetMode="External" /><Relationship Type="http://schemas.openxmlformats.org/officeDocument/2006/relationships/hyperlink" Id="rId171" Target="https://johnmuschelli.com/" TargetMode="External" /><Relationship Type="http://schemas.openxmlformats.org/officeDocument/2006/relationships/hyperlink" Id="rId30" Target="https://leanpub.com/ddp" TargetMode="External" /><Relationship Type="http://schemas.openxmlformats.org/officeDocument/2006/relationships/hyperlink" Id="rId137" Target="https://link.springer.com/book/9780387985039"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1"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5" Target="https://rstudio.github.io/shinydashboard/" TargetMode="External" /><Relationship Type="http://schemas.openxmlformats.org/officeDocument/2006/relationships/hyperlink" Id="rId72" Target="https://rstudio.github.io/shinyuieditor/" TargetMode="External" /><Relationship Type="http://schemas.openxmlformats.org/officeDocument/2006/relationships/hyperlink" Id="rId78" Target="https://sparktuga.shinyapps.io/imolatemplates/" TargetMode="External" /><Relationship Type="http://schemas.openxmlformats.org/officeDocument/2006/relationships/hyperlink" Id="rId169" Target="https://www.avahoffman.com/" TargetMode="External" /><Relationship Type="http://schemas.openxmlformats.org/officeDocument/2006/relationships/hyperlink" Id="rId167"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65"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148" Target="https://www.youtube.com/watch?v=UPL_W-Umgjs" TargetMode="External" /><Relationship Type="http://schemas.openxmlformats.org/officeDocument/2006/relationships/hyperlink" Id="rId49" Target="https://www.youtube.com/watch?v=xokJUwn0mis" TargetMode="External" /><Relationship Type="http://schemas.openxmlformats.org/officeDocument/2006/relationships/hyperlink" Id="rId166"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2" Target="http://datasciencespecialization.github.io/" TargetMode="External" /><Relationship Type="http://schemas.openxmlformats.org/officeDocument/2006/relationships/hyperlink" Id="rId157" Target="http://swirlstats.com/scn/" TargetMode="External" /><Relationship Type="http://schemas.openxmlformats.org/officeDocument/2006/relationships/hyperlink" Id="rId154" Target="http://swirlstats.com/swirlify/" TargetMode="External" /><Relationship Type="http://schemas.openxmlformats.org/officeDocument/2006/relationships/hyperlink" Id="rId22" Target="http://www.bcaffo.com/" TargetMode="External" /><Relationship Type="http://schemas.openxmlformats.org/officeDocument/2006/relationships/hyperlink" Id="rId141" Target="http://www.bioconductor.org" TargetMode="External" /><Relationship Type="http://schemas.openxmlformats.org/officeDocument/2006/relationships/hyperlink" Id="rId23" Target="http://www.smart-stats.org/" TargetMode="External" /><Relationship Type="http://schemas.openxmlformats.org/officeDocument/2006/relationships/hyperlink" Id="rId168" Target="https://carriewright11.github.io/" TargetMode="External" /><Relationship Type="http://schemas.openxmlformats.org/officeDocument/2006/relationships/hyperlink" Id="rId134" Target="https://cran.r-project.org/doc/manuals/R-exts.html"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4"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2" Target="https://github.com/RinteRface/argonDash" TargetMode="External" /><Relationship Type="http://schemas.openxmlformats.org/officeDocument/2006/relationships/hyperlink" Id="rId80" Target="https://github.com/RinteRface/shinyMobile/" TargetMode="External" /><Relationship Type="http://schemas.openxmlformats.org/officeDocument/2006/relationships/hyperlink" Id="rId79" Target="https://github.com/RinteRface/shinydashboardPlus" TargetMode="External" /><Relationship Type="http://schemas.openxmlformats.org/officeDocument/2006/relationships/hyperlink" Id="rId83" Target="https://github.com/ericrayanderson/shinymaterial" TargetMode="External" /><Relationship Type="http://schemas.openxmlformats.org/officeDocument/2006/relationships/hyperlink" Id="rId170" Target="https://github.com/jhudsl/ottrpal" TargetMode="External" /><Relationship Type="http://schemas.openxmlformats.org/officeDocument/2006/relationships/hyperlink" Id="rId86" Target="https://github.com/nik01010/dashboardthemes" TargetMode="External" /><Relationship Type="http://schemas.openxmlformats.org/officeDocument/2006/relationships/hyperlink" Id="rId149" Target="https://github.com/seankross/Test_Course/blob/master/Test_Lesson/customTests.R" TargetMode="External" /><Relationship Type="http://schemas.openxmlformats.org/officeDocument/2006/relationships/hyperlink" Id="rId150" Target="https://github.com/seankross/Test_Course/blob/master/Test_Lesson/dependson.txt" TargetMode="External" /><Relationship Type="http://schemas.openxmlformats.org/officeDocument/2006/relationships/hyperlink" Id="rId151" Target="https://github.com/seankross/Test_Course/blob/master/Test_Lesson/initLesson.R" TargetMode="External" /><Relationship Type="http://schemas.openxmlformats.org/officeDocument/2006/relationships/hyperlink" Id="rId152" Target="https://github.com/seankross/Test_Course/blob/master/Test_Lesson/lesson.yaml" TargetMode="External" /><Relationship Type="http://schemas.openxmlformats.org/officeDocument/2006/relationships/hyperlink" Id="rId159" Target="https://github.com/swirldev/scn" TargetMode="External" /><Relationship Type="http://schemas.openxmlformats.org/officeDocument/2006/relationships/hyperlink" Id="rId171" Target="https://johnmuschelli.com/" TargetMode="External" /><Relationship Type="http://schemas.openxmlformats.org/officeDocument/2006/relationships/hyperlink" Id="rId30" Target="https://leanpub.com/ddp" TargetMode="External" /><Relationship Type="http://schemas.openxmlformats.org/officeDocument/2006/relationships/hyperlink" Id="rId137" Target="https://link.springer.com/book/9780387985039"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1"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5" Target="https://rstudio.github.io/shinydashboard/" TargetMode="External" /><Relationship Type="http://schemas.openxmlformats.org/officeDocument/2006/relationships/hyperlink" Id="rId72" Target="https://rstudio.github.io/shinyuieditor/" TargetMode="External" /><Relationship Type="http://schemas.openxmlformats.org/officeDocument/2006/relationships/hyperlink" Id="rId78" Target="https://sparktuga.shinyapps.io/imolatemplates/" TargetMode="External" /><Relationship Type="http://schemas.openxmlformats.org/officeDocument/2006/relationships/hyperlink" Id="rId169" Target="https://www.avahoffman.com/" TargetMode="External" /><Relationship Type="http://schemas.openxmlformats.org/officeDocument/2006/relationships/hyperlink" Id="rId167"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65"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148" Target="https://www.youtube.com/watch?v=UPL_W-Umgjs" TargetMode="External" /><Relationship Type="http://schemas.openxmlformats.org/officeDocument/2006/relationships/hyperlink" Id="rId49" Target="https://www.youtube.com/watch?v=xokJUwn0mis" TargetMode="External" /><Relationship Type="http://schemas.openxmlformats.org/officeDocument/2006/relationships/hyperlink" Id="rId166"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2023-05-26T16:07:36Z</dcterms:created>
  <dcterms:modified xsi:type="dcterms:W3CDTF">2023-05-26T16:07:36Z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