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w:t>
      </w:r>
      <w:r>
        <w:t xml:space="preserve"> </w:t>
      </w:r>
      <w:r>
        <w:rPr>
          <w:rStyle w:val="VerbatimChar"/>
        </w:rPr>
        <w:t xml:space="preserve">x &lt;- c(0.8, 0.47, 0.51, 0.73, 0.36, 0.58, 0.57, 0.85, 0.44, 0.42)</w:t>
      </w:r>
      <w:r>
        <w:t xml:space="preserve"> </w:t>
      </w:r>
      <w:r>
        <w:rPr>
          <w:rStyle w:val="VerbatimChar"/>
        </w:rPr>
        <w:t xml:space="preserve">y &lt;- c(1.39, 0.72, 1.55, 0.48, 1.19, -1.59, 1.23, -0.65, 1.49, 0.05)</w:t>
      </w:r>
      <w:r>
        <w:t xml:space="preserve"> </w:t>
      </w:r>
      <w:r>
        <w:t xml:space="preserve">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numPr>
          <w:ilvl w:val="0"/>
          <w:numId w:val="1036"/>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6"/>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6"/>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6"/>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6"/>
        </w:numPr>
      </w:pPr>
      <w:r>
        <w:t xml:space="preserve">Consider the following data set (used above as well). What is the intercept for fitting the model with x as the predictor and y as the outcome?</w:t>
      </w:r>
      <w:r>
        <w:t xml:space="preserve"> </w:t>
      </w:r>
      <w:r>
        <w:rPr>
          <w:rStyle w:val="VerbatimChar"/>
        </w:rPr>
        <w:t xml:space="preserve">x &lt;- c(0.8, 0.47, 0.51, 0.73, 0.36, 0.58, 0.57, 0.85, 0.44, 0.42)</w:t>
      </w:r>
      <w:r>
        <w:t xml:space="preserve"> </w:t>
      </w:r>
      <w:r>
        <w:rPr>
          <w:rStyle w:val="VerbatimChar"/>
        </w:rPr>
        <w:t xml:space="preserve">y &lt;- c(1.39, 0.72, 1.55, 0.48, 1.19, -1.59, 1.23, -0.65, 1.49, 0.05)</w:t>
      </w:r>
    </w:p>
    <w:p>
      <w:pPr>
        <w:numPr>
          <w:ilvl w:val="0"/>
          <w:numId w:val="1036"/>
        </w:numPr>
      </w:pPr>
      <w:r>
        <w:t xml:space="preserve">You know that both the predictor and response have mean 0. What can be said about the intercept when you fit a linear regression?</w:t>
      </w:r>
    </w:p>
    <w:p>
      <w:pPr>
        <w:numPr>
          <w:ilvl w:val="0"/>
          <w:numId w:val="1037"/>
        </w:numPr>
        <w:pStyle w:val="Compact"/>
      </w:pPr>
      <w:r>
        <w:t xml:space="preserve">It must be identically 0.</w:t>
      </w:r>
    </w:p>
    <w:p>
      <w:pPr>
        <w:numPr>
          <w:ilvl w:val="0"/>
          <w:numId w:val="1037"/>
        </w:numPr>
        <w:pStyle w:val="Compact"/>
      </w:pPr>
      <w:r>
        <w:t xml:space="preserve">It is undefined as you have to divide by zero.</w:t>
      </w:r>
    </w:p>
    <w:p>
      <w:pPr>
        <w:numPr>
          <w:ilvl w:val="0"/>
          <w:numId w:val="1037"/>
        </w:numPr>
        <w:pStyle w:val="Compact"/>
      </w:pPr>
      <w:r>
        <w:t xml:space="preserve">It must be exactly one.</w:t>
      </w:r>
    </w:p>
    <w:p>
      <w:pPr>
        <w:numPr>
          <w:ilvl w:val="0"/>
          <w:numId w:val="1037"/>
        </w:numPr>
        <w:pStyle w:val="Compact"/>
      </w:pPr>
      <w:r>
        <w:t xml:space="preserve">Nothing about the intercept can be said from the information given.</w:t>
      </w:r>
    </w:p>
    <w:p>
      <w:pPr>
        <w:numPr>
          <w:ilvl w:val="0"/>
          <w:numId w:val="1038"/>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38"/>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6" w:name="week-2"/>
    <w:p>
      <w:pPr>
        <w:pStyle w:val="Heading1"/>
      </w:pPr>
      <w:r>
        <w:rPr>
          <w:rStyle w:val="SectionNumber"/>
        </w:rPr>
        <w:t xml:space="preserve">2</w:t>
      </w:r>
      <w:r>
        <w:tab/>
      </w:r>
      <w:r>
        <w:t xml:space="preserve">Week 2</w:t>
      </w:r>
    </w:p>
    <w:bookmarkStart w:id="80" w:name="statistical-linear-regression-models"/>
    <w:p>
      <w:pPr>
        <w:pStyle w:val="Heading2"/>
      </w:pPr>
      <w:r>
        <w:rPr>
          <w:rStyle w:val="SectionNumber"/>
        </w:rPr>
        <w:t xml:space="preserve">2.1</w:t>
      </w:r>
      <w:r>
        <w:tab/>
      </w:r>
      <w:r>
        <w:t xml:space="preserve">Statistical linear regression models</w:t>
      </w:r>
    </w:p>
    <w:bookmarkEnd w:id="80"/>
    <w:bookmarkStart w:id="81" w:name="residuals"/>
    <w:p>
      <w:pPr>
        <w:pStyle w:val="Heading2"/>
      </w:pPr>
      <w:r>
        <w:rPr>
          <w:rStyle w:val="SectionNumber"/>
        </w:rPr>
        <w:t xml:space="preserve">2.2</w:t>
      </w:r>
      <w:r>
        <w:tab/>
      </w:r>
      <w:r>
        <w:t xml:space="preserve">Residuals</w:t>
      </w:r>
    </w:p>
    <w:bookmarkEnd w:id="81"/>
    <w:bookmarkStart w:id="82" w:name="inference-in-regression"/>
    <w:p>
      <w:pPr>
        <w:pStyle w:val="Heading2"/>
      </w:pPr>
      <w:r>
        <w:rPr>
          <w:rStyle w:val="SectionNumber"/>
        </w:rPr>
        <w:t xml:space="preserve">2.3</w:t>
      </w:r>
      <w:r>
        <w:tab/>
      </w:r>
      <w:r>
        <w:t xml:space="preserve">Inference in regression</w:t>
      </w:r>
    </w:p>
    <w:bookmarkEnd w:id="82"/>
    <w:bookmarkStart w:id="83" w:name="for-the-project"/>
    <w:p>
      <w:pPr>
        <w:pStyle w:val="Heading2"/>
      </w:pPr>
      <w:r>
        <w:rPr>
          <w:rStyle w:val="SectionNumber"/>
        </w:rPr>
        <w:t xml:space="preserve">2.4</w:t>
      </w:r>
      <w:r>
        <w:tab/>
      </w:r>
      <w:r>
        <w:t xml:space="preserve">For the project</w:t>
      </w:r>
    </w:p>
    <w:bookmarkEnd w:id="83"/>
    <w:bookmarkStart w:id="84" w:name="practical-r-exercises-in-swirl-1"/>
    <w:p>
      <w:pPr>
        <w:pStyle w:val="Heading2"/>
      </w:pPr>
      <w:r>
        <w:rPr>
          <w:rStyle w:val="SectionNumber"/>
        </w:rPr>
        <w:t xml:space="preserve">2.5</w:t>
      </w:r>
      <w:r>
        <w:tab/>
      </w:r>
      <w:r>
        <w:t xml:space="preserve">Practical R Exercises in swirl</w:t>
      </w:r>
    </w:p>
    <w:bookmarkEnd w:id="84"/>
    <w:bookmarkStart w:id="85" w:name="week-2-quiz"/>
    <w:p>
      <w:pPr>
        <w:pStyle w:val="Heading2"/>
      </w:pPr>
      <w:r>
        <w:rPr>
          <w:rStyle w:val="SectionNumber"/>
        </w:rPr>
        <w:t xml:space="preserve">2.6</w:t>
      </w:r>
      <w:r>
        <w:tab/>
      </w:r>
      <w:r>
        <w:t xml:space="preserve">Week 2 Quiz</w:t>
      </w:r>
    </w:p>
    <w:bookmarkEnd w:id="85"/>
    <w:bookmarkEnd w:id="86"/>
    <w:bookmarkStart w:id="95" w:name="week-3"/>
    <w:p>
      <w:pPr>
        <w:pStyle w:val="Heading1"/>
      </w:pPr>
      <w:r>
        <w:rPr>
          <w:rStyle w:val="SectionNumber"/>
        </w:rPr>
        <w:t xml:space="preserve">3</w:t>
      </w:r>
      <w:r>
        <w:tab/>
      </w:r>
      <w:r>
        <w:t xml:space="preserve">Week 3</w:t>
      </w:r>
    </w:p>
    <w:bookmarkStart w:id="87" w:name="multivariable-regression"/>
    <w:p>
      <w:pPr>
        <w:pStyle w:val="Heading2"/>
      </w:pPr>
      <w:r>
        <w:rPr>
          <w:rStyle w:val="SectionNumber"/>
        </w:rPr>
        <w:t xml:space="preserve">3.1</w:t>
      </w:r>
      <w:r>
        <w:tab/>
      </w:r>
      <w:r>
        <w:t xml:space="preserve">Multivariable regression</w:t>
      </w:r>
    </w:p>
    <w:bookmarkEnd w:id="87"/>
    <w:bookmarkStart w:id="88" w:name="multivariable-regression-tips-and-tricks"/>
    <w:p>
      <w:pPr>
        <w:pStyle w:val="Heading2"/>
      </w:pPr>
      <w:r>
        <w:rPr>
          <w:rStyle w:val="SectionNumber"/>
        </w:rPr>
        <w:t xml:space="preserve">3.2</w:t>
      </w:r>
      <w:r>
        <w:tab/>
      </w:r>
      <w:r>
        <w:t xml:space="preserve">Multivariable regression tips and tricks</w:t>
      </w:r>
    </w:p>
    <w:bookmarkEnd w:id="88"/>
    <w:bookmarkStart w:id="89" w:name="adjustment"/>
    <w:p>
      <w:pPr>
        <w:pStyle w:val="Heading2"/>
      </w:pPr>
      <w:r>
        <w:rPr>
          <w:rStyle w:val="SectionNumber"/>
        </w:rPr>
        <w:t xml:space="preserve">3.3</w:t>
      </w:r>
      <w:r>
        <w:tab/>
      </w:r>
      <w:r>
        <w:t xml:space="preserve">Adjustment</w:t>
      </w:r>
    </w:p>
    <w:bookmarkEnd w:id="89"/>
    <w:bookmarkStart w:id="90" w:name="residuals-again"/>
    <w:p>
      <w:pPr>
        <w:pStyle w:val="Heading2"/>
      </w:pPr>
      <w:r>
        <w:rPr>
          <w:rStyle w:val="SectionNumber"/>
        </w:rPr>
        <w:t xml:space="preserve">3.4</w:t>
      </w:r>
      <w:r>
        <w:tab/>
      </w:r>
      <w:r>
        <w:t xml:space="preserve">Residuals again</w:t>
      </w:r>
    </w:p>
    <w:bookmarkEnd w:id="90"/>
    <w:bookmarkStart w:id="91" w:name="model-selection"/>
    <w:p>
      <w:pPr>
        <w:pStyle w:val="Heading2"/>
      </w:pPr>
      <w:r>
        <w:rPr>
          <w:rStyle w:val="SectionNumber"/>
        </w:rPr>
        <w:t xml:space="preserve">3.5</w:t>
      </w:r>
      <w:r>
        <w:tab/>
      </w:r>
      <w:r>
        <w:t xml:space="preserve">Model selection</w:t>
      </w:r>
    </w:p>
    <w:bookmarkEnd w:id="91"/>
    <w:bookmarkStart w:id="92" w:name="practical-r-exercises-in-swirl-2"/>
    <w:p>
      <w:pPr>
        <w:pStyle w:val="Heading2"/>
      </w:pPr>
      <w:r>
        <w:rPr>
          <w:rStyle w:val="SectionNumber"/>
        </w:rPr>
        <w:t xml:space="preserve">3.6</w:t>
      </w:r>
      <w:r>
        <w:tab/>
      </w:r>
      <w:r>
        <w:t xml:space="preserve">Practical R Exercises in swirl</w:t>
      </w:r>
    </w:p>
    <w:bookmarkEnd w:id="92"/>
    <w:bookmarkStart w:id="93" w:name="week-3-quiz"/>
    <w:p>
      <w:pPr>
        <w:pStyle w:val="Heading2"/>
      </w:pPr>
      <w:r>
        <w:rPr>
          <w:rStyle w:val="SectionNumber"/>
        </w:rPr>
        <w:t xml:space="preserve">3.7</w:t>
      </w:r>
      <w:r>
        <w:tab/>
      </w:r>
      <w:r>
        <w:t xml:space="preserve">Week 3 Quiz</w:t>
      </w:r>
    </w:p>
    <w:bookmarkEnd w:id="93"/>
    <w:bookmarkStart w:id="94" w:name="Xf11c9b0a777ed9f2479a8eaeee1db89ecbd546e"/>
    <w:p>
      <w:pPr>
        <w:pStyle w:val="Heading2"/>
      </w:pPr>
      <w:r>
        <w:rPr>
          <w:rStyle w:val="SectionNumber"/>
        </w:rPr>
        <w:t xml:space="preserve">3.8</w:t>
      </w:r>
      <w:r>
        <w:tab/>
      </w:r>
      <w:r>
        <w:t xml:space="preserve">(OPTIONAL) Practice exercise in regression modeling</w:t>
      </w:r>
    </w:p>
    <w:bookmarkEnd w:id="94"/>
    <w:bookmarkEnd w:id="95"/>
    <w:bookmarkStart w:id="103" w:name="week-4"/>
    <w:p>
      <w:pPr>
        <w:pStyle w:val="Heading1"/>
      </w:pPr>
      <w:r>
        <w:rPr>
          <w:rStyle w:val="SectionNumber"/>
        </w:rPr>
        <w:t xml:space="preserve">4</w:t>
      </w:r>
      <w:r>
        <w:tab/>
      </w:r>
      <w:r>
        <w:t xml:space="preserve">Week 4</w:t>
      </w:r>
    </w:p>
    <w:bookmarkStart w:id="96" w:name="glm"/>
    <w:p>
      <w:pPr>
        <w:pStyle w:val="Heading2"/>
      </w:pPr>
      <w:r>
        <w:rPr>
          <w:rStyle w:val="SectionNumber"/>
        </w:rPr>
        <w:t xml:space="preserve">4.1</w:t>
      </w:r>
      <w:r>
        <w:tab/>
      </w:r>
      <w:r>
        <w:t xml:space="preserve">GLM</w:t>
      </w:r>
    </w:p>
    <w:bookmarkEnd w:id="96"/>
    <w:bookmarkStart w:id="97" w:name="logistic-regression"/>
    <w:p>
      <w:pPr>
        <w:pStyle w:val="Heading2"/>
      </w:pPr>
      <w:r>
        <w:rPr>
          <w:rStyle w:val="SectionNumber"/>
        </w:rPr>
        <w:t xml:space="preserve">4.2</w:t>
      </w:r>
      <w:r>
        <w:tab/>
      </w:r>
      <w:r>
        <w:t xml:space="preserve">Logistic Regression</w:t>
      </w:r>
    </w:p>
    <w:bookmarkEnd w:id="97"/>
    <w:bookmarkStart w:id="98" w:name="poisson-regression"/>
    <w:p>
      <w:pPr>
        <w:pStyle w:val="Heading2"/>
      </w:pPr>
      <w:r>
        <w:rPr>
          <w:rStyle w:val="SectionNumber"/>
        </w:rPr>
        <w:t xml:space="preserve">4.3</w:t>
      </w:r>
      <w:r>
        <w:tab/>
      </w:r>
      <w:r>
        <w:t xml:space="preserve">Poisson Regression</w:t>
      </w:r>
    </w:p>
    <w:bookmarkEnd w:id="98"/>
    <w:bookmarkStart w:id="99" w:name="hodgepodge"/>
    <w:p>
      <w:pPr>
        <w:pStyle w:val="Heading2"/>
      </w:pPr>
      <w:r>
        <w:rPr>
          <w:rStyle w:val="SectionNumber"/>
        </w:rPr>
        <w:t xml:space="preserve">4.4</w:t>
      </w:r>
      <w:r>
        <w:tab/>
      </w:r>
      <w:r>
        <w:t xml:space="preserve">Hodgepodge</w:t>
      </w:r>
    </w:p>
    <w:bookmarkEnd w:id="99"/>
    <w:bookmarkStart w:id="100" w:name="practical-r-exercises-in-swirl-3"/>
    <w:p>
      <w:pPr>
        <w:pStyle w:val="Heading2"/>
      </w:pPr>
      <w:r>
        <w:rPr>
          <w:rStyle w:val="SectionNumber"/>
        </w:rPr>
        <w:t xml:space="preserve">4.5</w:t>
      </w:r>
      <w:r>
        <w:tab/>
      </w:r>
      <w:r>
        <w:t xml:space="preserve">Practical R Exercises in swirl</w:t>
      </w:r>
    </w:p>
    <w:bookmarkEnd w:id="100"/>
    <w:bookmarkStart w:id="101" w:name="week-4-quiz"/>
    <w:p>
      <w:pPr>
        <w:pStyle w:val="Heading2"/>
      </w:pPr>
      <w:r>
        <w:rPr>
          <w:rStyle w:val="SectionNumber"/>
        </w:rPr>
        <w:t xml:space="preserve">4.6</w:t>
      </w:r>
      <w:r>
        <w:tab/>
      </w:r>
      <w:r>
        <w:t xml:space="preserve">Week 4 Quiz</w:t>
      </w:r>
    </w:p>
    <w:bookmarkEnd w:id="101"/>
    <w:bookmarkStart w:id="102" w:name="course-project-1"/>
    <w:p>
      <w:pPr>
        <w:pStyle w:val="Heading2"/>
      </w:pPr>
      <w:r>
        <w:rPr>
          <w:rStyle w:val="SectionNumber"/>
        </w:rPr>
        <w:t xml:space="preserve">4.7</w:t>
      </w:r>
      <w:r>
        <w:tab/>
      </w:r>
      <w:r>
        <w:t xml:space="preserve">Course Project</w:t>
      </w:r>
    </w:p>
    <w:bookmarkEnd w:id="102"/>
    <w:bookmarkEnd w:id="103"/>
    <w:bookmarkStart w:id="111" w:name="about-the-authors"/>
    <w:p>
      <w:pPr>
        <w:pStyle w:val="Heading1"/>
      </w:pPr>
      <w:r>
        <w:t xml:space="preserve">About the Authors</w:t>
      </w:r>
    </w:p>
    <w:p>
      <w:pPr>
        <w:pStyle w:val="FirstParagraph"/>
      </w:pPr>
      <w:r>
        <w:t xml:space="preserve">These credits are based on our</w:t>
      </w:r>
      <w:r>
        <w:t xml:space="preserve"> </w:t>
      </w:r>
      <w:hyperlink r:id="rId10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6">
              <w:r>
                <w:rPr>
                  <w:rStyle w:val="Hyperlink"/>
                </w:rPr>
                <w:t xml:space="preserve">Candace Savonen</w:t>
              </w:r>
            </w:hyperlink>
            <w:r>
              <w:t xml:space="preserve">,</w:t>
            </w:r>
            <w:r>
              <w:t xml:space="preserve"> </w:t>
            </w:r>
            <w:hyperlink r:id="rId107">
              <w:r>
                <w:rPr>
                  <w:rStyle w:val="Hyperlink"/>
                </w:rPr>
                <w:t xml:space="preserve">Carrie Wright</w:t>
              </w:r>
            </w:hyperlink>
            <w:r>
              <w:t xml:space="preserve">,</w:t>
            </w:r>
            <w:r>
              <w:t xml:space="preserve"> </w:t>
            </w:r>
            <w:hyperlink r:id="rId10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7">
              <w:r>
                <w:rPr>
                  <w:rStyle w:val="Hyperlink"/>
                </w:rPr>
                <w:t xml:space="preserve">Carrie Wright</w:t>
              </w:r>
            </w:hyperlink>
            <w:r>
              <w:t xml:space="preserve">,</w:t>
            </w:r>
            <w:r>
              <w:t xml:space="preserve"> </w:t>
            </w:r>
            <w:hyperlink r:id="rId108">
              <w:r>
                <w:rPr>
                  <w:rStyle w:val="Hyperlink"/>
                </w:rPr>
                <w:t xml:space="preserve">Ava Hoffman</w:t>
              </w:r>
            </w:hyperlink>
            <w:r>
              <w:t xml:space="preserve">,</w:t>
            </w:r>
            <w:r>
              <w:t xml:space="preserve"> </w:t>
            </w:r>
            <w:hyperlink r:id="rId106">
              <w:r>
                <w:rPr>
                  <w:rStyle w:val="Hyperlink"/>
                </w:rPr>
                <w:t xml:space="preserve">Candace Savonen</w:t>
              </w:r>
            </w:hyperlink>
          </w:p>
        </w:tc>
      </w:tr>
      <w:tr>
        <w:tc>
          <w:tcPr/>
          <w:p>
            <w:pPr>
              <w:pStyle w:val="Compact"/>
              <w:jc w:val="left"/>
            </w:pPr>
            <w:r>
              <w:t xml:space="preserve">Package Developers (</w:t>
            </w:r>
            <w:hyperlink r:id="rId109">
              <w:r>
                <w:rPr>
                  <w:rStyle w:val="Hyperlink"/>
                </w:rPr>
                <w:t xml:space="preserve">ottrpal</w:t>
              </w:r>
            </w:hyperlink>
            <w:r>
              <w:t xml:space="preserve">)</w:t>
            </w:r>
            <w:r>
              <w:t xml:space="preserve"> </w:t>
            </w:r>
            <w:hyperlink r:id="rId106">
              <w:r>
                <w:rPr>
                  <w:rStyle w:val="Hyperlink"/>
                </w:rPr>
                <w:t xml:space="preserve">Candace Savonen</w:t>
              </w:r>
            </w:hyperlink>
            <w:r>
              <w:t xml:space="preserve">,</w:t>
            </w:r>
            <w:r>
              <w:t xml:space="preserve"> </w:t>
            </w:r>
            <w:hyperlink r:id="rId110">
              <w:r>
                <w:rPr>
                  <w:rStyle w:val="Hyperlink"/>
                </w:rPr>
                <w:t xml:space="preserve">John Muschelli</w:t>
              </w:r>
            </w:hyperlink>
            <w:r>
              <w:t xml:space="preserve">,</w:t>
            </w:r>
            <w:r>
              <w:t xml:space="preserve"> </w:t>
            </w:r>
            <w:hyperlink r:id="rId10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1"/>
    <w:bookmarkStart w:id="112" w:name="references"/>
    <w:p>
      <w:pPr>
        <w:pStyle w:val="Heading1"/>
      </w:pPr>
      <w:r>
        <w:rPr>
          <w:rStyle w:val="SectionNumber"/>
        </w:rPr>
        <w:t xml:space="preserve">5</w:t>
      </w:r>
      <w:r>
        <w:tab/>
      </w:r>
      <w:r>
        <w:t xml:space="preserve">References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2024-01-19T14:56:14Z</dcterms:created>
  <dcterms:modified xsi:type="dcterms:W3CDTF">2024-01-19T14:56:14Z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