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 Solution</w:t>
      </w:r>
    </w:p>
    <w:p>
      <w:r>
        <w:t>The AI solution is relevant to healthcare as it analyzes patient symptoms using machine learning and natural language processing (NLP) to provide quick medical guidance. It is designed to be user-friendly, secure, and adaptable, which helps reduce doctors’ workload and improves access to healthcare services.</w:t>
      </w:r>
    </w:p>
    <w:p>
      <w:r>
        <w:t>By integrating AI-driven predictive analytics and intelligent automation, the solution enhances efficiency and supports early detection of health risks. It also promotes better decision-making, making healthcare more accessible, efficient, and patient-centered while meeting the objectives of the project.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