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B27469" w14:textId="4B5F3B2A" w:rsidR="001217A9" w:rsidRDefault="00D33A9C" w:rsidP="00D33A9C">
      <w:pPr>
        <w:jc w:val="center"/>
      </w:pPr>
      <w:r>
        <w:t>Arduino Buddy Robot</w:t>
      </w:r>
    </w:p>
    <w:p w14:paraId="1F6D9D04" w14:textId="37257C00" w:rsidR="00D33A9C" w:rsidRDefault="00D33A9C" w:rsidP="00D33A9C">
      <w:pPr>
        <w:jc w:val="center"/>
      </w:pPr>
      <w:r>
        <w:t>A Project Proposal</w:t>
      </w:r>
    </w:p>
    <w:p w14:paraId="6898A492" w14:textId="4FA17FB3" w:rsidR="00D33A9C" w:rsidRDefault="00D33A9C" w:rsidP="00D33A9C">
      <w:pPr>
        <w:jc w:val="center"/>
      </w:pPr>
      <w:r>
        <w:t>October 18 2019</w:t>
      </w:r>
    </w:p>
    <w:p w14:paraId="4F99B2DC" w14:textId="41EDB334" w:rsidR="00D33A9C" w:rsidRDefault="00D33A9C" w:rsidP="00D33A9C">
      <w:pPr>
        <w:jc w:val="center"/>
      </w:pPr>
      <w:r>
        <w:t>Brandon Huzil and Lukas Hoffman</w:t>
      </w:r>
    </w:p>
    <w:p w14:paraId="5700B086" w14:textId="77EBDB0D" w:rsidR="00D33A9C" w:rsidRDefault="00D33A9C" w:rsidP="00D33A9C">
      <w:pPr>
        <w:pStyle w:val="Heading1"/>
      </w:pPr>
      <w:r>
        <w:t>Introduction</w:t>
      </w:r>
    </w:p>
    <w:p w14:paraId="2E3F88BF" w14:textId="0CA227BE" w:rsidR="00D33A9C" w:rsidRDefault="00D33A9C" w:rsidP="00D33A9C">
      <w:r>
        <w:t xml:space="preserve">In this proposal we will discuss an Arduino based robotic project called Buddy. The original </w:t>
      </w:r>
      <w:r w:rsidR="00C82022">
        <w:t xml:space="preserve">Buddy is the creation of the minds at LittleBots and found at </w:t>
      </w:r>
      <w:hyperlink r:id="rId5" w:history="1">
        <w:r w:rsidR="00C82022" w:rsidRPr="00640702">
          <w:rPr>
            <w:rStyle w:val="Hyperlink"/>
          </w:rPr>
          <w:t>www.hackster.io</w:t>
        </w:r>
      </w:hyperlink>
      <w:r w:rsidR="00C82022">
        <w:t>. Buddy is a small 3D printed robot that makes use of a proximity sensor on an arm to observe and react to its surrounding environment</w:t>
      </w:r>
      <w:r w:rsidR="00AF6523">
        <w:t>.</w:t>
      </w:r>
      <w:r w:rsidR="00680F07">
        <w:t xml:space="preserve"> Buddy’s eye shaped proximity sensor and ability to move anthropomorphize him to help him provide company to lonely programmers and IT personnel. </w:t>
      </w:r>
      <w:r w:rsidR="00AF6523">
        <w:t>Buddy can look around in programmed or random ways to make it appear alive and playful</w:t>
      </w:r>
      <w:r w:rsidR="00C82022">
        <w:t xml:space="preserve">. </w:t>
      </w:r>
      <w:r w:rsidR="00AF6523">
        <w:t>Buddy</w:t>
      </w:r>
      <w:r w:rsidR="00C82022">
        <w:t xml:space="preserve"> makes use of mapping software to sense when new objects have been placed in its vicinity and when objects have been removed. In doing see we can interact and play with buddy.</w:t>
      </w:r>
    </w:p>
    <w:p w14:paraId="553EF80D" w14:textId="66D5C9BE" w:rsidR="00C82022" w:rsidRDefault="00C82022" w:rsidP="00C82022">
      <w:pPr>
        <w:pStyle w:val="Heading1"/>
      </w:pPr>
      <w:r>
        <w:t>Novel Contribution</w:t>
      </w:r>
    </w:p>
    <w:p w14:paraId="32A95F82" w14:textId="25396DD6" w:rsidR="00C82022" w:rsidRDefault="00AF6523" w:rsidP="00C82022">
      <w:r>
        <w:t>We intend to add minor vocal audio capabilities that allow buddy to audibly express itself in addition to expressing itself in movement. The voice clips will be taken from Trevor Tomesh’s fall 2019 CS 207 lecture audio recordings</w:t>
      </w:r>
      <w:r w:rsidR="00680F07">
        <w:t xml:space="preserve"> or from direct recording</w:t>
      </w:r>
      <w:r w:rsidR="005E2226">
        <w:t xml:space="preserve"> of Trevor Tomesh, with consent</w:t>
      </w:r>
      <w:r>
        <w:t>. We intend to have voice recordings that express basic human emotions such as surprise, happiness, greed, and anger that Buddy will make use of when reacting to changing environments.</w:t>
      </w:r>
    </w:p>
    <w:p w14:paraId="798C0FF1" w14:textId="0AA4BDEC" w:rsidR="00AF6523" w:rsidRDefault="00AF6523" w:rsidP="00AF6523">
      <w:pPr>
        <w:pStyle w:val="Heading1"/>
      </w:pPr>
      <w:r>
        <w:t>Motivation</w:t>
      </w:r>
    </w:p>
    <w:p w14:paraId="65827ACF" w14:textId="16183499" w:rsidR="00AF6523" w:rsidRDefault="00680F07" w:rsidP="00AF6523">
      <w:r>
        <w:t xml:space="preserve">In our future careers we fear that we may experience loneliness in the work environment and so we found Buddy as a way to remedy this potential problem. With a Buddy on our desks we will be less likely to experience the heart wrench that is adulthood isolation. Further, we sought to make more use of the underappreciated vocal recordings that our CS 207 instructor posts on </w:t>
      </w:r>
      <w:r w:rsidR="005E2226">
        <w:t>S</w:t>
      </w:r>
      <w:r>
        <w:t>choology</w:t>
      </w:r>
      <w:r w:rsidR="005E2226">
        <w:t>. This was the driving force behind the idea to add in audio functionality to our Buddy.</w:t>
      </w:r>
    </w:p>
    <w:p w14:paraId="638F1AF0" w14:textId="432C94DF" w:rsidR="005E2226" w:rsidRDefault="005E2226" w:rsidP="005E2226">
      <w:pPr>
        <w:pStyle w:val="Heading1"/>
      </w:pPr>
      <w:r>
        <w:t>Materials Required</w:t>
      </w:r>
    </w:p>
    <w:p w14:paraId="20581777" w14:textId="498C4F2D" w:rsidR="005E2226" w:rsidRDefault="005E2226" w:rsidP="005E2226">
      <w:pPr>
        <w:pStyle w:val="ListParagraph"/>
        <w:numPr>
          <w:ilvl w:val="0"/>
          <w:numId w:val="1"/>
        </w:numPr>
      </w:pPr>
      <w:r>
        <w:t xml:space="preserve">3D printer </w:t>
      </w:r>
    </w:p>
    <w:p w14:paraId="5AB48058" w14:textId="1D9485C3" w:rsidR="005E2226" w:rsidRDefault="005E2226" w:rsidP="005E2226">
      <w:pPr>
        <w:pStyle w:val="ListParagraph"/>
        <w:numPr>
          <w:ilvl w:val="0"/>
          <w:numId w:val="1"/>
        </w:numPr>
      </w:pPr>
      <w:r>
        <w:t>Servo from our Arduino kit</w:t>
      </w:r>
    </w:p>
    <w:p w14:paraId="65DC4CC0" w14:textId="24179F6E" w:rsidR="005E2226" w:rsidRDefault="005E2226" w:rsidP="005E2226">
      <w:pPr>
        <w:pStyle w:val="ListParagraph"/>
        <w:numPr>
          <w:ilvl w:val="0"/>
          <w:numId w:val="1"/>
        </w:numPr>
      </w:pPr>
      <w:proofErr w:type="spellStart"/>
      <w:r>
        <w:t>LittleArm</w:t>
      </w:r>
      <w:proofErr w:type="spellEnd"/>
      <w:r>
        <w:t xml:space="preserve"> Arduino Robotics Board</w:t>
      </w:r>
    </w:p>
    <w:p w14:paraId="394C04A5" w14:textId="33FB6BCC" w:rsidR="005E2226" w:rsidRDefault="005E2226" w:rsidP="005E2226">
      <w:pPr>
        <w:pStyle w:val="ListParagraph"/>
        <w:numPr>
          <w:ilvl w:val="0"/>
          <w:numId w:val="1"/>
        </w:numPr>
      </w:pPr>
      <w:r>
        <w:t>Arduino Nano R3</w:t>
      </w:r>
    </w:p>
    <w:p w14:paraId="4F633764" w14:textId="049F4852" w:rsidR="005E2226" w:rsidRDefault="005E2226" w:rsidP="005E2226">
      <w:pPr>
        <w:pStyle w:val="ListParagraph"/>
        <w:numPr>
          <w:ilvl w:val="0"/>
          <w:numId w:val="1"/>
        </w:numPr>
      </w:pPr>
      <w:r>
        <w:t>Speaker</w:t>
      </w:r>
    </w:p>
    <w:p w14:paraId="6DA63718" w14:textId="139B5231" w:rsidR="00EC4396" w:rsidRDefault="00EC4396" w:rsidP="005E2226">
      <w:pPr>
        <w:pStyle w:val="ListParagraph"/>
        <w:numPr>
          <w:ilvl w:val="0"/>
          <w:numId w:val="1"/>
        </w:numPr>
      </w:pPr>
      <w:r>
        <w:t>Jumper wires</w:t>
      </w:r>
    </w:p>
    <w:p w14:paraId="0C32A110" w14:textId="5A99C7D0" w:rsidR="005E2226" w:rsidRDefault="005E2226" w:rsidP="005E2226">
      <w:pPr>
        <w:pStyle w:val="ListParagraph"/>
        <w:numPr>
          <w:ilvl w:val="0"/>
          <w:numId w:val="1"/>
        </w:numPr>
      </w:pPr>
      <w:r>
        <w:t>LED (stretch goal)</w:t>
      </w:r>
    </w:p>
    <w:p w14:paraId="48FC458D" w14:textId="4ED1BD2C" w:rsidR="005E2226" w:rsidRDefault="00EC4396" w:rsidP="00EC4396">
      <w:r>
        <w:br w:type="page"/>
      </w:r>
    </w:p>
    <w:p w14:paraId="24C4BFA5" w14:textId="2DD72749" w:rsidR="00EC4396" w:rsidRDefault="00EC4396" w:rsidP="00EC4396">
      <w:pPr>
        <w:pStyle w:val="Heading1"/>
      </w:pPr>
      <w:r>
        <w:lastRenderedPageBreak/>
        <w:t>Milestones</w:t>
      </w:r>
    </w:p>
    <w:p w14:paraId="320ADC2F" w14:textId="77777777" w:rsidR="00EC4396" w:rsidRPr="00EC4396" w:rsidRDefault="00EC4396" w:rsidP="00EC4396"/>
    <w:tbl>
      <w:tblPr>
        <w:tblW w:w="9478" w:type="dxa"/>
        <w:tblCellMar>
          <w:left w:w="0" w:type="dxa"/>
          <w:right w:w="0" w:type="dxa"/>
        </w:tblCellMar>
        <w:tblLook w:val="04A0" w:firstRow="1" w:lastRow="0" w:firstColumn="1" w:lastColumn="0" w:noHBand="0" w:noVBand="1"/>
      </w:tblPr>
      <w:tblGrid>
        <w:gridCol w:w="3511"/>
        <w:gridCol w:w="2607"/>
        <w:gridCol w:w="3360"/>
      </w:tblGrid>
      <w:tr w:rsidR="00EC4396" w:rsidRPr="00EC4396" w14:paraId="4D70FC66" w14:textId="77777777" w:rsidTr="00EC4396">
        <w:trPr>
          <w:trHeight w:val="216"/>
        </w:trPr>
        <w:tc>
          <w:tcPr>
            <w:tcW w:w="3511" w:type="dxa"/>
            <w:tcBorders>
              <w:top w:val="single" w:sz="6" w:space="0" w:color="DDDDDD"/>
              <w:left w:val="single" w:sz="6" w:space="0" w:color="DDDDDD"/>
              <w:bottom w:val="single" w:sz="6" w:space="0" w:color="DDDDDD"/>
              <w:right w:val="single" w:sz="6" w:space="0" w:color="DDDDDD"/>
            </w:tcBorders>
            <w:tcMar>
              <w:top w:w="75" w:type="dxa"/>
              <w:left w:w="90" w:type="dxa"/>
              <w:bottom w:w="75" w:type="dxa"/>
              <w:right w:w="90" w:type="dxa"/>
            </w:tcMar>
            <w:vAlign w:val="center"/>
            <w:hideMark/>
          </w:tcPr>
          <w:p w14:paraId="2AF8D8D0" w14:textId="77777777" w:rsidR="00EC4396" w:rsidRPr="00EC4396" w:rsidRDefault="00EC4396" w:rsidP="00EC4396">
            <w:pPr>
              <w:spacing w:after="0" w:line="240" w:lineRule="auto"/>
              <w:rPr>
                <w:rFonts w:ascii="&amp;quot" w:eastAsia="Times New Roman" w:hAnsi="&amp;quot" w:cs="Times New Roman"/>
                <w:color w:val="333333"/>
                <w:sz w:val="18"/>
                <w:szCs w:val="18"/>
                <w:lang w:eastAsia="en-CA"/>
              </w:rPr>
            </w:pPr>
            <w:r w:rsidRPr="00EC4396">
              <w:rPr>
                <w:rFonts w:ascii="&amp;quot" w:eastAsia="Times New Roman" w:hAnsi="&amp;quot" w:cs="Times New Roman"/>
                <w:b/>
                <w:bCs/>
                <w:color w:val="333333"/>
                <w:sz w:val="27"/>
                <w:szCs w:val="27"/>
                <w:lang w:eastAsia="en-CA"/>
              </w:rPr>
              <w:t>Milestone 1</w:t>
            </w:r>
          </w:p>
        </w:tc>
        <w:tc>
          <w:tcPr>
            <w:tcW w:w="2607" w:type="dxa"/>
            <w:tcBorders>
              <w:top w:val="single" w:sz="6" w:space="0" w:color="DDDDDD"/>
              <w:left w:val="single" w:sz="6" w:space="0" w:color="DDDDDD"/>
              <w:bottom w:val="single" w:sz="6" w:space="0" w:color="DDDDDD"/>
              <w:right w:val="single" w:sz="6" w:space="0" w:color="DDDDDD"/>
            </w:tcBorders>
            <w:tcMar>
              <w:top w:w="75" w:type="dxa"/>
              <w:left w:w="90" w:type="dxa"/>
              <w:bottom w:w="75" w:type="dxa"/>
              <w:right w:w="90" w:type="dxa"/>
            </w:tcMar>
            <w:vAlign w:val="center"/>
            <w:hideMark/>
          </w:tcPr>
          <w:p w14:paraId="27A25C0F" w14:textId="225C842F" w:rsidR="00EC4396" w:rsidRPr="00A56907" w:rsidRDefault="00A56907" w:rsidP="00EC4396">
            <w:pPr>
              <w:spacing w:after="0" w:line="240" w:lineRule="auto"/>
              <w:rPr>
                <w:rFonts w:ascii="&amp;quot" w:eastAsia="Times New Roman" w:hAnsi="&amp;quot" w:cs="Times New Roman"/>
                <w:b/>
                <w:bCs/>
                <w:color w:val="333333"/>
                <w:sz w:val="27"/>
                <w:szCs w:val="27"/>
                <w:lang w:eastAsia="en-CA"/>
              </w:rPr>
            </w:pPr>
            <w:r w:rsidRPr="00A56907">
              <w:rPr>
                <w:rFonts w:ascii="&amp;quot" w:eastAsia="Times New Roman" w:hAnsi="&amp;quot" w:cs="Times New Roman"/>
                <w:b/>
                <w:bCs/>
                <w:color w:val="333333"/>
                <w:sz w:val="27"/>
                <w:szCs w:val="27"/>
                <w:lang w:eastAsia="en-CA"/>
              </w:rPr>
              <w:t>Nov 1</w:t>
            </w:r>
            <w:r w:rsidRPr="00A56907">
              <w:rPr>
                <w:rFonts w:ascii="&amp;quot" w:eastAsia="Times New Roman" w:hAnsi="&amp;quot" w:cs="Times New Roman"/>
                <w:b/>
                <w:bCs/>
                <w:color w:val="333333"/>
                <w:sz w:val="27"/>
                <w:szCs w:val="27"/>
                <w:vertAlign w:val="superscript"/>
                <w:lang w:eastAsia="en-CA"/>
              </w:rPr>
              <w:t>st</w:t>
            </w:r>
            <w:r w:rsidRPr="00A56907">
              <w:rPr>
                <w:rFonts w:ascii="&amp;quot" w:eastAsia="Times New Roman" w:hAnsi="&amp;quot" w:cs="Times New Roman"/>
                <w:b/>
                <w:bCs/>
                <w:color w:val="333333"/>
                <w:sz w:val="27"/>
                <w:szCs w:val="27"/>
                <w:lang w:eastAsia="en-CA"/>
              </w:rPr>
              <w:t xml:space="preserve"> </w:t>
            </w:r>
          </w:p>
        </w:tc>
        <w:tc>
          <w:tcPr>
            <w:tcW w:w="3360" w:type="dxa"/>
            <w:tcBorders>
              <w:top w:val="single" w:sz="6" w:space="0" w:color="DDDDDD"/>
              <w:left w:val="single" w:sz="6" w:space="0" w:color="DDDDDD"/>
              <w:bottom w:val="single" w:sz="6" w:space="0" w:color="DDDDDD"/>
              <w:right w:val="single" w:sz="6" w:space="0" w:color="DDDDDD"/>
            </w:tcBorders>
            <w:tcMar>
              <w:top w:w="75" w:type="dxa"/>
              <w:left w:w="90" w:type="dxa"/>
              <w:bottom w:w="75" w:type="dxa"/>
              <w:right w:w="90" w:type="dxa"/>
            </w:tcMar>
            <w:vAlign w:val="center"/>
            <w:hideMark/>
          </w:tcPr>
          <w:p w14:paraId="1AB283A4" w14:textId="7978E431" w:rsidR="00EC4396" w:rsidRPr="00EC4396" w:rsidRDefault="00EC4396" w:rsidP="00EC4396">
            <w:pPr>
              <w:spacing w:after="0" w:line="240" w:lineRule="auto"/>
              <w:rPr>
                <w:rFonts w:ascii="&amp;quot" w:eastAsia="Times New Roman" w:hAnsi="&amp;quot" w:cs="Times New Roman"/>
                <w:color w:val="333333"/>
                <w:sz w:val="24"/>
                <w:szCs w:val="24"/>
                <w:lang w:eastAsia="en-CA"/>
              </w:rPr>
            </w:pPr>
            <w:r>
              <w:rPr>
                <w:rFonts w:ascii="&amp;quot" w:eastAsia="Times New Roman" w:hAnsi="&amp;quot" w:cs="Times New Roman"/>
                <w:color w:val="333333"/>
                <w:sz w:val="24"/>
                <w:szCs w:val="24"/>
                <w:lang w:eastAsia="en-CA"/>
              </w:rPr>
              <w:t>Material</w:t>
            </w:r>
            <w:r w:rsidRPr="00EC4396">
              <w:rPr>
                <w:rFonts w:ascii="&amp;quot" w:eastAsia="Times New Roman" w:hAnsi="&amp;quot" w:cs="Times New Roman"/>
                <w:color w:val="333333"/>
                <w:sz w:val="24"/>
                <w:szCs w:val="24"/>
                <w:lang w:eastAsia="en-CA"/>
              </w:rPr>
              <w:t>s gathered and printed.</w:t>
            </w:r>
          </w:p>
        </w:tc>
      </w:tr>
      <w:tr w:rsidR="00EC4396" w:rsidRPr="00EC4396" w14:paraId="58060993" w14:textId="77777777" w:rsidTr="00EC4396">
        <w:trPr>
          <w:trHeight w:val="216"/>
        </w:trPr>
        <w:tc>
          <w:tcPr>
            <w:tcW w:w="3511" w:type="dxa"/>
            <w:tcBorders>
              <w:top w:val="single" w:sz="6" w:space="0" w:color="DDDDDD"/>
              <w:left w:val="single" w:sz="6" w:space="0" w:color="DDDDDD"/>
              <w:bottom w:val="single" w:sz="6" w:space="0" w:color="DDDDDD"/>
              <w:right w:val="single" w:sz="6" w:space="0" w:color="DDDDDD"/>
            </w:tcBorders>
            <w:tcMar>
              <w:top w:w="75" w:type="dxa"/>
              <w:left w:w="90" w:type="dxa"/>
              <w:bottom w:w="75" w:type="dxa"/>
              <w:right w:w="90" w:type="dxa"/>
            </w:tcMar>
            <w:vAlign w:val="center"/>
            <w:hideMark/>
          </w:tcPr>
          <w:p w14:paraId="028FBC63" w14:textId="77777777" w:rsidR="00EC4396" w:rsidRPr="00EC4396" w:rsidRDefault="00EC4396" w:rsidP="00EC4396">
            <w:pPr>
              <w:spacing w:after="0" w:line="240" w:lineRule="auto"/>
              <w:rPr>
                <w:rFonts w:ascii="&amp;quot" w:eastAsia="Times New Roman" w:hAnsi="&amp;quot" w:cs="Times New Roman"/>
                <w:color w:val="333333"/>
                <w:sz w:val="18"/>
                <w:szCs w:val="18"/>
                <w:lang w:eastAsia="en-CA"/>
              </w:rPr>
            </w:pPr>
            <w:r w:rsidRPr="00EC4396">
              <w:rPr>
                <w:rFonts w:ascii="&amp;quot" w:eastAsia="Times New Roman" w:hAnsi="&amp;quot" w:cs="Times New Roman"/>
                <w:b/>
                <w:bCs/>
                <w:color w:val="333333"/>
                <w:sz w:val="27"/>
                <w:szCs w:val="27"/>
                <w:lang w:eastAsia="en-CA"/>
              </w:rPr>
              <w:t>Milestone 2</w:t>
            </w:r>
          </w:p>
        </w:tc>
        <w:tc>
          <w:tcPr>
            <w:tcW w:w="2607" w:type="dxa"/>
            <w:tcBorders>
              <w:top w:val="single" w:sz="6" w:space="0" w:color="DDDDDD"/>
              <w:left w:val="single" w:sz="6" w:space="0" w:color="DDDDDD"/>
              <w:bottom w:val="single" w:sz="6" w:space="0" w:color="DDDDDD"/>
              <w:right w:val="single" w:sz="6" w:space="0" w:color="DDDDDD"/>
            </w:tcBorders>
            <w:tcMar>
              <w:top w:w="75" w:type="dxa"/>
              <w:left w:w="90" w:type="dxa"/>
              <w:bottom w:w="75" w:type="dxa"/>
              <w:right w:w="90" w:type="dxa"/>
            </w:tcMar>
            <w:vAlign w:val="center"/>
            <w:hideMark/>
          </w:tcPr>
          <w:p w14:paraId="5F3AC195" w14:textId="36406A97" w:rsidR="00EC4396" w:rsidRPr="00EC4396" w:rsidRDefault="00A56907" w:rsidP="00EC4396">
            <w:pPr>
              <w:spacing w:after="0" w:line="240" w:lineRule="auto"/>
              <w:rPr>
                <w:rFonts w:ascii="&amp;quot" w:eastAsia="Times New Roman" w:hAnsi="&amp;quot" w:cs="Times New Roman"/>
                <w:color w:val="333333"/>
                <w:sz w:val="18"/>
                <w:szCs w:val="18"/>
                <w:lang w:eastAsia="en-CA"/>
              </w:rPr>
            </w:pPr>
            <w:r>
              <w:rPr>
                <w:rFonts w:ascii="&amp;quot" w:eastAsia="Times New Roman" w:hAnsi="&amp;quot" w:cs="Times New Roman"/>
                <w:b/>
                <w:bCs/>
                <w:color w:val="333333"/>
                <w:sz w:val="27"/>
                <w:szCs w:val="27"/>
                <w:lang w:eastAsia="en-CA"/>
              </w:rPr>
              <w:t>NOV</w:t>
            </w:r>
            <w:r w:rsidR="00EC4396" w:rsidRPr="00EC4396">
              <w:rPr>
                <w:rFonts w:ascii="&amp;quot" w:eastAsia="Times New Roman" w:hAnsi="&amp;quot" w:cs="Times New Roman"/>
                <w:b/>
                <w:bCs/>
                <w:color w:val="333333"/>
                <w:sz w:val="27"/>
                <w:szCs w:val="27"/>
                <w:lang w:eastAsia="en-CA"/>
              </w:rPr>
              <w:t xml:space="preserve"> </w:t>
            </w:r>
            <w:r>
              <w:rPr>
                <w:rFonts w:ascii="&amp;quot" w:eastAsia="Times New Roman" w:hAnsi="&amp;quot" w:cs="Times New Roman"/>
                <w:b/>
                <w:bCs/>
                <w:color w:val="333333"/>
                <w:sz w:val="27"/>
                <w:szCs w:val="27"/>
                <w:lang w:eastAsia="en-CA"/>
              </w:rPr>
              <w:t>7</w:t>
            </w:r>
            <w:r w:rsidRPr="00A56907">
              <w:rPr>
                <w:rFonts w:ascii="&amp;quot" w:eastAsia="Times New Roman" w:hAnsi="&amp;quot" w:cs="Times New Roman"/>
                <w:b/>
                <w:bCs/>
                <w:color w:val="333333"/>
                <w:sz w:val="27"/>
                <w:szCs w:val="27"/>
                <w:vertAlign w:val="superscript"/>
                <w:lang w:eastAsia="en-CA"/>
              </w:rPr>
              <w:t>th</w:t>
            </w:r>
            <w:r>
              <w:rPr>
                <w:rFonts w:ascii="&amp;quot" w:eastAsia="Times New Roman" w:hAnsi="&amp;quot" w:cs="Times New Roman"/>
                <w:b/>
                <w:bCs/>
                <w:color w:val="333333"/>
                <w:sz w:val="27"/>
                <w:szCs w:val="27"/>
                <w:lang w:eastAsia="en-CA"/>
              </w:rPr>
              <w:t xml:space="preserve"> </w:t>
            </w:r>
          </w:p>
        </w:tc>
        <w:tc>
          <w:tcPr>
            <w:tcW w:w="3360" w:type="dxa"/>
            <w:tcBorders>
              <w:top w:val="single" w:sz="6" w:space="0" w:color="DDDDDD"/>
              <w:left w:val="single" w:sz="6" w:space="0" w:color="DDDDDD"/>
              <w:bottom w:val="single" w:sz="6" w:space="0" w:color="DDDDDD"/>
              <w:right w:val="single" w:sz="6" w:space="0" w:color="DDDDDD"/>
            </w:tcBorders>
            <w:tcMar>
              <w:top w:w="75" w:type="dxa"/>
              <w:left w:w="90" w:type="dxa"/>
              <w:bottom w:w="75" w:type="dxa"/>
              <w:right w:w="90" w:type="dxa"/>
            </w:tcMar>
            <w:vAlign w:val="center"/>
            <w:hideMark/>
          </w:tcPr>
          <w:p w14:paraId="6C2163FE" w14:textId="2E9AF7CE" w:rsidR="00EC4396" w:rsidRPr="00EC4396" w:rsidRDefault="00EC4396" w:rsidP="00EC4396">
            <w:pPr>
              <w:spacing w:after="0" w:line="240" w:lineRule="auto"/>
              <w:rPr>
                <w:rFonts w:ascii="&amp;quot" w:eastAsia="Times New Roman" w:hAnsi="&amp;quot" w:cs="Times New Roman"/>
                <w:color w:val="333333"/>
                <w:sz w:val="24"/>
                <w:szCs w:val="24"/>
                <w:lang w:eastAsia="en-CA"/>
              </w:rPr>
            </w:pPr>
            <w:r w:rsidRPr="00EC4396">
              <w:rPr>
                <w:rFonts w:ascii="&amp;quot" w:eastAsia="Times New Roman" w:hAnsi="&amp;quot" w:cs="Times New Roman"/>
                <w:color w:val="333333"/>
                <w:sz w:val="24"/>
                <w:szCs w:val="24"/>
                <w:lang w:eastAsia="en-CA"/>
              </w:rPr>
              <w:t>Research completed on C++ mapping and assembly completion.</w:t>
            </w:r>
          </w:p>
        </w:tc>
      </w:tr>
      <w:tr w:rsidR="00EC4396" w:rsidRPr="00EC4396" w14:paraId="436C1DA7" w14:textId="77777777" w:rsidTr="00EC4396">
        <w:trPr>
          <w:trHeight w:val="216"/>
        </w:trPr>
        <w:tc>
          <w:tcPr>
            <w:tcW w:w="3511" w:type="dxa"/>
            <w:tcBorders>
              <w:top w:val="single" w:sz="6" w:space="0" w:color="DDDDDD"/>
              <w:left w:val="single" w:sz="6" w:space="0" w:color="DDDDDD"/>
              <w:bottom w:val="single" w:sz="6" w:space="0" w:color="DDDDDD"/>
              <w:right w:val="single" w:sz="6" w:space="0" w:color="DDDDDD"/>
            </w:tcBorders>
            <w:tcMar>
              <w:top w:w="75" w:type="dxa"/>
              <w:left w:w="90" w:type="dxa"/>
              <w:bottom w:w="75" w:type="dxa"/>
              <w:right w:w="90" w:type="dxa"/>
            </w:tcMar>
            <w:vAlign w:val="center"/>
            <w:hideMark/>
          </w:tcPr>
          <w:p w14:paraId="7AAA2171" w14:textId="77777777" w:rsidR="00EC4396" w:rsidRPr="00EC4396" w:rsidRDefault="00EC4396" w:rsidP="00EC4396">
            <w:pPr>
              <w:spacing w:after="0" w:line="240" w:lineRule="auto"/>
              <w:rPr>
                <w:rFonts w:ascii="&amp;quot" w:eastAsia="Times New Roman" w:hAnsi="&amp;quot" w:cs="Times New Roman"/>
                <w:color w:val="333333"/>
                <w:sz w:val="18"/>
                <w:szCs w:val="18"/>
                <w:lang w:eastAsia="en-CA"/>
              </w:rPr>
            </w:pPr>
            <w:r w:rsidRPr="00EC4396">
              <w:rPr>
                <w:rFonts w:ascii="&amp;quot" w:eastAsia="Times New Roman" w:hAnsi="&amp;quot" w:cs="Times New Roman"/>
                <w:b/>
                <w:bCs/>
                <w:color w:val="333333"/>
                <w:sz w:val="27"/>
                <w:szCs w:val="27"/>
                <w:lang w:eastAsia="en-CA"/>
              </w:rPr>
              <w:t>Milestone 3</w:t>
            </w:r>
          </w:p>
        </w:tc>
        <w:tc>
          <w:tcPr>
            <w:tcW w:w="2607" w:type="dxa"/>
            <w:tcBorders>
              <w:top w:val="single" w:sz="6" w:space="0" w:color="DDDDDD"/>
              <w:left w:val="single" w:sz="6" w:space="0" w:color="DDDDDD"/>
              <w:bottom w:val="single" w:sz="6" w:space="0" w:color="DDDDDD"/>
              <w:right w:val="single" w:sz="6" w:space="0" w:color="DDDDDD"/>
            </w:tcBorders>
            <w:tcMar>
              <w:top w:w="75" w:type="dxa"/>
              <w:left w:w="90" w:type="dxa"/>
              <w:bottom w:w="75" w:type="dxa"/>
              <w:right w:w="90" w:type="dxa"/>
            </w:tcMar>
            <w:vAlign w:val="center"/>
            <w:hideMark/>
          </w:tcPr>
          <w:p w14:paraId="6BD1F278" w14:textId="2837674A" w:rsidR="00EC4396" w:rsidRPr="00EC4396" w:rsidRDefault="00A56907" w:rsidP="00EC4396">
            <w:pPr>
              <w:spacing w:after="0" w:line="240" w:lineRule="auto"/>
              <w:rPr>
                <w:rFonts w:ascii="&amp;quot" w:eastAsia="Times New Roman" w:hAnsi="&amp;quot" w:cs="Times New Roman"/>
                <w:color w:val="333333"/>
                <w:sz w:val="18"/>
                <w:szCs w:val="18"/>
                <w:lang w:eastAsia="en-CA"/>
              </w:rPr>
            </w:pPr>
            <w:r>
              <w:rPr>
                <w:rFonts w:ascii="&amp;quot" w:eastAsia="Times New Roman" w:hAnsi="&amp;quot" w:cs="Times New Roman"/>
                <w:b/>
                <w:bCs/>
                <w:color w:val="333333"/>
                <w:sz w:val="27"/>
                <w:szCs w:val="27"/>
                <w:lang w:eastAsia="en-CA"/>
              </w:rPr>
              <w:t>NOV 21</w:t>
            </w:r>
            <w:r w:rsidRPr="00A56907">
              <w:rPr>
                <w:rFonts w:ascii="&amp;quot" w:eastAsia="Times New Roman" w:hAnsi="&amp;quot" w:cs="Times New Roman"/>
                <w:b/>
                <w:bCs/>
                <w:color w:val="333333"/>
                <w:sz w:val="27"/>
                <w:szCs w:val="27"/>
                <w:vertAlign w:val="superscript"/>
                <w:lang w:eastAsia="en-CA"/>
              </w:rPr>
              <w:t>st</w:t>
            </w:r>
          </w:p>
        </w:tc>
        <w:tc>
          <w:tcPr>
            <w:tcW w:w="3360" w:type="dxa"/>
            <w:tcBorders>
              <w:top w:val="single" w:sz="6" w:space="0" w:color="DDDDDD"/>
              <w:left w:val="single" w:sz="6" w:space="0" w:color="DDDDDD"/>
              <w:bottom w:val="single" w:sz="6" w:space="0" w:color="DDDDDD"/>
              <w:right w:val="single" w:sz="6" w:space="0" w:color="DDDDDD"/>
            </w:tcBorders>
            <w:tcMar>
              <w:top w:w="75" w:type="dxa"/>
              <w:left w:w="90" w:type="dxa"/>
              <w:bottom w:w="75" w:type="dxa"/>
              <w:right w:w="90" w:type="dxa"/>
            </w:tcMar>
            <w:vAlign w:val="center"/>
            <w:hideMark/>
          </w:tcPr>
          <w:p w14:paraId="704FE0B3" w14:textId="518ACE65" w:rsidR="00EC4396" w:rsidRPr="00EC4396" w:rsidRDefault="00EC4396" w:rsidP="00EC4396">
            <w:pPr>
              <w:spacing w:after="0" w:line="240" w:lineRule="auto"/>
              <w:rPr>
                <w:rFonts w:ascii="&amp;quot" w:eastAsia="Times New Roman" w:hAnsi="&amp;quot" w:cs="Times New Roman"/>
                <w:color w:val="333333"/>
                <w:sz w:val="24"/>
                <w:szCs w:val="24"/>
                <w:lang w:eastAsia="en-CA"/>
              </w:rPr>
            </w:pPr>
            <w:r w:rsidRPr="00EC4396">
              <w:rPr>
                <w:rFonts w:ascii="&amp;quot" w:eastAsia="Times New Roman" w:hAnsi="&amp;quot" w:cs="Times New Roman"/>
                <w:color w:val="333333"/>
                <w:sz w:val="24"/>
                <w:szCs w:val="24"/>
                <w:lang w:eastAsia="en-CA"/>
              </w:rPr>
              <w:t>Basic movement without environmental interaction.</w:t>
            </w:r>
          </w:p>
        </w:tc>
      </w:tr>
      <w:tr w:rsidR="00EC4396" w:rsidRPr="00EC4396" w14:paraId="4F80E4DF" w14:textId="77777777" w:rsidTr="00EC4396">
        <w:trPr>
          <w:trHeight w:val="216"/>
        </w:trPr>
        <w:tc>
          <w:tcPr>
            <w:tcW w:w="3511" w:type="dxa"/>
            <w:tcBorders>
              <w:top w:val="single" w:sz="6" w:space="0" w:color="DDDDDD"/>
              <w:left w:val="single" w:sz="6" w:space="0" w:color="DDDDDD"/>
              <w:bottom w:val="single" w:sz="6" w:space="0" w:color="DDDDDD"/>
              <w:right w:val="single" w:sz="6" w:space="0" w:color="DDDDDD"/>
            </w:tcBorders>
            <w:tcMar>
              <w:top w:w="75" w:type="dxa"/>
              <w:left w:w="90" w:type="dxa"/>
              <w:bottom w:w="75" w:type="dxa"/>
              <w:right w:w="90" w:type="dxa"/>
            </w:tcMar>
            <w:vAlign w:val="center"/>
            <w:hideMark/>
          </w:tcPr>
          <w:p w14:paraId="25BA556E" w14:textId="77777777" w:rsidR="00EC4396" w:rsidRPr="00EC4396" w:rsidRDefault="00EC4396" w:rsidP="00EC4396">
            <w:pPr>
              <w:spacing w:after="0" w:line="240" w:lineRule="auto"/>
              <w:rPr>
                <w:rFonts w:ascii="&amp;quot" w:eastAsia="Times New Roman" w:hAnsi="&amp;quot" w:cs="Times New Roman"/>
                <w:color w:val="333333"/>
                <w:sz w:val="18"/>
                <w:szCs w:val="18"/>
                <w:lang w:eastAsia="en-CA"/>
              </w:rPr>
            </w:pPr>
            <w:r w:rsidRPr="00EC4396">
              <w:rPr>
                <w:rFonts w:ascii="&amp;quot" w:eastAsia="Times New Roman" w:hAnsi="&amp;quot" w:cs="Times New Roman"/>
                <w:b/>
                <w:bCs/>
                <w:color w:val="333333"/>
                <w:sz w:val="27"/>
                <w:szCs w:val="27"/>
                <w:lang w:eastAsia="en-CA"/>
              </w:rPr>
              <w:t>Milestone 4</w:t>
            </w:r>
          </w:p>
        </w:tc>
        <w:tc>
          <w:tcPr>
            <w:tcW w:w="2607" w:type="dxa"/>
            <w:tcBorders>
              <w:top w:val="single" w:sz="6" w:space="0" w:color="DDDDDD"/>
              <w:left w:val="single" w:sz="6" w:space="0" w:color="DDDDDD"/>
              <w:bottom w:val="single" w:sz="6" w:space="0" w:color="DDDDDD"/>
              <w:right w:val="single" w:sz="6" w:space="0" w:color="DDDDDD"/>
            </w:tcBorders>
            <w:tcMar>
              <w:top w:w="75" w:type="dxa"/>
              <w:left w:w="90" w:type="dxa"/>
              <w:bottom w:w="75" w:type="dxa"/>
              <w:right w:w="90" w:type="dxa"/>
            </w:tcMar>
            <w:vAlign w:val="center"/>
            <w:hideMark/>
          </w:tcPr>
          <w:p w14:paraId="786C148E" w14:textId="0390AEAC" w:rsidR="00EC4396" w:rsidRPr="00EC4396" w:rsidRDefault="00A56907" w:rsidP="00EC4396">
            <w:pPr>
              <w:spacing w:after="0" w:line="240" w:lineRule="auto"/>
              <w:rPr>
                <w:rFonts w:ascii="&amp;quot" w:eastAsia="Times New Roman" w:hAnsi="&amp;quot" w:cs="Times New Roman"/>
                <w:color w:val="333333"/>
                <w:sz w:val="18"/>
                <w:szCs w:val="18"/>
                <w:lang w:eastAsia="en-CA"/>
              </w:rPr>
            </w:pPr>
            <w:r>
              <w:rPr>
                <w:rFonts w:ascii="&amp;quot" w:eastAsia="Times New Roman" w:hAnsi="&amp;quot" w:cs="Times New Roman"/>
                <w:b/>
                <w:bCs/>
                <w:color w:val="333333"/>
                <w:sz w:val="27"/>
                <w:szCs w:val="27"/>
                <w:lang w:eastAsia="en-CA"/>
              </w:rPr>
              <w:t>DEC 2</w:t>
            </w:r>
            <w:r w:rsidRPr="00A56907">
              <w:rPr>
                <w:rFonts w:ascii="&amp;quot" w:eastAsia="Times New Roman" w:hAnsi="&amp;quot" w:cs="Times New Roman"/>
                <w:b/>
                <w:bCs/>
                <w:color w:val="333333"/>
                <w:sz w:val="27"/>
                <w:szCs w:val="27"/>
                <w:vertAlign w:val="superscript"/>
                <w:lang w:eastAsia="en-CA"/>
              </w:rPr>
              <w:t>nd</w:t>
            </w:r>
          </w:p>
        </w:tc>
        <w:tc>
          <w:tcPr>
            <w:tcW w:w="3360" w:type="dxa"/>
            <w:tcBorders>
              <w:top w:val="single" w:sz="6" w:space="0" w:color="DDDDDD"/>
              <w:left w:val="single" w:sz="6" w:space="0" w:color="DDDDDD"/>
              <w:bottom w:val="single" w:sz="6" w:space="0" w:color="DDDDDD"/>
              <w:right w:val="single" w:sz="6" w:space="0" w:color="DDDDDD"/>
            </w:tcBorders>
            <w:tcMar>
              <w:top w:w="75" w:type="dxa"/>
              <w:left w:w="90" w:type="dxa"/>
              <w:bottom w:w="75" w:type="dxa"/>
              <w:right w:w="90" w:type="dxa"/>
            </w:tcMar>
            <w:vAlign w:val="center"/>
            <w:hideMark/>
          </w:tcPr>
          <w:p w14:paraId="655D833F" w14:textId="55B0D7C1" w:rsidR="00EC4396" w:rsidRPr="00EC4396" w:rsidRDefault="00EC4396" w:rsidP="00EC4396">
            <w:pPr>
              <w:spacing w:after="0" w:line="240" w:lineRule="auto"/>
              <w:rPr>
                <w:rFonts w:ascii="&amp;quot" w:eastAsia="Times New Roman" w:hAnsi="&amp;quot" w:cs="Times New Roman"/>
                <w:color w:val="333333"/>
                <w:sz w:val="18"/>
                <w:szCs w:val="18"/>
                <w:lang w:eastAsia="en-CA"/>
              </w:rPr>
            </w:pPr>
            <w:r w:rsidRPr="00EC4396">
              <w:rPr>
                <w:rFonts w:ascii="&amp;quot" w:eastAsia="Times New Roman" w:hAnsi="&amp;quot" w:cs="Times New Roman"/>
                <w:color w:val="333333"/>
                <w:sz w:val="24"/>
                <w:szCs w:val="24"/>
                <w:lang w:eastAsia="en-CA"/>
              </w:rPr>
              <w:t>Movement with environment interaction and audio features</w:t>
            </w:r>
            <w:r>
              <w:rPr>
                <w:rFonts w:ascii="&amp;quot" w:eastAsia="Times New Roman" w:hAnsi="&amp;quot" w:cs="Times New Roman"/>
                <w:color w:val="333333"/>
                <w:sz w:val="18"/>
                <w:szCs w:val="18"/>
                <w:lang w:eastAsia="en-CA"/>
              </w:rPr>
              <w:t>.</w:t>
            </w:r>
          </w:p>
        </w:tc>
      </w:tr>
      <w:tr w:rsidR="00EC4396" w:rsidRPr="00EC4396" w14:paraId="7E01C30B" w14:textId="77777777" w:rsidTr="00EC4396">
        <w:trPr>
          <w:trHeight w:val="216"/>
        </w:trPr>
        <w:tc>
          <w:tcPr>
            <w:tcW w:w="3511" w:type="dxa"/>
            <w:tcBorders>
              <w:top w:val="single" w:sz="6" w:space="0" w:color="DDDDDD"/>
              <w:left w:val="single" w:sz="6" w:space="0" w:color="DDDDDD"/>
              <w:bottom w:val="single" w:sz="6" w:space="0" w:color="DDDDDD"/>
              <w:right w:val="single" w:sz="6" w:space="0" w:color="DDDDDD"/>
            </w:tcBorders>
            <w:tcMar>
              <w:top w:w="75" w:type="dxa"/>
              <w:left w:w="90" w:type="dxa"/>
              <w:bottom w:w="75" w:type="dxa"/>
              <w:right w:w="90" w:type="dxa"/>
            </w:tcMar>
            <w:vAlign w:val="center"/>
            <w:hideMark/>
          </w:tcPr>
          <w:p w14:paraId="1ED928D0" w14:textId="77777777" w:rsidR="00EC4396" w:rsidRPr="00EC4396" w:rsidRDefault="00EC4396" w:rsidP="00EC4396">
            <w:pPr>
              <w:spacing w:after="0" w:line="240" w:lineRule="auto"/>
              <w:rPr>
                <w:rFonts w:ascii="&amp;quot" w:eastAsia="Times New Roman" w:hAnsi="&amp;quot" w:cs="Times New Roman"/>
                <w:color w:val="333333"/>
                <w:sz w:val="18"/>
                <w:szCs w:val="18"/>
                <w:lang w:eastAsia="en-CA"/>
              </w:rPr>
            </w:pPr>
            <w:r w:rsidRPr="00EC4396">
              <w:rPr>
                <w:rFonts w:ascii="&amp;quot" w:eastAsia="Times New Roman" w:hAnsi="&amp;quot" w:cs="Times New Roman"/>
                <w:b/>
                <w:bCs/>
                <w:color w:val="333333"/>
                <w:sz w:val="27"/>
                <w:szCs w:val="27"/>
                <w:lang w:eastAsia="en-CA"/>
              </w:rPr>
              <w:t>Milestone 5</w:t>
            </w:r>
          </w:p>
        </w:tc>
        <w:tc>
          <w:tcPr>
            <w:tcW w:w="2607" w:type="dxa"/>
            <w:tcBorders>
              <w:top w:val="single" w:sz="6" w:space="0" w:color="DDDDDD"/>
              <w:left w:val="single" w:sz="6" w:space="0" w:color="DDDDDD"/>
              <w:bottom w:val="single" w:sz="6" w:space="0" w:color="DDDDDD"/>
              <w:right w:val="single" w:sz="6" w:space="0" w:color="DDDDDD"/>
            </w:tcBorders>
            <w:tcMar>
              <w:top w:w="75" w:type="dxa"/>
              <w:left w:w="90" w:type="dxa"/>
              <w:bottom w:w="75" w:type="dxa"/>
              <w:right w:w="90" w:type="dxa"/>
            </w:tcMar>
            <w:vAlign w:val="center"/>
            <w:hideMark/>
          </w:tcPr>
          <w:p w14:paraId="0BFF7953" w14:textId="515DF2D7" w:rsidR="00EC4396" w:rsidRPr="00A56907" w:rsidRDefault="00A56907" w:rsidP="00EC4396">
            <w:pPr>
              <w:spacing w:after="0" w:line="240" w:lineRule="auto"/>
              <w:rPr>
                <w:rFonts w:ascii="&amp;quot" w:eastAsia="Times New Roman" w:hAnsi="&amp;quot" w:cs="Times New Roman"/>
                <w:b/>
                <w:bCs/>
                <w:color w:val="333333"/>
                <w:sz w:val="27"/>
                <w:szCs w:val="27"/>
                <w:lang w:eastAsia="en-CA"/>
              </w:rPr>
            </w:pPr>
            <w:r>
              <w:rPr>
                <w:rFonts w:ascii="&amp;quot" w:eastAsia="Times New Roman" w:hAnsi="&amp;quot" w:cs="Times New Roman"/>
                <w:b/>
                <w:bCs/>
                <w:color w:val="333333"/>
                <w:sz w:val="27"/>
                <w:szCs w:val="27"/>
                <w:lang w:eastAsia="en-CA"/>
              </w:rPr>
              <w:t>DEC</w:t>
            </w:r>
            <w:r w:rsidRPr="00A56907">
              <w:rPr>
                <w:rFonts w:ascii="&amp;quot" w:eastAsia="Times New Roman" w:hAnsi="&amp;quot" w:cs="Times New Roman"/>
                <w:b/>
                <w:bCs/>
                <w:color w:val="333333"/>
                <w:sz w:val="27"/>
                <w:szCs w:val="27"/>
                <w:lang w:eastAsia="en-CA"/>
              </w:rPr>
              <w:t xml:space="preserve"> 6</w:t>
            </w:r>
            <w:r w:rsidRPr="00A56907">
              <w:rPr>
                <w:rFonts w:ascii="&amp;quot" w:eastAsia="Times New Roman" w:hAnsi="&amp;quot" w:cs="Times New Roman"/>
                <w:b/>
                <w:bCs/>
                <w:color w:val="333333"/>
                <w:sz w:val="27"/>
                <w:szCs w:val="27"/>
                <w:vertAlign w:val="superscript"/>
                <w:lang w:eastAsia="en-CA"/>
              </w:rPr>
              <w:t>th</w:t>
            </w:r>
          </w:p>
        </w:tc>
        <w:tc>
          <w:tcPr>
            <w:tcW w:w="3360" w:type="dxa"/>
            <w:tcBorders>
              <w:top w:val="single" w:sz="6" w:space="0" w:color="DDDDDD"/>
              <w:left w:val="single" w:sz="6" w:space="0" w:color="DDDDDD"/>
              <w:bottom w:val="single" w:sz="6" w:space="0" w:color="DDDDDD"/>
              <w:right w:val="single" w:sz="6" w:space="0" w:color="DDDDDD"/>
            </w:tcBorders>
            <w:tcMar>
              <w:top w:w="75" w:type="dxa"/>
              <w:left w:w="90" w:type="dxa"/>
              <w:bottom w:w="75" w:type="dxa"/>
              <w:right w:w="90" w:type="dxa"/>
            </w:tcMar>
            <w:vAlign w:val="center"/>
            <w:hideMark/>
          </w:tcPr>
          <w:p w14:paraId="62DE1CBF" w14:textId="79E73CC2" w:rsidR="00EC4396" w:rsidRPr="00EC4396" w:rsidRDefault="00EC4396" w:rsidP="00EC4396">
            <w:pPr>
              <w:spacing w:after="0" w:line="240" w:lineRule="auto"/>
              <w:rPr>
                <w:rFonts w:ascii="&amp;quot" w:eastAsia="Times New Roman" w:hAnsi="&amp;quot" w:cs="Times New Roman"/>
                <w:color w:val="333333"/>
                <w:sz w:val="24"/>
                <w:szCs w:val="24"/>
                <w:lang w:eastAsia="en-CA"/>
              </w:rPr>
            </w:pPr>
            <w:r w:rsidRPr="00EC4396">
              <w:rPr>
                <w:rFonts w:ascii="&amp;quot" w:eastAsia="Times New Roman" w:hAnsi="&amp;quot" w:cs="Times New Roman"/>
                <w:color w:val="333333"/>
                <w:sz w:val="24"/>
                <w:szCs w:val="24"/>
                <w:lang w:eastAsia="en-CA"/>
              </w:rPr>
              <w:t>Coloured LED’s to match Buddy’s reactions.</w:t>
            </w:r>
            <w:r w:rsidR="00A56907">
              <w:rPr>
                <w:rFonts w:ascii="&amp;quot" w:eastAsia="Times New Roman" w:hAnsi="&amp;quot" w:cs="Times New Roman"/>
                <w:color w:val="333333"/>
                <w:sz w:val="24"/>
                <w:szCs w:val="24"/>
                <w:lang w:eastAsia="en-CA"/>
              </w:rPr>
              <w:t xml:space="preserve"> Presentation complete.</w:t>
            </w:r>
          </w:p>
        </w:tc>
      </w:tr>
    </w:tbl>
    <w:p w14:paraId="643597CE" w14:textId="59C2E47F" w:rsidR="00EC4396" w:rsidRDefault="00EC4396" w:rsidP="00EC4396"/>
    <w:p w14:paraId="0D6C2FC9" w14:textId="6089A625" w:rsidR="00BE2A63" w:rsidRPr="00BE2A63" w:rsidRDefault="00BE2A63" w:rsidP="00EC4396">
      <w:pPr>
        <w:rPr>
          <w:sz w:val="24"/>
          <w:szCs w:val="24"/>
        </w:rPr>
      </w:pPr>
      <w:r w:rsidRPr="00BE2A63">
        <w:rPr>
          <w:sz w:val="24"/>
          <w:szCs w:val="24"/>
        </w:rPr>
        <w:t xml:space="preserve">Our stretch goal </w:t>
      </w:r>
      <w:r>
        <w:rPr>
          <w:sz w:val="24"/>
          <w:szCs w:val="24"/>
        </w:rPr>
        <w:t xml:space="preserve">will </w:t>
      </w:r>
      <w:r w:rsidRPr="00BE2A63">
        <w:rPr>
          <w:sz w:val="24"/>
          <w:szCs w:val="24"/>
        </w:rPr>
        <w:t>be 2 LED’s that will match our Buddy’s mood/reactions when interacting with its environment.</w:t>
      </w:r>
      <w:r>
        <w:rPr>
          <w:sz w:val="24"/>
          <w:szCs w:val="24"/>
        </w:rPr>
        <w:t xml:space="preserve"> An example being a red light for whe</w:t>
      </w:r>
      <w:bookmarkStart w:id="0" w:name="_GoBack"/>
      <w:bookmarkEnd w:id="0"/>
      <w:r>
        <w:rPr>
          <w:sz w:val="24"/>
          <w:szCs w:val="24"/>
        </w:rPr>
        <w:t>n our Buddy</w:t>
      </w:r>
      <w:r w:rsidR="0005781F">
        <w:rPr>
          <w:sz w:val="24"/>
          <w:szCs w:val="24"/>
        </w:rPr>
        <w:t xml:space="preserve"> has detected removed objects in its environment, and reacts angrily</w:t>
      </w:r>
      <w:r>
        <w:rPr>
          <w:sz w:val="24"/>
          <w:szCs w:val="24"/>
        </w:rPr>
        <w:t>.</w:t>
      </w:r>
      <w:r w:rsidRPr="00BE2A63">
        <w:rPr>
          <w:sz w:val="24"/>
          <w:szCs w:val="24"/>
        </w:rPr>
        <w:t xml:space="preserve"> </w:t>
      </w:r>
      <w:proofErr w:type="spellStart"/>
      <w:r w:rsidRPr="00BE2A63">
        <w:rPr>
          <w:sz w:val="24"/>
          <w:szCs w:val="24"/>
        </w:rPr>
        <w:t>LittleBot’s</w:t>
      </w:r>
      <w:proofErr w:type="spellEnd"/>
      <w:r w:rsidRPr="00BE2A63">
        <w:rPr>
          <w:sz w:val="24"/>
          <w:szCs w:val="24"/>
        </w:rPr>
        <w:t xml:space="preserve"> original project has not quite been finished, so the initial configuration may prove to be challenging.</w:t>
      </w:r>
    </w:p>
    <w:p w14:paraId="4FF699DE" w14:textId="133C678C" w:rsidR="00BE2A63" w:rsidRDefault="00BE2A63" w:rsidP="00BE2A63">
      <w:pPr>
        <w:pStyle w:val="Heading1"/>
      </w:pPr>
      <w:r>
        <w:t>Team Roles</w:t>
      </w:r>
    </w:p>
    <w:p w14:paraId="0F5D2B79" w14:textId="04596A9F" w:rsidR="00BE2A63" w:rsidRDefault="00BE2A63" w:rsidP="00BE2A63">
      <w:pPr>
        <w:jc w:val="center"/>
      </w:pPr>
    </w:p>
    <w:tbl>
      <w:tblPr>
        <w:tblW w:w="7647" w:type="dxa"/>
        <w:jc w:val="center"/>
        <w:tblCellMar>
          <w:left w:w="0" w:type="dxa"/>
          <w:right w:w="0" w:type="dxa"/>
        </w:tblCellMar>
        <w:tblLook w:val="04A0" w:firstRow="1" w:lastRow="0" w:firstColumn="1" w:lastColumn="0" w:noHBand="0" w:noVBand="1"/>
      </w:tblPr>
      <w:tblGrid>
        <w:gridCol w:w="4073"/>
        <w:gridCol w:w="3574"/>
      </w:tblGrid>
      <w:tr w:rsidR="00BE2A63" w:rsidRPr="00BE2A63" w14:paraId="1E414BBB" w14:textId="77777777" w:rsidTr="0005781F">
        <w:trPr>
          <w:trHeight w:val="240"/>
          <w:jc w:val="center"/>
        </w:trPr>
        <w:tc>
          <w:tcPr>
            <w:tcW w:w="4073" w:type="dxa"/>
            <w:tcBorders>
              <w:top w:val="single" w:sz="6" w:space="0" w:color="DDDDDD"/>
              <w:left w:val="single" w:sz="6" w:space="0" w:color="DDDDDD"/>
              <w:bottom w:val="single" w:sz="6" w:space="0" w:color="DDDDDD"/>
              <w:right w:val="single" w:sz="6" w:space="0" w:color="DDDDDD"/>
            </w:tcBorders>
            <w:tcMar>
              <w:top w:w="75" w:type="dxa"/>
              <w:left w:w="90" w:type="dxa"/>
              <w:bottom w:w="75" w:type="dxa"/>
              <w:right w:w="90" w:type="dxa"/>
            </w:tcMar>
            <w:vAlign w:val="center"/>
            <w:hideMark/>
          </w:tcPr>
          <w:p w14:paraId="70A88B70" w14:textId="271EC372" w:rsidR="00BE2A63" w:rsidRPr="00BE2A63" w:rsidRDefault="00BE2A63" w:rsidP="00BE2A63">
            <w:pPr>
              <w:spacing w:after="0" w:line="240" w:lineRule="auto"/>
              <w:jc w:val="center"/>
              <w:rPr>
                <w:rFonts w:ascii="&amp;quot" w:eastAsia="Times New Roman" w:hAnsi="&amp;quot" w:cs="Times New Roman"/>
                <w:color w:val="333333"/>
                <w:sz w:val="18"/>
                <w:szCs w:val="18"/>
                <w:lang w:eastAsia="en-CA"/>
              </w:rPr>
            </w:pPr>
            <w:r>
              <w:rPr>
                <w:rFonts w:ascii="&amp;quot" w:eastAsia="Times New Roman" w:hAnsi="&amp;quot" w:cs="Times New Roman"/>
                <w:b/>
                <w:bCs/>
                <w:color w:val="333333"/>
                <w:sz w:val="27"/>
                <w:szCs w:val="27"/>
                <w:lang w:eastAsia="en-CA"/>
              </w:rPr>
              <w:t>Alex</w:t>
            </w:r>
          </w:p>
        </w:tc>
        <w:tc>
          <w:tcPr>
            <w:tcW w:w="3574" w:type="dxa"/>
            <w:tcBorders>
              <w:top w:val="single" w:sz="6" w:space="0" w:color="DDDDDD"/>
              <w:left w:val="single" w:sz="6" w:space="0" w:color="DDDDDD"/>
              <w:bottom w:val="single" w:sz="6" w:space="0" w:color="DDDDDD"/>
              <w:right w:val="single" w:sz="6" w:space="0" w:color="DDDDDD"/>
            </w:tcBorders>
            <w:tcMar>
              <w:top w:w="75" w:type="dxa"/>
              <w:left w:w="90" w:type="dxa"/>
              <w:bottom w:w="75" w:type="dxa"/>
              <w:right w:w="90" w:type="dxa"/>
            </w:tcMar>
            <w:vAlign w:val="center"/>
            <w:hideMark/>
          </w:tcPr>
          <w:p w14:paraId="0CFA2FD7" w14:textId="615F6D33" w:rsidR="00BE2A63" w:rsidRPr="00BE2A63" w:rsidRDefault="00BE2A63" w:rsidP="00BE2A63">
            <w:pPr>
              <w:spacing w:after="0" w:line="240" w:lineRule="auto"/>
              <w:jc w:val="center"/>
              <w:rPr>
                <w:rFonts w:ascii="&amp;quot" w:eastAsia="Times New Roman" w:hAnsi="&amp;quot" w:cs="Times New Roman"/>
                <w:color w:val="333333"/>
                <w:sz w:val="18"/>
                <w:szCs w:val="18"/>
                <w:lang w:eastAsia="en-CA"/>
              </w:rPr>
            </w:pPr>
            <w:r>
              <w:rPr>
                <w:rFonts w:ascii="&amp;quot" w:eastAsia="Times New Roman" w:hAnsi="&amp;quot" w:cs="Times New Roman"/>
                <w:b/>
                <w:bCs/>
                <w:color w:val="333333"/>
                <w:sz w:val="27"/>
                <w:szCs w:val="27"/>
                <w:lang w:eastAsia="en-CA"/>
              </w:rPr>
              <w:t>Lukas</w:t>
            </w:r>
          </w:p>
        </w:tc>
      </w:tr>
      <w:tr w:rsidR="00BE2A63" w:rsidRPr="00BE2A63" w14:paraId="1681823A" w14:textId="77777777" w:rsidTr="0005781F">
        <w:trPr>
          <w:trHeight w:val="240"/>
          <w:jc w:val="center"/>
        </w:trPr>
        <w:tc>
          <w:tcPr>
            <w:tcW w:w="4073" w:type="dxa"/>
            <w:tcBorders>
              <w:top w:val="single" w:sz="6" w:space="0" w:color="DDDDDD"/>
              <w:left w:val="single" w:sz="6" w:space="0" w:color="DDDDDD"/>
              <w:bottom w:val="single" w:sz="6" w:space="0" w:color="DDDDDD"/>
              <w:right w:val="single" w:sz="6" w:space="0" w:color="DDDDDD"/>
            </w:tcBorders>
            <w:tcMar>
              <w:top w:w="75" w:type="dxa"/>
              <w:left w:w="90" w:type="dxa"/>
              <w:bottom w:w="75" w:type="dxa"/>
              <w:right w:w="90" w:type="dxa"/>
            </w:tcMar>
            <w:vAlign w:val="center"/>
            <w:hideMark/>
          </w:tcPr>
          <w:p w14:paraId="4A0305E5" w14:textId="4AA88F5A" w:rsidR="00BE2A63" w:rsidRPr="00BE2A63" w:rsidRDefault="00BE2A63" w:rsidP="00BE2A63">
            <w:pPr>
              <w:spacing w:after="0" w:line="240" w:lineRule="auto"/>
              <w:jc w:val="center"/>
              <w:rPr>
                <w:rFonts w:ascii="&amp;quot" w:eastAsia="Times New Roman" w:hAnsi="&amp;quot" w:cs="Times New Roman"/>
                <w:color w:val="333333"/>
                <w:sz w:val="18"/>
                <w:szCs w:val="18"/>
                <w:lang w:eastAsia="en-CA"/>
              </w:rPr>
            </w:pPr>
            <w:r>
              <w:rPr>
                <w:rFonts w:ascii="&amp;quot" w:eastAsia="Times New Roman" w:hAnsi="&amp;quot" w:cs="Times New Roman"/>
                <w:color w:val="333333"/>
                <w:sz w:val="18"/>
                <w:szCs w:val="18"/>
                <w:lang w:eastAsia="en-CA"/>
              </w:rPr>
              <w:t>3D creation and printing of Buddy</w:t>
            </w:r>
          </w:p>
        </w:tc>
        <w:tc>
          <w:tcPr>
            <w:tcW w:w="3574" w:type="dxa"/>
            <w:tcBorders>
              <w:top w:val="single" w:sz="6" w:space="0" w:color="DDDDDD"/>
              <w:left w:val="single" w:sz="6" w:space="0" w:color="DDDDDD"/>
              <w:bottom w:val="single" w:sz="6" w:space="0" w:color="DDDDDD"/>
              <w:right w:val="single" w:sz="6" w:space="0" w:color="DDDDDD"/>
            </w:tcBorders>
            <w:tcMar>
              <w:top w:w="75" w:type="dxa"/>
              <w:left w:w="90" w:type="dxa"/>
              <w:bottom w:w="75" w:type="dxa"/>
              <w:right w:w="90" w:type="dxa"/>
            </w:tcMar>
            <w:vAlign w:val="center"/>
            <w:hideMark/>
          </w:tcPr>
          <w:p w14:paraId="71060E89" w14:textId="1D44AD02" w:rsidR="00BE2A63" w:rsidRPr="00BE2A63" w:rsidRDefault="00BE2A63" w:rsidP="00BE2A63">
            <w:pPr>
              <w:spacing w:after="0" w:line="240" w:lineRule="auto"/>
              <w:jc w:val="center"/>
              <w:rPr>
                <w:rFonts w:ascii="&amp;quot" w:eastAsia="Times New Roman" w:hAnsi="&amp;quot" w:cs="Times New Roman"/>
                <w:color w:val="333333"/>
                <w:sz w:val="18"/>
                <w:szCs w:val="18"/>
                <w:lang w:eastAsia="en-CA"/>
              </w:rPr>
            </w:pPr>
            <w:r>
              <w:rPr>
                <w:rFonts w:ascii="&amp;quot" w:eastAsia="Times New Roman" w:hAnsi="&amp;quot" w:cs="Times New Roman"/>
                <w:color w:val="333333"/>
                <w:sz w:val="18"/>
                <w:szCs w:val="18"/>
                <w:lang w:eastAsia="en-CA"/>
              </w:rPr>
              <w:t>Materials and parts gathering</w:t>
            </w:r>
          </w:p>
        </w:tc>
      </w:tr>
      <w:tr w:rsidR="00BE2A63" w:rsidRPr="00BE2A63" w14:paraId="29FD6E03" w14:textId="77777777" w:rsidTr="0005781F">
        <w:trPr>
          <w:trHeight w:val="240"/>
          <w:jc w:val="center"/>
        </w:trPr>
        <w:tc>
          <w:tcPr>
            <w:tcW w:w="4073" w:type="dxa"/>
            <w:tcBorders>
              <w:top w:val="single" w:sz="6" w:space="0" w:color="DDDDDD"/>
              <w:left w:val="single" w:sz="6" w:space="0" w:color="DDDDDD"/>
              <w:bottom w:val="single" w:sz="6" w:space="0" w:color="DDDDDD"/>
              <w:right w:val="single" w:sz="6" w:space="0" w:color="DDDDDD"/>
            </w:tcBorders>
            <w:tcMar>
              <w:top w:w="75" w:type="dxa"/>
              <w:left w:w="90" w:type="dxa"/>
              <w:bottom w:w="75" w:type="dxa"/>
              <w:right w:w="90" w:type="dxa"/>
            </w:tcMar>
            <w:vAlign w:val="center"/>
            <w:hideMark/>
          </w:tcPr>
          <w:p w14:paraId="016DA9B7" w14:textId="1B0B97F5" w:rsidR="00BE2A63" w:rsidRPr="00BE2A63" w:rsidRDefault="00BE2A63" w:rsidP="00BE2A63">
            <w:pPr>
              <w:spacing w:after="0" w:line="240" w:lineRule="auto"/>
              <w:jc w:val="center"/>
              <w:rPr>
                <w:rFonts w:ascii="&amp;quot" w:eastAsia="Times New Roman" w:hAnsi="&amp;quot" w:cs="Times New Roman"/>
                <w:color w:val="333333"/>
                <w:sz w:val="18"/>
                <w:szCs w:val="18"/>
                <w:lang w:eastAsia="en-CA"/>
              </w:rPr>
            </w:pPr>
            <w:r>
              <w:rPr>
                <w:rFonts w:ascii="&amp;quot" w:eastAsia="Times New Roman" w:hAnsi="&amp;quot" w:cs="Times New Roman"/>
                <w:color w:val="333333"/>
                <w:sz w:val="18"/>
                <w:szCs w:val="18"/>
                <w:lang w:eastAsia="en-CA"/>
              </w:rPr>
              <w:t xml:space="preserve">Code creation of basic movement </w:t>
            </w:r>
          </w:p>
        </w:tc>
        <w:tc>
          <w:tcPr>
            <w:tcW w:w="3574" w:type="dxa"/>
            <w:tcBorders>
              <w:top w:val="single" w:sz="6" w:space="0" w:color="DDDDDD"/>
              <w:left w:val="single" w:sz="6" w:space="0" w:color="DDDDDD"/>
              <w:bottom w:val="single" w:sz="6" w:space="0" w:color="DDDDDD"/>
              <w:right w:val="single" w:sz="6" w:space="0" w:color="DDDDDD"/>
            </w:tcBorders>
            <w:tcMar>
              <w:top w:w="75" w:type="dxa"/>
              <w:left w:w="90" w:type="dxa"/>
              <w:bottom w:w="75" w:type="dxa"/>
              <w:right w:w="90" w:type="dxa"/>
            </w:tcMar>
            <w:vAlign w:val="center"/>
            <w:hideMark/>
          </w:tcPr>
          <w:p w14:paraId="67147F42" w14:textId="768A96C6" w:rsidR="00BE2A63" w:rsidRPr="00BE2A63" w:rsidRDefault="00BE2A63" w:rsidP="00BE2A63">
            <w:pPr>
              <w:spacing w:after="0" w:line="240" w:lineRule="auto"/>
              <w:jc w:val="center"/>
              <w:rPr>
                <w:rFonts w:ascii="&amp;quot" w:eastAsia="Times New Roman" w:hAnsi="&amp;quot" w:cs="Times New Roman"/>
                <w:color w:val="333333"/>
                <w:sz w:val="18"/>
                <w:szCs w:val="18"/>
                <w:lang w:eastAsia="en-CA"/>
              </w:rPr>
            </w:pPr>
            <w:r>
              <w:rPr>
                <w:rFonts w:ascii="&amp;quot" w:eastAsia="Times New Roman" w:hAnsi="&amp;quot" w:cs="Times New Roman"/>
                <w:color w:val="333333"/>
                <w:sz w:val="18"/>
                <w:szCs w:val="18"/>
                <w:lang w:eastAsia="en-CA"/>
              </w:rPr>
              <w:t>Configuring Buddy</w:t>
            </w:r>
          </w:p>
        </w:tc>
      </w:tr>
      <w:tr w:rsidR="00BE2A63" w:rsidRPr="00BE2A63" w14:paraId="241BBFE4" w14:textId="77777777" w:rsidTr="0005781F">
        <w:trPr>
          <w:trHeight w:val="240"/>
          <w:jc w:val="center"/>
        </w:trPr>
        <w:tc>
          <w:tcPr>
            <w:tcW w:w="4073" w:type="dxa"/>
            <w:tcBorders>
              <w:top w:val="single" w:sz="6" w:space="0" w:color="DDDDDD"/>
              <w:left w:val="single" w:sz="6" w:space="0" w:color="DDDDDD"/>
              <w:bottom w:val="single" w:sz="6" w:space="0" w:color="DDDDDD"/>
              <w:right w:val="single" w:sz="6" w:space="0" w:color="DDDDDD"/>
            </w:tcBorders>
            <w:tcMar>
              <w:top w:w="75" w:type="dxa"/>
              <w:left w:w="90" w:type="dxa"/>
              <w:bottom w:w="75" w:type="dxa"/>
              <w:right w:w="90" w:type="dxa"/>
            </w:tcMar>
            <w:vAlign w:val="center"/>
            <w:hideMark/>
          </w:tcPr>
          <w:p w14:paraId="7A72392F" w14:textId="47E46B85" w:rsidR="00BE2A63" w:rsidRPr="00BE2A63" w:rsidRDefault="0005781F" w:rsidP="0005781F">
            <w:pPr>
              <w:spacing w:after="0" w:line="240" w:lineRule="auto"/>
              <w:jc w:val="center"/>
              <w:rPr>
                <w:rFonts w:ascii="&amp;quot" w:eastAsia="Times New Roman" w:hAnsi="&amp;quot" w:cs="Times New Roman"/>
                <w:color w:val="333333"/>
                <w:sz w:val="18"/>
                <w:szCs w:val="18"/>
                <w:lang w:eastAsia="en-CA"/>
              </w:rPr>
            </w:pPr>
            <w:r>
              <w:rPr>
                <w:rFonts w:ascii="&amp;quot" w:eastAsia="Times New Roman" w:hAnsi="&amp;quot" w:cs="Times New Roman"/>
                <w:color w:val="333333"/>
                <w:sz w:val="18"/>
                <w:szCs w:val="18"/>
                <w:lang w:eastAsia="en-CA"/>
              </w:rPr>
              <w:t>Code creation of reactions to environment</w:t>
            </w:r>
          </w:p>
        </w:tc>
        <w:tc>
          <w:tcPr>
            <w:tcW w:w="3574" w:type="dxa"/>
            <w:tcBorders>
              <w:top w:val="single" w:sz="6" w:space="0" w:color="DDDDDD"/>
              <w:left w:val="single" w:sz="6" w:space="0" w:color="DDDDDD"/>
              <w:bottom w:val="single" w:sz="6" w:space="0" w:color="DDDDDD"/>
              <w:right w:val="single" w:sz="6" w:space="0" w:color="DDDDDD"/>
            </w:tcBorders>
            <w:tcMar>
              <w:top w:w="75" w:type="dxa"/>
              <w:left w:w="90" w:type="dxa"/>
              <w:bottom w:w="75" w:type="dxa"/>
              <w:right w:w="90" w:type="dxa"/>
            </w:tcMar>
            <w:vAlign w:val="center"/>
            <w:hideMark/>
          </w:tcPr>
          <w:p w14:paraId="0B08C6F3" w14:textId="413C6593" w:rsidR="00BE2A63" w:rsidRPr="00BE2A63" w:rsidRDefault="00BE2A63" w:rsidP="00BE2A63">
            <w:pPr>
              <w:spacing w:after="0" w:line="240" w:lineRule="auto"/>
              <w:jc w:val="center"/>
              <w:rPr>
                <w:rFonts w:ascii="&amp;quot" w:eastAsia="Times New Roman" w:hAnsi="&amp;quot" w:cs="Times New Roman"/>
                <w:color w:val="333333"/>
                <w:sz w:val="18"/>
                <w:szCs w:val="18"/>
                <w:lang w:eastAsia="en-CA"/>
              </w:rPr>
            </w:pPr>
            <w:r>
              <w:rPr>
                <w:rFonts w:ascii="&amp;quot" w:eastAsia="Times New Roman" w:hAnsi="&amp;quot" w:cs="Times New Roman"/>
                <w:color w:val="333333"/>
                <w:sz w:val="18"/>
                <w:szCs w:val="18"/>
                <w:lang w:eastAsia="en-CA"/>
              </w:rPr>
              <w:t>Code creation of environment</w:t>
            </w:r>
            <w:r w:rsidR="0005781F">
              <w:rPr>
                <w:rFonts w:ascii="&amp;quot" w:eastAsia="Times New Roman" w:hAnsi="&amp;quot" w:cs="Times New Roman"/>
                <w:color w:val="333333"/>
                <w:sz w:val="18"/>
                <w:szCs w:val="18"/>
                <w:lang w:eastAsia="en-CA"/>
              </w:rPr>
              <w:t xml:space="preserve">al </w:t>
            </w:r>
            <w:r>
              <w:rPr>
                <w:rFonts w:ascii="&amp;quot" w:eastAsia="Times New Roman" w:hAnsi="&amp;quot" w:cs="Times New Roman"/>
                <w:color w:val="333333"/>
                <w:sz w:val="18"/>
                <w:szCs w:val="18"/>
                <w:lang w:eastAsia="en-CA"/>
              </w:rPr>
              <w:t>map</w:t>
            </w:r>
          </w:p>
        </w:tc>
      </w:tr>
      <w:tr w:rsidR="00BE2A63" w:rsidRPr="00BE2A63" w14:paraId="2599ED55" w14:textId="77777777" w:rsidTr="0005781F">
        <w:trPr>
          <w:trHeight w:val="240"/>
          <w:jc w:val="center"/>
        </w:trPr>
        <w:tc>
          <w:tcPr>
            <w:tcW w:w="4073" w:type="dxa"/>
            <w:tcBorders>
              <w:top w:val="single" w:sz="6" w:space="0" w:color="DDDDDD"/>
              <w:left w:val="single" w:sz="6" w:space="0" w:color="DDDDDD"/>
              <w:bottom w:val="single" w:sz="6" w:space="0" w:color="DDDDDD"/>
              <w:right w:val="single" w:sz="6" w:space="0" w:color="DDDDDD"/>
            </w:tcBorders>
            <w:tcMar>
              <w:top w:w="75" w:type="dxa"/>
              <w:left w:w="90" w:type="dxa"/>
              <w:bottom w:w="75" w:type="dxa"/>
              <w:right w:w="90" w:type="dxa"/>
            </w:tcMar>
            <w:vAlign w:val="center"/>
            <w:hideMark/>
          </w:tcPr>
          <w:p w14:paraId="579D572F" w14:textId="2E57D6B2" w:rsidR="00BE2A63" w:rsidRPr="00BE2A63" w:rsidRDefault="0005781F" w:rsidP="00BE2A63">
            <w:pPr>
              <w:spacing w:after="0" w:line="240" w:lineRule="auto"/>
              <w:jc w:val="center"/>
              <w:rPr>
                <w:rFonts w:ascii="&amp;quot" w:eastAsia="Times New Roman" w:hAnsi="&amp;quot" w:cs="Times New Roman"/>
                <w:color w:val="333333"/>
                <w:sz w:val="18"/>
                <w:szCs w:val="18"/>
                <w:lang w:eastAsia="en-CA"/>
              </w:rPr>
            </w:pPr>
            <w:r>
              <w:rPr>
                <w:rFonts w:ascii="&amp;quot" w:eastAsia="Times New Roman" w:hAnsi="&amp;quot" w:cs="Times New Roman"/>
                <w:color w:val="333333"/>
                <w:sz w:val="18"/>
                <w:szCs w:val="18"/>
                <w:lang w:eastAsia="en-CA"/>
              </w:rPr>
              <w:t>Code creation that implements movement and reaction patterns by changes in map.</w:t>
            </w:r>
          </w:p>
        </w:tc>
        <w:tc>
          <w:tcPr>
            <w:tcW w:w="3574" w:type="dxa"/>
            <w:tcBorders>
              <w:top w:val="single" w:sz="6" w:space="0" w:color="DDDDDD"/>
              <w:left w:val="single" w:sz="6" w:space="0" w:color="DDDDDD"/>
              <w:bottom w:val="single" w:sz="6" w:space="0" w:color="DDDDDD"/>
              <w:right w:val="single" w:sz="6" w:space="0" w:color="DDDDDD"/>
            </w:tcBorders>
            <w:tcMar>
              <w:top w:w="75" w:type="dxa"/>
              <w:left w:w="90" w:type="dxa"/>
              <w:bottom w:w="75" w:type="dxa"/>
              <w:right w:w="90" w:type="dxa"/>
            </w:tcMar>
            <w:vAlign w:val="center"/>
            <w:hideMark/>
          </w:tcPr>
          <w:p w14:paraId="4A26793F" w14:textId="6BA6466D" w:rsidR="00BE2A63" w:rsidRPr="00BE2A63" w:rsidRDefault="0005781F" w:rsidP="00BE2A63">
            <w:pPr>
              <w:spacing w:after="0" w:line="240" w:lineRule="auto"/>
              <w:jc w:val="center"/>
              <w:rPr>
                <w:rFonts w:ascii="&amp;quot" w:eastAsia="Times New Roman" w:hAnsi="&amp;quot" w:cs="Times New Roman"/>
                <w:color w:val="333333"/>
                <w:sz w:val="18"/>
                <w:szCs w:val="18"/>
                <w:lang w:eastAsia="en-CA"/>
              </w:rPr>
            </w:pPr>
            <w:r>
              <w:rPr>
                <w:rFonts w:ascii="&amp;quot" w:eastAsia="Times New Roman" w:hAnsi="&amp;quot" w:cs="Times New Roman"/>
                <w:color w:val="333333"/>
                <w:sz w:val="18"/>
                <w:szCs w:val="18"/>
                <w:lang w:eastAsia="en-CA"/>
              </w:rPr>
              <w:t>Code creation that implements movement and reaction patterns by changes in map.</w:t>
            </w:r>
          </w:p>
        </w:tc>
      </w:tr>
    </w:tbl>
    <w:p w14:paraId="755C08EF" w14:textId="77777777" w:rsidR="00BE2A63" w:rsidRPr="00BE2A63" w:rsidRDefault="00BE2A63" w:rsidP="00BE2A63"/>
    <w:p w14:paraId="1B044054" w14:textId="0D2495FC" w:rsidR="00BE2A63" w:rsidRDefault="00BE2A63" w:rsidP="00BE2A63"/>
    <w:p w14:paraId="4F9A9241" w14:textId="51986785" w:rsidR="00BE2A63" w:rsidRDefault="0005781F" w:rsidP="0005781F">
      <w:pPr>
        <w:pStyle w:val="Heading1"/>
      </w:pPr>
      <w:r>
        <w:t>Summary</w:t>
      </w:r>
    </w:p>
    <w:p w14:paraId="720CC772" w14:textId="7D7E4B02" w:rsidR="0005781F" w:rsidRPr="00BE2A63" w:rsidRDefault="0005781F" w:rsidP="00BE2A63">
      <w:r>
        <w:t>If all comes to plan, we should have our very own Trevor Tomesh, to be our Buddy. Our Buddy will interact with changes in its environment using movement in ways the appear cute and may express itself audibly with a consenting Trevor Tomesh’s voice. Our Buddy will make for excellent company and a great demonstration of our ability to interact hardware and software as one.</w:t>
      </w:r>
    </w:p>
    <w:p w14:paraId="5F2A2697" w14:textId="77777777" w:rsidR="00BE2A63" w:rsidRPr="00BE2A63" w:rsidRDefault="00BE2A63" w:rsidP="00BE2A63"/>
    <w:p w14:paraId="6D39C689" w14:textId="5919E5CC" w:rsidR="005E2226" w:rsidRDefault="005E2226" w:rsidP="00AF6523"/>
    <w:p w14:paraId="2ED7C643" w14:textId="269B82F9" w:rsidR="005E2226" w:rsidRDefault="005E2226" w:rsidP="00AF6523"/>
    <w:p w14:paraId="4582043A" w14:textId="77777777" w:rsidR="005E2226" w:rsidRPr="00AF6523" w:rsidRDefault="005E2226" w:rsidP="00AF6523"/>
    <w:sectPr w:rsidR="005E2226" w:rsidRPr="00AF652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mp;quo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A11827"/>
    <w:multiLevelType w:val="hybridMultilevel"/>
    <w:tmpl w:val="D5362892"/>
    <w:lvl w:ilvl="0" w:tplc="BCBC10C6">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A9C"/>
    <w:rsid w:val="0005781F"/>
    <w:rsid w:val="00377796"/>
    <w:rsid w:val="005E2226"/>
    <w:rsid w:val="00680F07"/>
    <w:rsid w:val="00A56907"/>
    <w:rsid w:val="00AE1057"/>
    <w:rsid w:val="00AF6523"/>
    <w:rsid w:val="00BE2A63"/>
    <w:rsid w:val="00C82022"/>
    <w:rsid w:val="00D33A9C"/>
    <w:rsid w:val="00EC439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010CD"/>
  <w15:chartTrackingRefBased/>
  <w15:docId w15:val="{EFD8C0CA-AB16-4C8E-934B-03A9CD7A9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3A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33A9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3A9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33A9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C82022"/>
    <w:rPr>
      <w:color w:val="0563C1" w:themeColor="hyperlink"/>
      <w:u w:val="single"/>
    </w:rPr>
  </w:style>
  <w:style w:type="character" w:styleId="UnresolvedMention">
    <w:name w:val="Unresolved Mention"/>
    <w:basedOn w:val="DefaultParagraphFont"/>
    <w:uiPriority w:val="99"/>
    <w:semiHidden/>
    <w:unhideWhenUsed/>
    <w:rsid w:val="00C82022"/>
    <w:rPr>
      <w:color w:val="605E5C"/>
      <w:shd w:val="clear" w:color="auto" w:fill="E1DFDD"/>
    </w:rPr>
  </w:style>
  <w:style w:type="paragraph" w:styleId="ListParagraph">
    <w:name w:val="List Paragraph"/>
    <w:basedOn w:val="Normal"/>
    <w:uiPriority w:val="34"/>
    <w:qFormat/>
    <w:rsid w:val="005E2226"/>
    <w:pPr>
      <w:ind w:left="720"/>
      <w:contextualSpacing/>
    </w:pPr>
  </w:style>
  <w:style w:type="character" w:styleId="Strong">
    <w:name w:val="Strong"/>
    <w:basedOn w:val="DefaultParagraphFont"/>
    <w:uiPriority w:val="22"/>
    <w:qFormat/>
    <w:rsid w:val="00EC439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990590">
      <w:bodyDiv w:val="1"/>
      <w:marLeft w:val="0"/>
      <w:marRight w:val="0"/>
      <w:marTop w:val="0"/>
      <w:marBottom w:val="0"/>
      <w:divBdr>
        <w:top w:val="none" w:sz="0" w:space="0" w:color="auto"/>
        <w:left w:val="none" w:sz="0" w:space="0" w:color="auto"/>
        <w:bottom w:val="none" w:sz="0" w:space="0" w:color="auto"/>
        <w:right w:val="none" w:sz="0" w:space="0" w:color="auto"/>
      </w:divBdr>
    </w:div>
    <w:div w:id="1242135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hackster.i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3</Pages>
  <Words>519</Words>
  <Characters>2964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Huzil</dc:creator>
  <cp:keywords/>
  <dc:description/>
  <cp:lastModifiedBy>Brandon Huzil</cp:lastModifiedBy>
  <cp:revision>2</cp:revision>
  <dcterms:created xsi:type="dcterms:W3CDTF">2019-10-18T19:45:00Z</dcterms:created>
  <dcterms:modified xsi:type="dcterms:W3CDTF">2019-10-24T02:24:00Z</dcterms:modified>
</cp:coreProperties>
</file>