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AD18" w14:textId="1C6E43F6" w:rsidR="00AC5067" w:rsidRPr="003560AE" w:rsidRDefault="00AC5067" w:rsidP="004E4FDC">
      <w:pPr>
        <w:pStyle w:val="Heading1"/>
      </w:pPr>
      <w:r w:rsidRPr="003560AE">
        <w:rPr>
          <w:rFonts w:hint="eastAsia"/>
        </w:rPr>
        <w:t>北中</w:t>
      </w:r>
      <w:r w:rsidRPr="003560AE">
        <w:t>大师赛</w:t>
      </w:r>
      <w:r w:rsidRPr="004E4FDC">
        <w:t>2023</w:t>
      </w:r>
      <w:r w:rsidR="00F22308">
        <w:rPr>
          <w:rFonts w:hint="eastAsia"/>
        </w:rPr>
        <w:t>（</w:t>
      </w:r>
      <w:r w:rsidR="00F22308" w:rsidRPr="00F22308">
        <w:rPr>
          <w:rFonts w:ascii="Franklin Gothic Heavy" w:hAnsi="Franklin Gothic Heavy"/>
        </w:rPr>
        <w:t>BA Master 2023</w:t>
      </w:r>
      <w:r w:rsidR="00F22308">
        <w:rPr>
          <w:rFonts w:hint="eastAsia"/>
        </w:rPr>
        <w:t>）</w:t>
      </w:r>
      <w:r w:rsidRPr="003560AE">
        <w:t>-赛程与赛制</w:t>
      </w:r>
    </w:p>
    <w:p w14:paraId="5B2C46C3" w14:textId="39213DE2" w:rsidR="00AC5067" w:rsidRPr="003560AE" w:rsidRDefault="00AC5067" w:rsidP="007106B7">
      <w:r w:rsidRPr="003560AE">
        <w:t>所有参赛者</w:t>
      </w:r>
      <w:r w:rsidR="00327DE3">
        <w:t>（</w:t>
      </w:r>
      <w:r w:rsidRPr="003560AE">
        <w:t>下称“摄影师”</w:t>
      </w:r>
      <w:r w:rsidR="00327DE3">
        <w:t>）</w:t>
      </w:r>
      <w:r w:rsidRPr="003560AE">
        <w:t>须在参加比赛前阅读并接受以下赛程、赛制、条款与条件</w:t>
      </w:r>
      <w:r w:rsidR="00327DE3">
        <w:t>（</w:t>
      </w:r>
      <w:r w:rsidRPr="003560AE">
        <w:t>所有内容统称“本条款与条件”</w:t>
      </w:r>
      <w:r w:rsidR="00327DE3">
        <w:t>）</w:t>
      </w:r>
      <w:r w:rsidRPr="003560AE">
        <w:t>。</w:t>
      </w:r>
    </w:p>
    <w:p w14:paraId="4CA386E6" w14:textId="2D50872D" w:rsidR="00AC5067" w:rsidRPr="00AC5067" w:rsidRDefault="00AC5067" w:rsidP="007106B7">
      <w:r w:rsidRPr="00AC5067">
        <w:t>您提交报名表并提交参赛图像即视为您同意</w:t>
      </w:r>
      <w:r w:rsidRPr="00AC5067">
        <w:rPr>
          <w:rFonts w:hint="eastAsia"/>
        </w:rPr>
        <w:t>北中</w:t>
      </w:r>
      <w:r w:rsidRPr="00AC5067">
        <w:t>大师赛</w:t>
      </w:r>
      <w:r w:rsidR="004527BB">
        <w:rPr>
          <w:rFonts w:hint="eastAsia"/>
        </w:rPr>
        <w:t>2</w:t>
      </w:r>
      <w:r w:rsidR="004527BB">
        <w:t>023</w:t>
      </w:r>
      <w:r w:rsidRPr="00AC5067">
        <w:t>的全部赛程、赛制、条款与条件。</w:t>
      </w:r>
    </w:p>
    <w:p w14:paraId="60DB606A" w14:textId="77777777" w:rsidR="00AC5067" w:rsidRPr="003560AE" w:rsidRDefault="00AC5067" w:rsidP="004E4FDC">
      <w:pPr>
        <w:pStyle w:val="Heading2"/>
      </w:pPr>
      <w:r w:rsidRPr="003560AE">
        <w:t>参赛资格</w:t>
      </w:r>
    </w:p>
    <w:p w14:paraId="5B0EAFD4" w14:textId="597BB04F" w:rsidR="00AC5067" w:rsidRPr="00AC5067" w:rsidRDefault="00DF6F4D" w:rsidP="007106B7">
      <w:r>
        <w:rPr>
          <w:rFonts w:hint="eastAsia"/>
        </w:rPr>
        <w:t>北中</w:t>
      </w:r>
      <w:r w:rsidR="00AC5067" w:rsidRPr="00AC5067">
        <w:t>大师赛</w:t>
      </w:r>
      <w:r w:rsidR="004527BB">
        <w:rPr>
          <w:rFonts w:hint="eastAsia"/>
        </w:rPr>
        <w:t>2</w:t>
      </w:r>
      <w:r w:rsidR="004527BB">
        <w:t>023</w:t>
      </w:r>
      <w:r w:rsidR="00AC5067" w:rsidRPr="00AC5067">
        <w:t>面向所有符合以下条件的</w:t>
      </w:r>
      <w:r w:rsidR="00AC5067" w:rsidRPr="00AC5067">
        <w:rPr>
          <w:rFonts w:hint="eastAsia"/>
        </w:rPr>
        <w:t>学生和教师</w:t>
      </w:r>
      <w:r w:rsidR="00AC5067" w:rsidRPr="00AC5067">
        <w:t>开放：使用数码相机，无人机</w:t>
      </w:r>
      <w:r w:rsidR="00FA7F9D">
        <w:rPr>
          <w:rFonts w:hint="eastAsia"/>
        </w:rPr>
        <w:t>，</w:t>
      </w:r>
      <w:r w:rsidR="00AC5067" w:rsidRPr="00AC5067">
        <w:t>胶片相机</w:t>
      </w:r>
      <w:r w:rsidR="00FA7F9D">
        <w:rPr>
          <w:rFonts w:hint="eastAsia"/>
        </w:rPr>
        <w:t>或手机</w:t>
      </w:r>
      <w:r w:rsidR="00AC5067" w:rsidRPr="00AC5067">
        <w:t>，不限品牌及画幅，但不可使用平板电脑拍摄。</w:t>
      </w:r>
    </w:p>
    <w:p w14:paraId="00A58F54" w14:textId="77777777" w:rsidR="00AC5067" w:rsidRPr="00AC5067" w:rsidRDefault="00AC5067" w:rsidP="004E4FDC">
      <w:pPr>
        <w:pStyle w:val="Heading2"/>
      </w:pPr>
      <w:r w:rsidRPr="00AC5067">
        <w:t>如何参赛</w:t>
      </w:r>
    </w:p>
    <w:p w14:paraId="23247E4D" w14:textId="6BFB27C2" w:rsidR="00AC5067" w:rsidRPr="00AC5067" w:rsidRDefault="00AC5067" w:rsidP="007106B7">
      <w:r w:rsidRPr="00AC5067">
        <w:t>参赛作品提交时间为</w:t>
      </w:r>
      <w:r w:rsidRPr="00AC5067">
        <w:rPr>
          <w:rFonts w:hint="eastAsia"/>
        </w:rPr>
        <w:t>北京</w:t>
      </w:r>
      <w:r w:rsidRPr="00AC5067">
        <w:t>时间</w:t>
      </w:r>
      <w:r w:rsidR="00327DE3">
        <w:rPr>
          <w:rFonts w:hint="eastAsia"/>
        </w:rPr>
        <w:t>（</w:t>
      </w:r>
      <w:r w:rsidR="00FD177C">
        <w:rPr>
          <w:rFonts w:hint="eastAsia"/>
        </w:rPr>
        <w:t>U</w:t>
      </w:r>
      <w:r w:rsidR="00FD177C">
        <w:t>TC+8</w:t>
      </w:r>
      <w:r w:rsidR="00327DE3">
        <w:rPr>
          <w:rFonts w:hint="eastAsia"/>
        </w:rPr>
        <w:t>）</w:t>
      </w:r>
      <w:r w:rsidRPr="00AC5067">
        <w:t>2023年3月</w:t>
      </w:r>
      <w:r w:rsidR="00981840">
        <w:t>15</w:t>
      </w:r>
      <w:r w:rsidRPr="00AC5067">
        <w:t>日-2023年</w:t>
      </w:r>
      <w:r w:rsidR="00FA39F7">
        <w:t>4</w:t>
      </w:r>
      <w:r w:rsidRPr="00AC5067">
        <w:t>月</w:t>
      </w:r>
      <w:r w:rsidR="00981840">
        <w:t>15</w:t>
      </w:r>
      <w:r w:rsidRPr="00AC5067">
        <w:t>日24:00。填写在线报名表</w:t>
      </w:r>
      <w:r w:rsidR="004474D7">
        <w:rPr>
          <w:rFonts w:hint="eastAsia"/>
        </w:rPr>
        <w:t>（见附件一）</w:t>
      </w:r>
      <w:r w:rsidRPr="00AC5067">
        <w:t>，</w:t>
      </w:r>
      <w:r w:rsidR="00FA7F9D">
        <w:rPr>
          <w:rFonts w:hint="eastAsia"/>
        </w:rPr>
        <w:t>提交邮箱</w:t>
      </w:r>
      <w:r w:rsidR="00FA7F9D" w:rsidRPr="00BF5A06">
        <w:rPr>
          <w:rFonts w:ascii="微软雅黑" w:eastAsia="微软雅黑" w:hAnsi="微软雅黑" w:cs="Arial"/>
        </w:rPr>
        <w:t>BA-Master@outlook.com</w:t>
      </w:r>
      <w:r w:rsidRPr="00AC5067">
        <w:t>，</w:t>
      </w:r>
      <w:r w:rsidR="00FA7F9D">
        <w:rPr>
          <w:rFonts w:hint="eastAsia"/>
        </w:rPr>
        <w:t>以附件形式提交</w:t>
      </w:r>
      <w:r w:rsidRPr="00AC5067">
        <w:t>提交图像</w:t>
      </w:r>
      <w:r w:rsidR="00FA7F9D">
        <w:rPr>
          <w:rFonts w:hint="eastAsia"/>
        </w:rPr>
        <w:t>和报名表</w:t>
      </w:r>
      <w:r w:rsidRPr="00AC5067">
        <w:t>。您可根据自己的意愿报名参加多个类别，在提交参赛作品时，所报的各项类别必须包含</w:t>
      </w:r>
      <w:r w:rsidRPr="00AC5067">
        <w:rPr>
          <w:rFonts w:hint="eastAsia"/>
        </w:rPr>
        <w:t>五</w:t>
      </w:r>
      <w:r w:rsidR="00327DE3">
        <w:rPr>
          <w:rFonts w:hint="eastAsia"/>
        </w:rPr>
        <w:t>（</w:t>
      </w:r>
      <w:r w:rsidRPr="00AC5067">
        <w:rPr>
          <w:rFonts w:hint="eastAsia"/>
        </w:rPr>
        <w:t>5</w:t>
      </w:r>
      <w:r w:rsidR="00327DE3">
        <w:t>）</w:t>
      </w:r>
      <w:r w:rsidRPr="00AC5067">
        <w:t>张</w:t>
      </w:r>
      <w:r w:rsidRPr="00AC5067">
        <w:rPr>
          <w:rFonts w:hint="eastAsia"/>
        </w:rPr>
        <w:t>及以下</w:t>
      </w:r>
      <w:r w:rsidRPr="00AC5067">
        <w:t>图像，各份作品均按照该类别之下提交的图像来评审。图像无需构成一组图像或是一系列图像，只需符合该类别的性质，并且能够最好地展示您的水平和创意。</w:t>
      </w:r>
    </w:p>
    <w:p w14:paraId="18509150" w14:textId="77777777" w:rsidR="00AC5067" w:rsidRPr="00AC5067" w:rsidRDefault="00AC5067" w:rsidP="004E4FDC">
      <w:pPr>
        <w:pStyle w:val="Heading2"/>
      </w:pPr>
      <w:r w:rsidRPr="00AC5067">
        <w:t>类别</w:t>
      </w:r>
    </w:p>
    <w:p w14:paraId="65E360FC" w14:textId="77777777" w:rsidR="00AC5067" w:rsidRPr="00AC5067" w:rsidRDefault="00AC5067" w:rsidP="001869EB">
      <w:pPr>
        <w:ind w:firstLine="0"/>
      </w:pPr>
      <w:r w:rsidRPr="00AC5067">
        <w:t>本次比赛设6个类别：</w:t>
      </w:r>
    </w:p>
    <w:p w14:paraId="5F0C82DB" w14:textId="77777777" w:rsidR="00AC5067" w:rsidRPr="003560AE" w:rsidRDefault="00AC5067" w:rsidP="004E4FDC">
      <w:pPr>
        <w:pStyle w:val="Heading3"/>
      </w:pPr>
      <w:r w:rsidRPr="004E4FDC">
        <w:t>艺术</w:t>
      </w:r>
    </w:p>
    <w:p w14:paraId="7E04E731" w14:textId="77777777" w:rsidR="00AC5067" w:rsidRPr="00AC5067" w:rsidRDefault="00AC5067" w:rsidP="004E4FDC">
      <w:r w:rsidRPr="00AC5067">
        <w:t>以艺术性的精美影像作品与绝妙的创意，讲述关于人的故事、情绪与深思。</w:t>
      </w:r>
    </w:p>
    <w:p w14:paraId="1D2648A0" w14:textId="77777777" w:rsidR="00AC5067" w:rsidRPr="00AC5067" w:rsidRDefault="00AC5067" w:rsidP="004E4FDC">
      <w:pPr>
        <w:pStyle w:val="Heading3"/>
      </w:pPr>
      <w:r w:rsidRPr="00AC5067">
        <w:t>建筑</w:t>
      </w:r>
    </w:p>
    <w:p w14:paraId="60BCE57C" w14:textId="77777777" w:rsidR="00AC5067" w:rsidRPr="00AC5067" w:rsidRDefault="00AC5067" w:rsidP="004E4FDC">
      <w:r w:rsidRPr="00AC5067">
        <w:t>无论是高耸入云的摩天大楼，还是恢弘大气的桥梁，以摄影师丰富的想象力，诠释建筑之美。</w:t>
      </w:r>
    </w:p>
    <w:p w14:paraId="49BCAB33" w14:textId="77777777" w:rsidR="00AC5067" w:rsidRPr="00AC5067" w:rsidRDefault="00AC5067" w:rsidP="004E4FDC">
      <w:pPr>
        <w:pStyle w:val="Heading3"/>
      </w:pPr>
      <w:r w:rsidRPr="00AC5067">
        <w:t>风光/自然</w:t>
      </w:r>
    </w:p>
    <w:p w14:paraId="6600A59B" w14:textId="1C769C03" w:rsidR="00AC5067" w:rsidRPr="00AC5067" w:rsidRDefault="00AC5067" w:rsidP="004E4FDC">
      <w:r w:rsidRPr="00AC5067">
        <w:t>大自然之美形形色色，令人叹为观止的山河，令人渴望追逐的星辰，令人欲</w:t>
      </w:r>
      <w:r w:rsidR="00C661C9">
        <w:rPr>
          <w:rFonts w:hint="eastAsia"/>
        </w:rPr>
        <w:t>沉</w:t>
      </w:r>
      <w:r w:rsidRPr="00AC5067">
        <w:t>醉其中的花草，精彩的大自然世界，你将如何描绘？</w:t>
      </w:r>
    </w:p>
    <w:p w14:paraId="41DE2298" w14:textId="77777777" w:rsidR="00AC5067" w:rsidRPr="00AC5067" w:rsidRDefault="00AC5067" w:rsidP="004E4FDC">
      <w:pPr>
        <w:pStyle w:val="Heading3"/>
      </w:pPr>
      <w:r w:rsidRPr="00AC5067">
        <w:t>人像</w:t>
      </w:r>
    </w:p>
    <w:p w14:paraId="01E201A8" w14:textId="77777777" w:rsidR="00AC5067" w:rsidRPr="00AC5067" w:rsidRDefault="00AC5067" w:rsidP="007106B7">
      <w:r w:rsidRPr="00AC5067">
        <w:t>通过创意形式展示的人物肖像作品，包括全身照、半身照等所有人像作品。</w:t>
      </w:r>
    </w:p>
    <w:p w14:paraId="566634BD" w14:textId="77777777" w:rsidR="00AC5067" w:rsidRPr="00AC5067" w:rsidRDefault="00AC5067" w:rsidP="004E4FDC">
      <w:pPr>
        <w:pStyle w:val="Heading3"/>
      </w:pPr>
      <w:r w:rsidRPr="00AC5067">
        <w:lastRenderedPageBreak/>
        <w:t>街道/城市</w:t>
      </w:r>
    </w:p>
    <w:p w14:paraId="2A022509" w14:textId="77777777" w:rsidR="00AC5067" w:rsidRPr="00AC5067" w:rsidRDefault="00AC5067" w:rsidP="007106B7">
      <w:r w:rsidRPr="00AC5067">
        <w:t>记录上演在街道里的故事，展现城市面貌、都市文化及生活于其中的人。</w:t>
      </w:r>
    </w:p>
    <w:p w14:paraId="2F5383BE" w14:textId="6F0F077C" w:rsidR="00AC5067" w:rsidRPr="00AC5067" w:rsidRDefault="005A39D5" w:rsidP="004E4FDC">
      <w:pPr>
        <w:pStyle w:val="Heading3"/>
      </w:pPr>
      <w:r>
        <w:rPr>
          <w:rFonts w:hint="eastAsia"/>
        </w:rPr>
        <w:t>生物</w:t>
      </w:r>
    </w:p>
    <w:p w14:paraId="31F1CFB7" w14:textId="3438DA4A" w:rsidR="00AC5067" w:rsidRPr="00AC5067" w:rsidRDefault="00AC5067" w:rsidP="007106B7">
      <w:r w:rsidRPr="00AC5067">
        <w:t>本类别涵盖了从大型动物到</w:t>
      </w:r>
      <w:r w:rsidR="005A39D5">
        <w:rPr>
          <w:rFonts w:hint="eastAsia"/>
        </w:rPr>
        <w:t>微生物</w:t>
      </w:r>
      <w:r w:rsidRPr="00AC5067">
        <w:t>的所有对</w:t>
      </w:r>
      <w:r w:rsidR="005A39D5">
        <w:rPr>
          <w:rFonts w:hint="eastAsia"/>
        </w:rPr>
        <w:t>生物</w:t>
      </w:r>
      <w:r w:rsidRPr="00AC5067">
        <w:t>的拍摄。但在拍摄作品时，必须遵守规则：没有伤害或强制活体。任何展现已死动物或毛绒玩具等的作品将被自动解除参赛资格。</w:t>
      </w:r>
    </w:p>
    <w:p w14:paraId="1D51F88E" w14:textId="45E71FFE" w:rsidR="00AC5067" w:rsidRPr="001A16A9" w:rsidRDefault="00AC5067" w:rsidP="009562C7">
      <w:pPr>
        <w:pStyle w:val="Heading2"/>
      </w:pPr>
      <w:r w:rsidRPr="001A16A9">
        <w:t>比赛规定</w:t>
      </w:r>
    </w:p>
    <w:p w14:paraId="1FDC8C68" w14:textId="5688A119" w:rsidR="00AC5067" w:rsidRPr="00AC5067" w:rsidRDefault="00AC5067" w:rsidP="001869EB">
      <w:r w:rsidRPr="00AC5067">
        <w:t>为满足比赛规定，您需要在选择参加的各类别下上传</w:t>
      </w:r>
      <w:r w:rsidRPr="00AC5067">
        <w:rPr>
          <w:rFonts w:hint="eastAsia"/>
        </w:rPr>
        <w:t>五</w:t>
      </w:r>
      <w:r w:rsidR="00327DE3">
        <w:rPr>
          <w:rFonts w:hint="eastAsia"/>
        </w:rPr>
        <w:t>（</w:t>
      </w:r>
      <w:r w:rsidRPr="00AC5067">
        <w:rPr>
          <w:rFonts w:hint="eastAsia"/>
        </w:rPr>
        <w:t>5</w:t>
      </w:r>
      <w:r w:rsidR="00327DE3">
        <w:rPr>
          <w:rFonts w:hint="eastAsia"/>
        </w:rPr>
        <w:t>）</w:t>
      </w:r>
      <w:r w:rsidRPr="00AC5067">
        <w:t>张</w:t>
      </w:r>
      <w:r w:rsidRPr="00AC5067">
        <w:rPr>
          <w:rFonts w:hint="eastAsia"/>
        </w:rPr>
        <w:t>及以下</w:t>
      </w:r>
      <w:r w:rsidRPr="00AC5067">
        <w:t>图像，只要您愿意并符合相应条件，</w:t>
      </w:r>
      <w:r w:rsidR="00243C98">
        <w:rPr>
          <w:rFonts w:hint="eastAsia"/>
        </w:rPr>
        <w:t>如您愿意，</w:t>
      </w:r>
      <w:r w:rsidRPr="00AC5067">
        <w:t>全部6个类别均可参加。参赛者同意，所提交的图像符合以下要求：</w:t>
      </w:r>
    </w:p>
    <w:p w14:paraId="6B0338A9" w14:textId="0765136D" w:rsidR="00AC5067" w:rsidRDefault="00AC5067" w:rsidP="007106B7">
      <w:pPr>
        <w:pStyle w:val="ListParagraph"/>
        <w:numPr>
          <w:ilvl w:val="0"/>
          <w:numId w:val="30"/>
        </w:numPr>
      </w:pPr>
      <w:r w:rsidRPr="00AC5067">
        <w:t>是本人原创的作品，而</w:t>
      </w:r>
      <w:proofErr w:type="gramStart"/>
      <w:r w:rsidRPr="00AC5067">
        <w:t>非整体</w:t>
      </w:r>
      <w:proofErr w:type="gramEnd"/>
      <w:r w:rsidRPr="00AC5067">
        <w:t>或局部基于或抄袭其他个人或团体的作品。</w:t>
      </w:r>
    </w:p>
    <w:p w14:paraId="4BA6E86E" w14:textId="37918A05" w:rsidR="008276F0" w:rsidRPr="00AC5067" w:rsidRDefault="008276F0" w:rsidP="007106B7">
      <w:pPr>
        <w:pStyle w:val="ListParagraph"/>
        <w:numPr>
          <w:ilvl w:val="0"/>
          <w:numId w:val="30"/>
        </w:numPr>
      </w:pPr>
      <w:r>
        <w:rPr>
          <w:rFonts w:hint="eastAsia"/>
        </w:rPr>
        <w:t>不得增添或修改图片中的像素</w:t>
      </w:r>
      <w:r w:rsidR="00327DE3">
        <w:rPr>
          <w:rFonts w:hint="eastAsia"/>
        </w:rPr>
        <w:t>（</w:t>
      </w:r>
      <w:r>
        <w:rPr>
          <w:rFonts w:hint="eastAsia"/>
        </w:rPr>
        <w:t>创意类别除外</w:t>
      </w:r>
      <w:r w:rsidR="00327DE3">
        <w:rPr>
          <w:rFonts w:hint="eastAsia"/>
        </w:rPr>
        <w:t>）</w:t>
      </w:r>
      <w:r>
        <w:rPr>
          <w:rFonts w:hint="eastAsia"/>
        </w:rPr>
        <w:t>。</w:t>
      </w:r>
    </w:p>
    <w:p w14:paraId="75A1A526" w14:textId="7BE3057F" w:rsidR="00AC5067" w:rsidRPr="00AC5067" w:rsidRDefault="00AC5067" w:rsidP="007106B7">
      <w:pPr>
        <w:pStyle w:val="ListParagraph"/>
        <w:numPr>
          <w:ilvl w:val="0"/>
          <w:numId w:val="30"/>
        </w:numPr>
      </w:pPr>
      <w:r w:rsidRPr="00AC5067">
        <w:t>不得侵犯任何人或团体的任何知识产权</w:t>
      </w:r>
      <w:r w:rsidR="00327DE3">
        <w:t>（</w:t>
      </w:r>
      <w:r w:rsidRPr="00AC5067">
        <w:t>包括但不限于专利、商标、版权等</w:t>
      </w:r>
      <w:r w:rsidR="00327DE3">
        <w:t>）</w:t>
      </w:r>
      <w:r w:rsidRPr="00AC5067">
        <w:t>、肖像权、隐私权和/或任何其他合法权利。</w:t>
      </w:r>
    </w:p>
    <w:p w14:paraId="5549A973" w14:textId="502242E1" w:rsidR="00AC5067" w:rsidRPr="00AC5067" w:rsidRDefault="00AC5067" w:rsidP="007106B7">
      <w:pPr>
        <w:pStyle w:val="ListParagraph"/>
        <w:numPr>
          <w:ilvl w:val="0"/>
          <w:numId w:val="30"/>
        </w:numPr>
      </w:pPr>
      <w:r w:rsidRPr="00AC5067">
        <w:t>如果需要许可，则应在作品描述中告知创作该作品所获得的许可。</w:t>
      </w:r>
    </w:p>
    <w:p w14:paraId="05F68A5B" w14:textId="4D6C8E46" w:rsidR="00AC5067" w:rsidRPr="00AC5067" w:rsidRDefault="00AC5067" w:rsidP="007106B7">
      <w:pPr>
        <w:pStyle w:val="ListParagraph"/>
        <w:numPr>
          <w:ilvl w:val="0"/>
          <w:numId w:val="30"/>
        </w:numPr>
      </w:pPr>
      <w:r w:rsidRPr="00AC5067">
        <w:t>不得包含参赛者未获得许可、使用权或许可证的任何材料、素材或元素。</w:t>
      </w:r>
    </w:p>
    <w:p w14:paraId="5E2675E9" w14:textId="589AF9C8" w:rsidR="00AC5067" w:rsidRPr="00AC5067" w:rsidRDefault="00AC5067" w:rsidP="007106B7">
      <w:pPr>
        <w:pStyle w:val="ListParagraph"/>
        <w:numPr>
          <w:ilvl w:val="0"/>
          <w:numId w:val="30"/>
        </w:numPr>
      </w:pPr>
      <w:r w:rsidRPr="00AC5067">
        <w:t>不得包含或链接任何色情、露骨、淫亵或不雅内容；任何私密或机密信息或泄露属于他人的个人信息或其他敏感信息；属于非法、有害、威胁、骚扰、人身攻击、诋毁、诽谤、侵权和误导性内容或任何其他令人反感的内容；和/或意图对某一特定性别、性取向、种族或宗教抱有成见的仇恨言论。</w:t>
      </w:r>
    </w:p>
    <w:p w14:paraId="309CDB45" w14:textId="0A6C75AF" w:rsidR="00AC5067" w:rsidRPr="00AC5067" w:rsidRDefault="00994263" w:rsidP="007106B7">
      <w:r>
        <w:rPr>
          <w:rFonts w:hint="eastAsia"/>
        </w:rPr>
        <w:t>评审团</w:t>
      </w:r>
      <w:r w:rsidR="00AC5067" w:rsidRPr="00AC5067">
        <w:t>将对参赛者提交的图像予以独立评审，但出于评审的目的，评审团在需要查看的情况下，也可能会通过查阅网站、链接等获取更多的图像，来考察每位参赛者提交的全部作品。参赛者必须拥有所提交图像的所有权利。所有文件</w:t>
      </w:r>
      <w:r w:rsidR="00C37C13">
        <w:rPr>
          <w:rFonts w:hint="eastAsia"/>
        </w:rPr>
        <w:t>建议</w:t>
      </w:r>
      <w:r w:rsidR="00AC5067" w:rsidRPr="00AC5067">
        <w:t>包含完整的EXIF/元数据。参赛者授予</w:t>
      </w:r>
      <w:r w:rsidR="00AE3EBE" w:rsidRPr="00AE3EBE">
        <w:rPr>
          <w:rFonts w:hint="eastAsia"/>
        </w:rPr>
        <w:t>北京中学摄影与动画社团</w:t>
      </w:r>
      <w:r w:rsidR="00AC5067" w:rsidRPr="00AC5067">
        <w:t>在决赛展览中使用其所提交图像的权利。</w:t>
      </w:r>
    </w:p>
    <w:p w14:paraId="0C94A72F" w14:textId="77777777" w:rsidR="00AC5067" w:rsidRPr="00AC5067" w:rsidRDefault="00AC5067" w:rsidP="007106B7">
      <w:r w:rsidRPr="00AC5067">
        <w:t>参赛者必须获得授权才能使用以前已经发布或正在等待发布的任何图像。违反或侵犯他人著作权的图像不符合参赛条件。</w:t>
      </w:r>
    </w:p>
    <w:p w14:paraId="3DDE63A2" w14:textId="2E7E7B30" w:rsidR="00AC5067" w:rsidRDefault="00AC5067" w:rsidP="007106B7">
      <w:r w:rsidRPr="00AC5067">
        <w:t>为符合条件，所提交的图像必须为数字格式，如使用至少1</w:t>
      </w:r>
      <w:r w:rsidR="00043ABD">
        <w:t>2</w:t>
      </w:r>
      <w:r w:rsidRPr="00AC5067">
        <w:t>00</w:t>
      </w:r>
      <w:proofErr w:type="gramStart"/>
      <w:r w:rsidRPr="00AC5067">
        <w:t>万像</w:t>
      </w:r>
      <w:proofErr w:type="gramEnd"/>
      <w:r w:rsidRPr="00AC5067">
        <w:t>素的数码相机</w:t>
      </w:r>
      <w:r w:rsidR="00327DE3">
        <w:t>（</w:t>
      </w:r>
      <w:r w:rsidRPr="00AC5067">
        <w:t>但不包括平板电脑</w:t>
      </w:r>
      <w:r w:rsidR="00327DE3">
        <w:t>）</w:t>
      </w:r>
      <w:r w:rsidRPr="00AC5067">
        <w:t>拍摄，或者扫描成数码图像的35mm、中画幅或者大画幅的胶片。</w:t>
      </w:r>
    </w:p>
    <w:p w14:paraId="45489B7B" w14:textId="504DF14A" w:rsidR="009562C7" w:rsidRDefault="009562C7" w:rsidP="009562C7">
      <w:pPr>
        <w:pStyle w:val="Heading2"/>
      </w:pPr>
      <w:r>
        <w:rPr>
          <w:rFonts w:hint="eastAsia"/>
        </w:rPr>
        <w:t>评审</w:t>
      </w:r>
    </w:p>
    <w:p w14:paraId="592E8E5B" w14:textId="7F5AA5BD" w:rsidR="009562C7" w:rsidRDefault="009562C7" w:rsidP="009562C7">
      <w:r>
        <w:rPr>
          <w:rFonts w:hint="eastAsia"/>
        </w:rPr>
        <w:t>评审团将由北京中学摄影与动画社团部分成员和部分嘉宾组成，其中北京中学摄影与动画社团部分成员的评价将提供最终评价的</w:t>
      </w:r>
      <w:r>
        <w:t>70%</w:t>
      </w:r>
      <w:r>
        <w:rPr>
          <w:rFonts w:hint="eastAsia"/>
        </w:rPr>
        <w:t>，其余部分将由嘉宾和公众共同决定。获奖作品将于北京时间（UTC</w:t>
      </w:r>
      <w:r>
        <w:t>+8</w:t>
      </w:r>
      <w:r>
        <w:rPr>
          <w:rFonts w:hint="eastAsia"/>
        </w:rPr>
        <w:t>）2</w:t>
      </w:r>
      <w:r>
        <w:t>023</w:t>
      </w:r>
      <w:r>
        <w:rPr>
          <w:rFonts w:hint="eastAsia"/>
        </w:rPr>
        <w:t>年5月1日1</w:t>
      </w:r>
      <w:r>
        <w:t>2</w:t>
      </w:r>
      <w:r>
        <w:rPr>
          <w:rFonts w:hint="eastAsia"/>
        </w:rPr>
        <w:t>：0</w:t>
      </w:r>
      <w:r>
        <w:t>0</w:t>
      </w:r>
      <w:r>
        <w:rPr>
          <w:rFonts w:hint="eastAsia"/>
        </w:rPr>
        <w:t>在官方网站公布，若参赛者违反</w:t>
      </w:r>
      <w:r w:rsidRPr="009562C7">
        <w:t>北中大师赛</w:t>
      </w:r>
      <w:r w:rsidR="004527BB">
        <w:rPr>
          <w:rFonts w:hint="eastAsia"/>
        </w:rPr>
        <w:t>2</w:t>
      </w:r>
      <w:r w:rsidR="004527BB">
        <w:t>023</w:t>
      </w:r>
      <w:r w:rsidRPr="009562C7">
        <w:t>条款与条件</w:t>
      </w:r>
      <w:r>
        <w:rPr>
          <w:rFonts w:hint="eastAsia"/>
        </w:rPr>
        <w:t>，评审团在任何时间有权取消您的奖项。</w:t>
      </w:r>
    </w:p>
    <w:p w14:paraId="17F93F5F" w14:textId="7F4BA849" w:rsidR="00C37C13" w:rsidRPr="009562C7" w:rsidRDefault="00C37C13" w:rsidP="009562C7">
      <w:r>
        <w:rPr>
          <w:rFonts w:hint="eastAsia"/>
        </w:rPr>
        <w:t>获奖作品将于2</w:t>
      </w:r>
      <w:r>
        <w:t>023</w:t>
      </w:r>
      <w:r>
        <w:rPr>
          <w:rFonts w:hint="eastAsia"/>
        </w:rPr>
        <w:t>年5月</w:t>
      </w:r>
      <w:r>
        <w:t>15</w:t>
      </w:r>
      <w:r>
        <w:rPr>
          <w:rFonts w:hint="eastAsia"/>
        </w:rPr>
        <w:t>日至2</w:t>
      </w:r>
      <w:r>
        <w:t>023</w:t>
      </w:r>
      <w:r>
        <w:rPr>
          <w:rFonts w:hint="eastAsia"/>
        </w:rPr>
        <w:t>年5月31日线下展示，其中2</w:t>
      </w:r>
      <w:r>
        <w:t>023</w:t>
      </w:r>
      <w:r>
        <w:rPr>
          <w:rFonts w:hint="eastAsia"/>
        </w:rPr>
        <w:t>年5月</w:t>
      </w:r>
      <w:r>
        <w:t>20</w:t>
      </w:r>
      <w:r>
        <w:rPr>
          <w:rFonts w:hint="eastAsia"/>
        </w:rPr>
        <w:t>日和2</w:t>
      </w:r>
      <w:r>
        <w:t>023</w:t>
      </w:r>
      <w:r>
        <w:rPr>
          <w:rFonts w:hint="eastAsia"/>
        </w:rPr>
        <w:t>年5月</w:t>
      </w:r>
      <w:r>
        <w:t>27</w:t>
      </w:r>
      <w:r>
        <w:rPr>
          <w:rFonts w:hint="eastAsia"/>
        </w:rPr>
        <w:t>日将于北中小舞台进行展出。</w:t>
      </w:r>
    </w:p>
    <w:p w14:paraId="2D0E92EF" w14:textId="63E2B871" w:rsidR="00AC5067" w:rsidRPr="00AC5067" w:rsidRDefault="00DA32F6" w:rsidP="004E4FDC">
      <w:pPr>
        <w:pStyle w:val="Heading2"/>
      </w:pPr>
      <w:r>
        <w:rPr>
          <w:rFonts w:hint="eastAsia"/>
        </w:rPr>
        <w:t>北中</w:t>
      </w:r>
      <w:r w:rsidR="00AC5067" w:rsidRPr="00AC5067">
        <w:t>大师赛条款与条件</w:t>
      </w:r>
    </w:p>
    <w:p w14:paraId="23279AD1" w14:textId="08460F7A" w:rsidR="00AC5067" w:rsidRPr="001A16A9" w:rsidRDefault="00AC5067" w:rsidP="004E4FDC">
      <w:pPr>
        <w:pStyle w:val="Heading3"/>
        <w:numPr>
          <w:ilvl w:val="0"/>
          <w:numId w:val="35"/>
        </w:numPr>
      </w:pPr>
      <w:r w:rsidRPr="001A16A9">
        <w:t>背景</w:t>
      </w:r>
    </w:p>
    <w:p w14:paraId="40543412" w14:textId="17A12F94" w:rsidR="00AC5067" w:rsidRPr="00AC5067" w:rsidRDefault="00DA32F6" w:rsidP="007106B7">
      <w:pPr>
        <w:pStyle w:val="ListParagraph"/>
        <w:numPr>
          <w:ilvl w:val="1"/>
          <w:numId w:val="35"/>
        </w:numPr>
      </w:pPr>
      <w:r>
        <w:rPr>
          <w:rFonts w:hint="eastAsia"/>
        </w:rPr>
        <w:t>北中</w:t>
      </w:r>
      <w:proofErr w:type="gramStart"/>
      <w:r w:rsidR="00AC5067" w:rsidRPr="00AC5067">
        <w:t>大师奖</w:t>
      </w:r>
      <w:proofErr w:type="gramEnd"/>
      <w:r w:rsidR="00AC5067" w:rsidRPr="00AC5067">
        <w:t>共设</w:t>
      </w:r>
      <w:r>
        <w:t>6</w:t>
      </w:r>
      <w:r w:rsidR="00AC5067" w:rsidRPr="00AC5067">
        <w:t>个类别，参赛者选择各自参加的类别，并向</w:t>
      </w:r>
      <w:r>
        <w:rPr>
          <w:rFonts w:hint="eastAsia"/>
        </w:rPr>
        <w:t>北京中学摄影与动画社团</w:t>
      </w:r>
      <w:r w:rsidR="00AC5067" w:rsidRPr="00AC5067">
        <w:t>提交一系列图像。</w:t>
      </w:r>
    </w:p>
    <w:p w14:paraId="795E7CF6" w14:textId="1FFF6F6A" w:rsidR="00AC5067" w:rsidRDefault="00DA32F6" w:rsidP="007106B7">
      <w:pPr>
        <w:pStyle w:val="ListParagraph"/>
        <w:numPr>
          <w:ilvl w:val="1"/>
          <w:numId w:val="35"/>
        </w:numPr>
      </w:pPr>
      <w:r>
        <w:rPr>
          <w:rFonts w:hint="eastAsia"/>
        </w:rPr>
        <w:t>北京中学摄影与动画社团</w:t>
      </w:r>
      <w:r w:rsidR="00AC5067" w:rsidRPr="00AC5067">
        <w:t>将筛选出</w:t>
      </w:r>
      <w:r w:rsidR="001A16A9">
        <w:rPr>
          <w:rFonts w:hint="eastAsia"/>
        </w:rPr>
        <w:t>北中</w:t>
      </w:r>
      <w:proofErr w:type="gramStart"/>
      <w:r w:rsidR="00AC5067" w:rsidRPr="00AC5067">
        <w:t>大师奖</w:t>
      </w:r>
      <w:proofErr w:type="gramEnd"/>
      <w:r>
        <w:t>6</w:t>
      </w:r>
      <w:r w:rsidR="00AC5067" w:rsidRPr="00AC5067">
        <w:t>个类别单项奖的获奖摄影师，在获奖摄影师接受本条款全部规定的前提下，</w:t>
      </w:r>
      <w:r>
        <w:rPr>
          <w:rFonts w:hint="eastAsia"/>
        </w:rPr>
        <w:t>摄影师的获奖作品将在</w:t>
      </w:r>
      <w:r w:rsidR="00AC5067" w:rsidRPr="00AC5067">
        <w:t>「</w:t>
      </w:r>
      <w:r w:rsidR="00040BF9">
        <w:rPr>
          <w:rFonts w:hint="eastAsia"/>
        </w:rPr>
        <w:t>北中</w:t>
      </w:r>
      <w:r>
        <w:rPr>
          <w:rFonts w:hint="eastAsia"/>
        </w:rPr>
        <w:t>小舞台</w:t>
      </w:r>
      <w:r w:rsidR="00AC5067" w:rsidRPr="00AC5067">
        <w:t>」</w:t>
      </w:r>
      <w:r>
        <w:rPr>
          <w:rFonts w:hint="eastAsia"/>
        </w:rPr>
        <w:t>进行展出</w:t>
      </w:r>
      <w:r w:rsidR="00AC5067" w:rsidRPr="00AC5067">
        <w:t>。</w:t>
      </w:r>
    </w:p>
    <w:p w14:paraId="13123109" w14:textId="100BF132" w:rsidR="00F06254" w:rsidRDefault="00F06254" w:rsidP="004E4FDC">
      <w:pPr>
        <w:pStyle w:val="Heading3"/>
        <w:numPr>
          <w:ilvl w:val="0"/>
          <w:numId w:val="35"/>
        </w:numPr>
      </w:pPr>
      <w:r>
        <w:t>形象要求及规则</w:t>
      </w:r>
    </w:p>
    <w:p w14:paraId="7E80C386" w14:textId="4CCCF7B4" w:rsidR="00F06254" w:rsidRDefault="00F06254" w:rsidP="007106B7">
      <w:pPr>
        <w:pStyle w:val="ListParagraph"/>
        <w:numPr>
          <w:ilvl w:val="1"/>
          <w:numId w:val="35"/>
        </w:numPr>
      </w:pPr>
      <w:r>
        <w:t>符合条件的参赛者有权参加所有6个类别中的任何一个，并且此类参赛者在提交参赛作品时应为每个类别上传</w:t>
      </w:r>
      <w:r>
        <w:rPr>
          <w:rFonts w:hint="eastAsia"/>
        </w:rPr>
        <w:t>五</w:t>
      </w:r>
      <w:r w:rsidR="00327DE3">
        <w:rPr>
          <w:rFonts w:hint="eastAsia"/>
        </w:rPr>
        <w:t>（</w:t>
      </w:r>
      <w:r>
        <w:rPr>
          <w:rFonts w:hint="eastAsia"/>
        </w:rPr>
        <w:t>5</w:t>
      </w:r>
      <w:r w:rsidR="00327DE3">
        <w:rPr>
          <w:rFonts w:hint="eastAsia"/>
        </w:rPr>
        <w:t>）</w:t>
      </w:r>
      <w:r>
        <w:rPr>
          <w:rFonts w:hint="eastAsia"/>
        </w:rPr>
        <w:t>张</w:t>
      </w:r>
      <w:r>
        <w:t>图片。</w:t>
      </w:r>
    </w:p>
    <w:p w14:paraId="40FE5A78" w14:textId="50033DAF" w:rsidR="00F06254" w:rsidRDefault="00F06254" w:rsidP="007106B7">
      <w:pPr>
        <w:pStyle w:val="ListParagraph"/>
        <w:numPr>
          <w:ilvl w:val="1"/>
          <w:numId w:val="35"/>
        </w:numPr>
      </w:pPr>
      <w:r>
        <w:t>必须以数字方式提交图像，无论捕获形式如何。</w:t>
      </w:r>
      <w:r w:rsidRPr="00AC5067">
        <w:t>仅接受</w:t>
      </w:r>
      <w:r>
        <w:rPr>
          <w:rFonts w:hint="eastAsia"/>
        </w:rPr>
        <w:t>1MB以上</w:t>
      </w:r>
      <w:r w:rsidRPr="00AC5067">
        <w:t>10MB以下JPEG</w:t>
      </w:r>
      <w:r w:rsidRPr="00AC5067">
        <w:rPr>
          <w:rFonts w:hint="eastAsia"/>
        </w:rPr>
        <w:t>或</w:t>
      </w:r>
      <w:r w:rsidRPr="00AC5067">
        <w:t>TIFF格式的图像</w:t>
      </w:r>
      <w:r>
        <w:rPr>
          <w:rFonts w:hint="eastAsia"/>
        </w:rPr>
        <w:t>，且</w:t>
      </w:r>
      <w:r w:rsidRPr="00652F85">
        <w:t>宽度不小于</w:t>
      </w:r>
      <w:r w:rsidR="00040BF9">
        <w:t>2</w:t>
      </w:r>
      <w:r w:rsidRPr="00652F85">
        <w:t>000px</w:t>
      </w:r>
      <w:r w:rsidRPr="00AC5067">
        <w:t>。</w:t>
      </w:r>
      <w:r>
        <w:t>所有文件都应包含完整的EXIF/</w:t>
      </w:r>
      <w:r>
        <w:rPr>
          <w:rFonts w:hint="eastAsia"/>
        </w:rPr>
        <w:t>元数</w:t>
      </w:r>
      <w:r>
        <w:t>据。</w:t>
      </w:r>
    </w:p>
    <w:p w14:paraId="7FCA96D8" w14:textId="41D39497" w:rsidR="00F06254" w:rsidRDefault="00F06254" w:rsidP="007106B7">
      <w:pPr>
        <w:pStyle w:val="ListParagraph"/>
        <w:numPr>
          <w:ilvl w:val="1"/>
          <w:numId w:val="35"/>
        </w:numPr>
      </w:pPr>
      <w:r>
        <w:t>要符合资格，图像必须使用数字系统拍摄，至少</w:t>
      </w:r>
      <w:r w:rsidR="008276F0">
        <w:t>1</w:t>
      </w:r>
      <w:r w:rsidR="00043ABD">
        <w:t>2</w:t>
      </w:r>
      <w:r w:rsidR="008276F0">
        <w:t>00</w:t>
      </w:r>
      <w:proofErr w:type="gramStart"/>
      <w:r w:rsidR="008276F0">
        <w:rPr>
          <w:rFonts w:hint="eastAsia"/>
        </w:rPr>
        <w:t>万</w:t>
      </w:r>
      <w:r>
        <w:t>像</w:t>
      </w:r>
      <w:proofErr w:type="gramEnd"/>
      <w:r>
        <w:t>素</w:t>
      </w:r>
      <w:r w:rsidR="00327DE3">
        <w:t>（</w:t>
      </w:r>
      <w:r>
        <w:t>但不包括平板电脑</w:t>
      </w:r>
      <w:r w:rsidR="00327DE3">
        <w:t>）</w:t>
      </w:r>
      <w:r>
        <w:t>，或者可以扫描35 毫米、中画幅或大画幅胶片。</w:t>
      </w:r>
    </w:p>
    <w:p w14:paraId="08AB357E" w14:textId="215E6206" w:rsidR="00F06254" w:rsidRDefault="00F06254" w:rsidP="007106B7">
      <w:pPr>
        <w:pStyle w:val="ListParagraph"/>
        <w:numPr>
          <w:ilvl w:val="1"/>
          <w:numId w:val="35"/>
        </w:numPr>
      </w:pPr>
      <w:r>
        <w:t>参赛者同意图像：</w:t>
      </w:r>
    </w:p>
    <w:p w14:paraId="64CB0BF7" w14:textId="3CE34DBB" w:rsidR="00F06254" w:rsidRDefault="00F06254" w:rsidP="007106B7">
      <w:pPr>
        <w:pStyle w:val="ListParagraph"/>
        <w:numPr>
          <w:ilvl w:val="2"/>
          <w:numId w:val="35"/>
        </w:numPr>
      </w:pPr>
      <w:r>
        <w:t>必须是参赛者的原创和唯一作品，不得全部或部分基于或复制任何其他人或实体的作品；</w:t>
      </w:r>
    </w:p>
    <w:p w14:paraId="239E32F2" w14:textId="78E48C7F" w:rsidR="00F06254" w:rsidRDefault="00F06254" w:rsidP="007106B7">
      <w:pPr>
        <w:pStyle w:val="ListParagraph"/>
        <w:numPr>
          <w:ilvl w:val="2"/>
          <w:numId w:val="35"/>
        </w:numPr>
      </w:pPr>
      <w:r>
        <w:t>不得侵犯任何个人或实体的任何知识产权</w:t>
      </w:r>
      <w:r w:rsidR="00327DE3">
        <w:t>（</w:t>
      </w:r>
      <w:r>
        <w:t>包括但不限于专利、商标、版权等</w:t>
      </w:r>
      <w:r w:rsidR="00327DE3">
        <w:t>）</w:t>
      </w:r>
      <w:r>
        <w:t>、人格权、隐私权、公开权和/或任何其他权利；</w:t>
      </w:r>
    </w:p>
    <w:p w14:paraId="51E81CE7" w14:textId="1B6B15BC" w:rsidR="00F06254" w:rsidRDefault="00F06254" w:rsidP="007106B7">
      <w:pPr>
        <w:pStyle w:val="ListParagraph"/>
        <w:numPr>
          <w:ilvl w:val="2"/>
          <w:numId w:val="35"/>
        </w:numPr>
      </w:pPr>
      <w:r>
        <w:t>不得包含参赛者无权使用的任何材料。参赛者必须拥有所提交照片的所有权利，包括模特授权，以及与拍摄相关的任何其他权利；</w:t>
      </w:r>
    </w:p>
    <w:p w14:paraId="189728A8" w14:textId="762D8484" w:rsidR="00F06254" w:rsidRDefault="00F06254" w:rsidP="007106B7">
      <w:pPr>
        <w:pStyle w:val="ListParagraph"/>
        <w:numPr>
          <w:ilvl w:val="2"/>
          <w:numId w:val="35"/>
        </w:numPr>
      </w:pPr>
      <w:r>
        <w:t>如果需要许可，必须在图像描述中通知创建图像的许可；</w:t>
      </w:r>
    </w:p>
    <w:p w14:paraId="59F3CB62" w14:textId="2E20705B" w:rsidR="00F06254" w:rsidRDefault="00F06254" w:rsidP="007106B7">
      <w:pPr>
        <w:pStyle w:val="ListParagraph"/>
        <w:numPr>
          <w:ilvl w:val="2"/>
          <w:numId w:val="35"/>
        </w:numPr>
      </w:pPr>
      <w:r>
        <w:t>不得包含或链接到任何色情、色情、淫秽或不雅内容；任何私人或机密信息或泄露属于他人的个人信息或其他敏感信息；非法、有害、威胁、骚扰、人身攻击、诽谤、诽谤、侵权、误导或任何其他令人反感的内容；和/或旨在对特定性别、性取向、种族或宗教形成刻板印象的仇恨言论。</w:t>
      </w:r>
    </w:p>
    <w:p w14:paraId="1FA9471A" w14:textId="6ADBF1F3" w:rsidR="00F06254" w:rsidRDefault="00F06254" w:rsidP="007106B7">
      <w:pPr>
        <w:pStyle w:val="ListParagraph"/>
        <w:numPr>
          <w:ilvl w:val="1"/>
          <w:numId w:val="35"/>
        </w:numPr>
      </w:pPr>
      <w:r w:rsidRPr="00F06254">
        <w:t>北京中学摄影与动画社团</w:t>
      </w:r>
      <w:r>
        <w:t>拥有决定是否应取消参赛者提交的任何参赛作品的参赛资格和/或从比赛网站上删除的唯一决定权和最终决定权。</w:t>
      </w:r>
    </w:p>
    <w:p w14:paraId="35772245" w14:textId="72E924C1" w:rsidR="00F06254" w:rsidRDefault="00F06254" w:rsidP="007106B7">
      <w:pPr>
        <w:pStyle w:val="ListParagraph"/>
        <w:numPr>
          <w:ilvl w:val="1"/>
          <w:numId w:val="35"/>
        </w:numPr>
      </w:pPr>
      <w:r>
        <w:t>在不损害</w:t>
      </w:r>
      <w:r w:rsidRPr="00F06254">
        <w:t>北京中学摄影与动画社团</w:t>
      </w:r>
      <w:r>
        <w:t>任何其他权利的情况下，</w:t>
      </w:r>
      <w:r w:rsidRPr="00F06254">
        <w:t>北京中学摄影与动画社团</w:t>
      </w:r>
      <w:r>
        <w:t>有权在比赛的任何阶段自行决定取消任何人及其参赛作品的资格，恕不另行通知，如果</w:t>
      </w:r>
      <w:r w:rsidRPr="00F06254">
        <w:t>北京中学摄影与动画社团</w:t>
      </w:r>
      <w:r>
        <w:t>认为此类参赛者和/或参赛作品不符合合格参赛者的要求和/或参赛作品或该人违反了任何本条款和条件，违反了拍摄地点的相关法律法规，提交了任何无效、不正确、不准确和/或不充分的信息与比赛有关的信息，或篡改了参赛流程。</w:t>
      </w:r>
    </w:p>
    <w:p w14:paraId="7415AFF0" w14:textId="77927BF1" w:rsidR="00F06254" w:rsidRDefault="00F06254" w:rsidP="007106B7">
      <w:pPr>
        <w:pStyle w:val="ListParagraph"/>
        <w:numPr>
          <w:ilvl w:val="1"/>
          <w:numId w:val="35"/>
        </w:numPr>
      </w:pPr>
      <w:r>
        <w:t>参赛者授予</w:t>
      </w:r>
      <w:r w:rsidRPr="00F06254">
        <w:t>北京中学摄影与动画社团</w:t>
      </w:r>
      <w:r>
        <w:t>在入围展览和在线活动中使用图像的权利，包括但不</w:t>
      </w:r>
      <w:r>
        <w:rPr>
          <w:rFonts w:hint="eastAsia"/>
        </w:rPr>
        <w:t>限于</w:t>
      </w:r>
      <w:r w:rsidRPr="00F06254">
        <w:t>北京中学</w:t>
      </w:r>
      <w:r>
        <w:t>社交媒体渠道和网站新闻。</w:t>
      </w:r>
    </w:p>
    <w:p w14:paraId="49A9D718" w14:textId="379A11E3" w:rsidR="00283A98" w:rsidRDefault="00283A98" w:rsidP="00283A98">
      <w:pPr>
        <w:pStyle w:val="Heading3"/>
        <w:numPr>
          <w:ilvl w:val="0"/>
          <w:numId w:val="35"/>
        </w:numPr>
      </w:pPr>
      <w:r>
        <w:rPr>
          <w:rFonts w:hint="eastAsia"/>
        </w:rPr>
        <w:t>北中大师评奖</w:t>
      </w:r>
    </w:p>
    <w:p w14:paraId="74829C74" w14:textId="58F70458" w:rsidR="00283A98" w:rsidRDefault="00283A98" w:rsidP="00283A98">
      <w:pPr>
        <w:pStyle w:val="ListParagraph"/>
        <w:numPr>
          <w:ilvl w:val="1"/>
          <w:numId w:val="35"/>
        </w:numPr>
      </w:pPr>
      <w:r>
        <w:rPr>
          <w:rFonts w:hint="eastAsia"/>
        </w:rPr>
        <w:t>北京中学摄影与动画社团及评审</w:t>
      </w:r>
      <w:proofErr w:type="gramStart"/>
      <w:r>
        <w:rPr>
          <w:rFonts w:hint="eastAsia"/>
        </w:rPr>
        <w:t>团其他</w:t>
      </w:r>
      <w:proofErr w:type="gramEnd"/>
      <w:r>
        <w:rPr>
          <w:rFonts w:hint="eastAsia"/>
        </w:rPr>
        <w:t>成员有权取消或终止您的评奖。</w:t>
      </w:r>
    </w:p>
    <w:p w14:paraId="176E84EE" w14:textId="620B3018" w:rsidR="00283A98" w:rsidRDefault="00283A98" w:rsidP="00283A98">
      <w:pPr>
        <w:pStyle w:val="ListParagraph"/>
        <w:numPr>
          <w:ilvl w:val="1"/>
          <w:numId w:val="35"/>
        </w:numPr>
      </w:pPr>
      <w:r>
        <w:rPr>
          <w:rFonts w:hint="eastAsia"/>
        </w:rPr>
        <w:t>北中大师奖项包括一等奖，大师入围奖和北中大师奖</w:t>
      </w:r>
      <w:r w:rsidR="00990869">
        <w:rPr>
          <w:rFonts w:hint="eastAsia"/>
        </w:rPr>
        <w:t>：</w:t>
      </w:r>
    </w:p>
    <w:p w14:paraId="03F0F406" w14:textId="2ADD4170" w:rsidR="00283A98" w:rsidRDefault="00283A98" w:rsidP="00283A98">
      <w:pPr>
        <w:pStyle w:val="ListParagraph"/>
        <w:numPr>
          <w:ilvl w:val="2"/>
          <w:numId w:val="35"/>
        </w:numPr>
      </w:pPr>
      <w:r>
        <w:rPr>
          <w:rFonts w:hint="eastAsia"/>
        </w:rPr>
        <w:t>一等奖为各类别评价前5</w:t>
      </w:r>
      <w:r>
        <w:t>0%</w:t>
      </w:r>
      <w:r>
        <w:rPr>
          <w:rFonts w:hint="eastAsia"/>
        </w:rPr>
        <w:t>的参赛作品，若某一类别参赛作品不足</w:t>
      </w:r>
      <w:r>
        <w:t>20</w:t>
      </w:r>
      <w:r>
        <w:rPr>
          <w:rFonts w:hint="eastAsia"/>
        </w:rPr>
        <w:t>张，则此类别无一等奖</w:t>
      </w:r>
      <w:r w:rsidR="00990869">
        <w:rPr>
          <w:rFonts w:hint="eastAsia"/>
        </w:rPr>
        <w:t>；</w:t>
      </w:r>
    </w:p>
    <w:p w14:paraId="194B4296" w14:textId="58DCE447" w:rsidR="00283A98" w:rsidRDefault="00283A98" w:rsidP="00283A98">
      <w:pPr>
        <w:pStyle w:val="ListParagraph"/>
        <w:numPr>
          <w:ilvl w:val="2"/>
          <w:numId w:val="35"/>
        </w:numPr>
      </w:pPr>
      <w:r>
        <w:rPr>
          <w:rFonts w:hint="eastAsia"/>
        </w:rPr>
        <w:t>大师入围奖为</w:t>
      </w:r>
      <w:r w:rsidR="000B796C">
        <w:rPr>
          <w:rFonts w:hint="eastAsia"/>
        </w:rPr>
        <w:t>各类别评价前1</w:t>
      </w:r>
      <w:r w:rsidR="000B796C">
        <w:t>0</w:t>
      </w:r>
      <w:r w:rsidR="000B796C">
        <w:rPr>
          <w:rFonts w:hint="eastAsia"/>
        </w:rPr>
        <w:t>的参赛作品，若某一类别参赛作品不足</w:t>
      </w:r>
      <w:r w:rsidR="000B796C">
        <w:t>10</w:t>
      </w:r>
      <w:r w:rsidR="000B796C">
        <w:rPr>
          <w:rFonts w:hint="eastAsia"/>
        </w:rPr>
        <w:t>张，则此类别无大师入围奖</w:t>
      </w:r>
      <w:r w:rsidR="00990869">
        <w:rPr>
          <w:rFonts w:hint="eastAsia"/>
        </w:rPr>
        <w:t>；</w:t>
      </w:r>
    </w:p>
    <w:p w14:paraId="55708DF4" w14:textId="38A145E7" w:rsidR="000B796C" w:rsidRPr="00AC5067" w:rsidRDefault="000B796C" w:rsidP="00283A98">
      <w:pPr>
        <w:pStyle w:val="ListParagraph"/>
        <w:numPr>
          <w:ilvl w:val="2"/>
          <w:numId w:val="35"/>
        </w:numPr>
      </w:pPr>
      <w:r>
        <w:rPr>
          <w:rFonts w:hint="eastAsia"/>
        </w:rPr>
        <w:t>北中</w:t>
      </w:r>
      <w:proofErr w:type="gramStart"/>
      <w:r>
        <w:rPr>
          <w:rFonts w:hint="eastAsia"/>
        </w:rPr>
        <w:t>大师奖</w:t>
      </w:r>
      <w:proofErr w:type="gramEnd"/>
      <w:r>
        <w:rPr>
          <w:rFonts w:hint="eastAsia"/>
        </w:rPr>
        <w:t>为各类别评价最高的参赛作品。</w:t>
      </w:r>
    </w:p>
    <w:p w14:paraId="63F934ED" w14:textId="30D783B3" w:rsidR="00AC5067" w:rsidRPr="001A16A9" w:rsidRDefault="00AC5067" w:rsidP="004E4FDC">
      <w:pPr>
        <w:pStyle w:val="Heading3"/>
        <w:numPr>
          <w:ilvl w:val="0"/>
          <w:numId w:val="35"/>
        </w:numPr>
      </w:pPr>
      <w:r w:rsidRPr="001A16A9">
        <w:t>免责声明</w:t>
      </w:r>
    </w:p>
    <w:p w14:paraId="6A7066A6" w14:textId="750E988F" w:rsidR="00AC5067" w:rsidRPr="00AC5067" w:rsidRDefault="00AC5067" w:rsidP="007106B7">
      <w:pPr>
        <w:pStyle w:val="ListParagraph"/>
        <w:numPr>
          <w:ilvl w:val="1"/>
          <w:numId w:val="35"/>
        </w:numPr>
      </w:pPr>
      <w:r w:rsidRPr="00AC5067">
        <w:t>参赛者了解并接受，仅送达证明</w:t>
      </w:r>
      <w:r w:rsidR="00327DE3">
        <w:t>（</w:t>
      </w:r>
      <w:r w:rsidRPr="00AC5067">
        <w:t>如上</w:t>
      </w:r>
      <w:proofErr w:type="gramStart"/>
      <w:r w:rsidRPr="00AC5067">
        <w:t>传成功</w:t>
      </w:r>
      <w:proofErr w:type="gramEnd"/>
      <w:r w:rsidRPr="00AC5067">
        <w:t>的截图等</w:t>
      </w:r>
      <w:r w:rsidR="00327DE3">
        <w:t>）</w:t>
      </w:r>
      <w:r w:rsidRPr="00AC5067">
        <w:t>不可当作参赛作品提交成功或成功传送参赛作品的证明；无论是否因服务器故障、电脑病毒、系统漏洞或其他原因，</w:t>
      </w:r>
      <w:r w:rsidR="00AE3EBE">
        <w:rPr>
          <w:rFonts w:hint="eastAsia"/>
        </w:rPr>
        <w:t>北京中学摄影与动画社团</w:t>
      </w:r>
      <w:proofErr w:type="gramStart"/>
      <w:r w:rsidRPr="00AC5067">
        <w:t>概不会</w:t>
      </w:r>
      <w:proofErr w:type="gramEnd"/>
      <w:r w:rsidRPr="00AC5067">
        <w:t>就任何操作或传送过程中的错误、遗漏、中断、删除、损毁、延误、丢失，通讯线路故障、或未经授权读取、盗窃、损毁、更改等承担责任</w:t>
      </w:r>
      <w:r w:rsidR="00327DE3">
        <w:t>（</w:t>
      </w:r>
      <w:r w:rsidRPr="00AC5067">
        <w:t>因</w:t>
      </w:r>
      <w:r w:rsidR="00AE3EBE">
        <w:rPr>
          <w:rFonts w:hint="eastAsia"/>
        </w:rPr>
        <w:t>北京中学摄影与动画社团</w:t>
      </w:r>
      <w:r w:rsidRPr="00AC5067">
        <w:t>故意或者存在重大过失造成的除外</w:t>
      </w:r>
      <w:r w:rsidR="00327DE3">
        <w:t>）</w:t>
      </w:r>
      <w:r w:rsidRPr="00AC5067">
        <w:t>。</w:t>
      </w:r>
    </w:p>
    <w:p w14:paraId="751EE67D" w14:textId="35232E06" w:rsidR="00AC5067" w:rsidRPr="00AC5067" w:rsidRDefault="00AE3EBE" w:rsidP="007106B7">
      <w:pPr>
        <w:pStyle w:val="ListParagraph"/>
        <w:numPr>
          <w:ilvl w:val="1"/>
          <w:numId w:val="35"/>
        </w:numPr>
      </w:pPr>
      <w:r>
        <w:rPr>
          <w:rFonts w:hint="eastAsia"/>
        </w:rPr>
        <w:t>北京中学摄影与动画社团</w:t>
      </w:r>
      <w:r w:rsidR="00AC5067" w:rsidRPr="00AC5067">
        <w:t>对在网上提交过程中发生的迟交、漏交或错交的参赛作品不承担任何责任；参赛者需要独自对其参赛作品和因将其提交参赛所导致的后果负责。</w:t>
      </w:r>
    </w:p>
    <w:p w14:paraId="3D7D30BD" w14:textId="5B341678" w:rsidR="00AF09C4" w:rsidRDefault="00AC5067" w:rsidP="007106B7">
      <w:pPr>
        <w:pStyle w:val="ListParagraph"/>
        <w:numPr>
          <w:ilvl w:val="1"/>
          <w:numId w:val="35"/>
        </w:numPr>
      </w:pPr>
      <w:r w:rsidRPr="00AC5067">
        <w:t>各参赛者同意自行承担参加比赛的风险。在法律允许的范围内，</w:t>
      </w:r>
      <w:r w:rsidR="00AE3EBE">
        <w:rPr>
          <w:rFonts w:hint="eastAsia"/>
        </w:rPr>
        <w:t>北京中学摄影与动画社团</w:t>
      </w:r>
      <w:r w:rsidRPr="00AC5067">
        <w:t>并无就本次比赛及奖品</w:t>
      </w:r>
      <w:proofErr w:type="gramStart"/>
      <w:r w:rsidRPr="00AC5067">
        <w:t>作出</w:t>
      </w:r>
      <w:proofErr w:type="gramEnd"/>
      <w:r w:rsidRPr="00AC5067">
        <w:t>任何担保或陈述，而有关奖品均按照实际情况进行提供。在法律允许的范围内，</w:t>
      </w:r>
      <w:r w:rsidR="00AE3EBE">
        <w:rPr>
          <w:rFonts w:hint="eastAsia"/>
        </w:rPr>
        <w:t>北京中学摄影与动画社团</w:t>
      </w:r>
      <w:r w:rsidRPr="00AC5067">
        <w:t>明确表明不会就特定目的的条款与条件提供任何担保。</w:t>
      </w:r>
      <w:r w:rsidR="00AE3EBE">
        <w:rPr>
          <w:rFonts w:hint="eastAsia"/>
        </w:rPr>
        <w:t>北京中学摄影与动画社团</w:t>
      </w:r>
      <w:r w:rsidRPr="00AC5067">
        <w:t>概不对以下各项承担责任：</w:t>
      </w:r>
      <w:r w:rsidR="00327DE3">
        <w:t>（</w:t>
      </w:r>
      <w:r w:rsidRPr="00AC5067">
        <w:t>1</w:t>
      </w:r>
      <w:r w:rsidR="00327DE3">
        <w:t>）</w:t>
      </w:r>
      <w:r w:rsidRPr="00AC5067">
        <w:t>比赛进行时出现的任何误差，错误或不准确情况；</w:t>
      </w:r>
      <w:r w:rsidR="00327DE3">
        <w:t>（</w:t>
      </w:r>
      <w:r w:rsidRPr="00AC5067">
        <w:t>2</w:t>
      </w:r>
      <w:r w:rsidR="00327DE3">
        <w:t>）</w:t>
      </w:r>
      <w:r w:rsidRPr="00AC5067">
        <w:t>因创作参赛作品、图像或参加比赛而引致的受伤或财物损失；</w:t>
      </w:r>
      <w:r w:rsidR="00327DE3">
        <w:t>（</w:t>
      </w:r>
      <w:r w:rsidR="00AE3EBE">
        <w:t>3</w:t>
      </w:r>
      <w:r w:rsidR="00327DE3">
        <w:t>）</w:t>
      </w:r>
      <w:r w:rsidRPr="00AC5067">
        <w:t>参赛作品、图像因违反当地法规创作而引致的诉讼、受伤或财物损失；</w:t>
      </w:r>
      <w:r w:rsidR="00327DE3">
        <w:t>（</w:t>
      </w:r>
      <w:r w:rsidRPr="00AC5067">
        <w:t>4</w:t>
      </w:r>
      <w:r w:rsidR="00327DE3">
        <w:t>）</w:t>
      </w:r>
      <w:r w:rsidRPr="00AC5067">
        <w:t>任何未经授权地访问或使用参赛作品及/或图像。</w:t>
      </w:r>
    </w:p>
    <w:p w14:paraId="784ED587" w14:textId="77777777" w:rsidR="00AF09C4" w:rsidRDefault="00AF09C4">
      <w:pPr>
        <w:ind w:firstLine="0"/>
      </w:pPr>
      <w:r>
        <w:br w:type="page"/>
      </w:r>
    </w:p>
    <w:p w14:paraId="6FAD0209" w14:textId="4EDAE15F" w:rsidR="00AC5067" w:rsidRDefault="00AF09C4" w:rsidP="00AF09C4">
      <w:pPr>
        <w:pStyle w:val="Heading2"/>
      </w:pPr>
      <w:r>
        <w:rPr>
          <w:rFonts w:hint="eastAsia"/>
        </w:rPr>
        <w:t>附件一</w:t>
      </w:r>
    </w:p>
    <w:tbl>
      <w:tblPr>
        <w:tblStyle w:val="TableGrid"/>
        <w:tblW w:w="0" w:type="auto"/>
        <w:jc w:val="center"/>
        <w:tblLayout w:type="fixed"/>
        <w:tblLook w:val="04A0" w:firstRow="1" w:lastRow="0" w:firstColumn="1" w:lastColumn="0" w:noHBand="0" w:noVBand="1"/>
      </w:tblPr>
      <w:tblGrid>
        <w:gridCol w:w="2140"/>
        <w:gridCol w:w="1545"/>
        <w:gridCol w:w="1710"/>
        <w:gridCol w:w="1890"/>
        <w:gridCol w:w="1345"/>
      </w:tblGrid>
      <w:tr w:rsidR="00AF09C4" w:rsidRPr="00AF09C4" w14:paraId="7877B44B" w14:textId="77777777" w:rsidTr="00AF09C4">
        <w:trPr>
          <w:trHeight w:val="651"/>
          <w:jc w:val="center"/>
        </w:trPr>
        <w:tc>
          <w:tcPr>
            <w:tcW w:w="8630" w:type="dxa"/>
            <w:gridSpan w:val="5"/>
            <w:vMerge w:val="restart"/>
            <w:noWrap/>
            <w:hideMark/>
          </w:tcPr>
          <w:p w14:paraId="00592F49" w14:textId="77777777" w:rsidR="00AF09C4" w:rsidRPr="00AF09C4" w:rsidRDefault="00AF09C4" w:rsidP="00AF09C4">
            <w:pPr>
              <w:pStyle w:val="Heading1"/>
            </w:pPr>
            <w:r w:rsidRPr="00AF09C4">
              <w:rPr>
                <w:rFonts w:hint="eastAsia"/>
                <w:color w:val="auto"/>
              </w:rPr>
              <w:t>在线报名表</w:t>
            </w:r>
          </w:p>
        </w:tc>
      </w:tr>
      <w:tr w:rsidR="00AF09C4" w:rsidRPr="00AF09C4" w14:paraId="0B14A674" w14:textId="77777777" w:rsidTr="00AF09C4">
        <w:trPr>
          <w:trHeight w:val="651"/>
          <w:jc w:val="center"/>
        </w:trPr>
        <w:tc>
          <w:tcPr>
            <w:tcW w:w="8630" w:type="dxa"/>
            <w:gridSpan w:val="5"/>
            <w:vMerge/>
            <w:hideMark/>
          </w:tcPr>
          <w:p w14:paraId="234CAAF8" w14:textId="77777777" w:rsidR="00AF09C4" w:rsidRPr="00AF09C4" w:rsidRDefault="00AF09C4" w:rsidP="00AF09C4">
            <w:pPr>
              <w:ind w:firstLine="0"/>
              <w:jc w:val="center"/>
              <w:rPr>
                <w:b/>
                <w:bCs/>
              </w:rPr>
            </w:pPr>
          </w:p>
        </w:tc>
      </w:tr>
      <w:tr w:rsidR="00AF09C4" w:rsidRPr="00AF09C4" w14:paraId="3948074F" w14:textId="77777777" w:rsidTr="00AF09C4">
        <w:trPr>
          <w:trHeight w:val="651"/>
          <w:jc w:val="center"/>
        </w:trPr>
        <w:tc>
          <w:tcPr>
            <w:tcW w:w="2140" w:type="dxa"/>
            <w:noWrap/>
            <w:hideMark/>
          </w:tcPr>
          <w:p w14:paraId="32426F9B" w14:textId="77777777" w:rsidR="00AF09C4" w:rsidRPr="00AF09C4" w:rsidRDefault="00AF09C4" w:rsidP="00AF09C4">
            <w:pPr>
              <w:ind w:firstLine="0"/>
              <w:jc w:val="center"/>
              <w:rPr>
                <w:sz w:val="28"/>
                <w:szCs w:val="28"/>
              </w:rPr>
            </w:pPr>
            <w:r w:rsidRPr="00AF09C4">
              <w:rPr>
                <w:rFonts w:hint="eastAsia"/>
                <w:sz w:val="28"/>
                <w:szCs w:val="28"/>
              </w:rPr>
              <w:t>姓名</w:t>
            </w:r>
          </w:p>
        </w:tc>
        <w:tc>
          <w:tcPr>
            <w:tcW w:w="3255" w:type="dxa"/>
            <w:gridSpan w:val="2"/>
            <w:noWrap/>
            <w:hideMark/>
          </w:tcPr>
          <w:p w14:paraId="39C06161" w14:textId="11464CF8" w:rsidR="00AF09C4" w:rsidRPr="00AF09C4" w:rsidRDefault="00AF09C4" w:rsidP="00AF09C4">
            <w:pPr>
              <w:ind w:firstLine="0"/>
              <w:jc w:val="center"/>
              <w:rPr>
                <w:sz w:val="28"/>
                <w:szCs w:val="28"/>
              </w:rPr>
            </w:pPr>
          </w:p>
        </w:tc>
        <w:tc>
          <w:tcPr>
            <w:tcW w:w="1890" w:type="dxa"/>
            <w:noWrap/>
            <w:hideMark/>
          </w:tcPr>
          <w:p w14:paraId="24649870" w14:textId="77777777" w:rsidR="00AF09C4" w:rsidRPr="00AF09C4" w:rsidRDefault="00AF09C4" w:rsidP="00AF09C4">
            <w:pPr>
              <w:ind w:firstLine="0"/>
              <w:jc w:val="center"/>
              <w:rPr>
                <w:sz w:val="28"/>
                <w:szCs w:val="28"/>
              </w:rPr>
            </w:pPr>
            <w:r w:rsidRPr="00AF09C4">
              <w:rPr>
                <w:rFonts w:hint="eastAsia"/>
                <w:sz w:val="28"/>
                <w:szCs w:val="28"/>
              </w:rPr>
              <w:t>性别</w:t>
            </w:r>
          </w:p>
        </w:tc>
        <w:tc>
          <w:tcPr>
            <w:tcW w:w="1345" w:type="dxa"/>
            <w:noWrap/>
            <w:hideMark/>
          </w:tcPr>
          <w:p w14:paraId="4238BE21" w14:textId="77777777" w:rsidR="00AF09C4" w:rsidRPr="00AF09C4" w:rsidRDefault="00AF09C4" w:rsidP="00AF09C4">
            <w:pPr>
              <w:ind w:firstLine="0"/>
              <w:jc w:val="center"/>
              <w:rPr>
                <w:sz w:val="28"/>
                <w:szCs w:val="28"/>
              </w:rPr>
            </w:pPr>
            <w:r w:rsidRPr="00AF09C4">
              <w:rPr>
                <w:rFonts w:hint="eastAsia"/>
                <w:sz w:val="28"/>
                <w:szCs w:val="28"/>
              </w:rPr>
              <w:t>男/女</w:t>
            </w:r>
          </w:p>
        </w:tc>
      </w:tr>
      <w:tr w:rsidR="00AF09C4" w:rsidRPr="00AF09C4" w14:paraId="3ADB4FD7" w14:textId="77777777" w:rsidTr="00AF09C4">
        <w:trPr>
          <w:trHeight w:val="651"/>
          <w:jc w:val="center"/>
        </w:trPr>
        <w:tc>
          <w:tcPr>
            <w:tcW w:w="2140" w:type="dxa"/>
            <w:noWrap/>
            <w:hideMark/>
          </w:tcPr>
          <w:p w14:paraId="1B4D3B64" w14:textId="77777777" w:rsidR="00AF09C4" w:rsidRPr="00AF09C4" w:rsidRDefault="00AF09C4" w:rsidP="00AF09C4">
            <w:pPr>
              <w:ind w:firstLine="0"/>
              <w:jc w:val="center"/>
              <w:rPr>
                <w:sz w:val="28"/>
                <w:szCs w:val="28"/>
              </w:rPr>
            </w:pPr>
            <w:r w:rsidRPr="00AF09C4">
              <w:rPr>
                <w:rFonts w:hint="eastAsia"/>
                <w:sz w:val="28"/>
                <w:szCs w:val="28"/>
              </w:rPr>
              <w:t>年级</w:t>
            </w:r>
          </w:p>
        </w:tc>
        <w:tc>
          <w:tcPr>
            <w:tcW w:w="1545" w:type="dxa"/>
            <w:noWrap/>
            <w:hideMark/>
          </w:tcPr>
          <w:p w14:paraId="7CEC2F0F" w14:textId="51037287" w:rsidR="00AF09C4" w:rsidRPr="00AF09C4" w:rsidRDefault="00AF09C4" w:rsidP="00AF09C4">
            <w:pPr>
              <w:ind w:firstLine="0"/>
              <w:jc w:val="center"/>
              <w:rPr>
                <w:sz w:val="28"/>
                <w:szCs w:val="28"/>
              </w:rPr>
            </w:pPr>
          </w:p>
        </w:tc>
        <w:tc>
          <w:tcPr>
            <w:tcW w:w="1710" w:type="dxa"/>
            <w:noWrap/>
            <w:hideMark/>
          </w:tcPr>
          <w:p w14:paraId="0BD65A73" w14:textId="77777777" w:rsidR="00AF09C4" w:rsidRPr="00AF09C4" w:rsidRDefault="00AF09C4" w:rsidP="00AF09C4">
            <w:pPr>
              <w:ind w:firstLine="0"/>
              <w:jc w:val="center"/>
              <w:rPr>
                <w:sz w:val="28"/>
                <w:szCs w:val="28"/>
              </w:rPr>
            </w:pPr>
            <w:r w:rsidRPr="00AF09C4">
              <w:rPr>
                <w:rFonts w:hint="eastAsia"/>
                <w:sz w:val="28"/>
                <w:szCs w:val="28"/>
              </w:rPr>
              <w:t>班级</w:t>
            </w:r>
          </w:p>
        </w:tc>
        <w:tc>
          <w:tcPr>
            <w:tcW w:w="3235" w:type="dxa"/>
            <w:gridSpan w:val="2"/>
            <w:noWrap/>
            <w:hideMark/>
          </w:tcPr>
          <w:p w14:paraId="395894F7" w14:textId="0C4D73DF" w:rsidR="00AF09C4" w:rsidRPr="00AF09C4" w:rsidRDefault="00AF09C4" w:rsidP="00AF09C4">
            <w:pPr>
              <w:ind w:firstLine="0"/>
              <w:jc w:val="center"/>
              <w:rPr>
                <w:sz w:val="28"/>
                <w:szCs w:val="28"/>
              </w:rPr>
            </w:pPr>
          </w:p>
        </w:tc>
      </w:tr>
      <w:tr w:rsidR="00AF09C4" w:rsidRPr="00AF09C4" w14:paraId="44801D86" w14:textId="77777777" w:rsidTr="00AF09C4">
        <w:trPr>
          <w:trHeight w:val="651"/>
          <w:jc w:val="center"/>
        </w:trPr>
        <w:tc>
          <w:tcPr>
            <w:tcW w:w="8630" w:type="dxa"/>
            <w:gridSpan w:val="5"/>
            <w:noWrap/>
            <w:hideMark/>
          </w:tcPr>
          <w:p w14:paraId="0A92C89F" w14:textId="77777777" w:rsidR="00AF09C4" w:rsidRPr="00AF09C4" w:rsidRDefault="00AF09C4" w:rsidP="00AF09C4">
            <w:pPr>
              <w:ind w:firstLine="0"/>
              <w:jc w:val="center"/>
              <w:rPr>
                <w:sz w:val="28"/>
                <w:szCs w:val="28"/>
              </w:rPr>
            </w:pPr>
            <w:r w:rsidRPr="00AF09C4">
              <w:rPr>
                <w:rFonts w:hint="eastAsia"/>
                <w:sz w:val="28"/>
                <w:szCs w:val="28"/>
              </w:rPr>
              <w:t>1+3（包括九年级，高一和高二）/英才班/国际部/小六/教职工</w:t>
            </w:r>
          </w:p>
        </w:tc>
      </w:tr>
      <w:tr w:rsidR="00AF09C4" w:rsidRPr="00AF09C4" w14:paraId="1F3394CA" w14:textId="77777777" w:rsidTr="00AF09C4">
        <w:trPr>
          <w:trHeight w:val="651"/>
          <w:jc w:val="center"/>
        </w:trPr>
        <w:tc>
          <w:tcPr>
            <w:tcW w:w="2140" w:type="dxa"/>
            <w:hideMark/>
          </w:tcPr>
          <w:p w14:paraId="01F97E44" w14:textId="77777777" w:rsidR="00AF09C4" w:rsidRPr="00AF09C4" w:rsidRDefault="00AF09C4" w:rsidP="00AF09C4">
            <w:pPr>
              <w:ind w:firstLine="0"/>
              <w:jc w:val="center"/>
              <w:rPr>
                <w:sz w:val="28"/>
                <w:szCs w:val="28"/>
              </w:rPr>
            </w:pPr>
            <w:r w:rsidRPr="00AF09C4">
              <w:rPr>
                <w:rFonts w:hint="eastAsia"/>
                <w:sz w:val="28"/>
                <w:szCs w:val="28"/>
              </w:rPr>
              <w:t>序号</w:t>
            </w:r>
            <w:r w:rsidRPr="00AF09C4">
              <w:rPr>
                <w:rFonts w:hint="eastAsia"/>
                <w:sz w:val="28"/>
                <w:szCs w:val="28"/>
              </w:rPr>
              <w:br/>
              <w:t>可添加</w:t>
            </w:r>
          </w:p>
        </w:tc>
        <w:tc>
          <w:tcPr>
            <w:tcW w:w="3255" w:type="dxa"/>
            <w:gridSpan w:val="2"/>
            <w:noWrap/>
            <w:hideMark/>
          </w:tcPr>
          <w:p w14:paraId="5B6DAF59" w14:textId="77777777" w:rsidR="00AF09C4" w:rsidRPr="00AF09C4" w:rsidRDefault="00AF09C4" w:rsidP="00AF09C4">
            <w:pPr>
              <w:ind w:firstLine="0"/>
              <w:jc w:val="center"/>
              <w:rPr>
                <w:sz w:val="28"/>
                <w:szCs w:val="28"/>
              </w:rPr>
            </w:pPr>
            <w:r w:rsidRPr="00AF09C4">
              <w:rPr>
                <w:rFonts w:hint="eastAsia"/>
                <w:sz w:val="28"/>
                <w:szCs w:val="28"/>
              </w:rPr>
              <w:t>组别</w:t>
            </w:r>
          </w:p>
        </w:tc>
        <w:tc>
          <w:tcPr>
            <w:tcW w:w="3235" w:type="dxa"/>
            <w:gridSpan w:val="2"/>
            <w:noWrap/>
            <w:hideMark/>
          </w:tcPr>
          <w:p w14:paraId="19ECCF77" w14:textId="77777777" w:rsidR="00AF09C4" w:rsidRPr="00AF09C4" w:rsidRDefault="00AF09C4" w:rsidP="00AF09C4">
            <w:pPr>
              <w:ind w:firstLine="0"/>
              <w:jc w:val="center"/>
              <w:rPr>
                <w:sz w:val="28"/>
                <w:szCs w:val="28"/>
              </w:rPr>
            </w:pPr>
            <w:r w:rsidRPr="00AF09C4">
              <w:rPr>
                <w:rFonts w:hint="eastAsia"/>
                <w:sz w:val="28"/>
                <w:szCs w:val="28"/>
              </w:rPr>
              <w:t>文件名称</w:t>
            </w:r>
          </w:p>
        </w:tc>
      </w:tr>
      <w:tr w:rsidR="00AF09C4" w:rsidRPr="00AF09C4" w14:paraId="5C83FAD2" w14:textId="77777777" w:rsidTr="00AF09C4">
        <w:trPr>
          <w:trHeight w:val="651"/>
          <w:jc w:val="center"/>
        </w:trPr>
        <w:tc>
          <w:tcPr>
            <w:tcW w:w="2140" w:type="dxa"/>
            <w:noWrap/>
            <w:hideMark/>
          </w:tcPr>
          <w:p w14:paraId="18DFC926" w14:textId="77777777" w:rsidR="00AF09C4" w:rsidRPr="00AF09C4" w:rsidRDefault="00AF09C4" w:rsidP="00AF09C4">
            <w:pPr>
              <w:ind w:firstLine="0"/>
              <w:jc w:val="center"/>
              <w:rPr>
                <w:sz w:val="28"/>
                <w:szCs w:val="28"/>
              </w:rPr>
            </w:pPr>
            <w:r w:rsidRPr="00AF09C4">
              <w:rPr>
                <w:rFonts w:hint="eastAsia"/>
                <w:sz w:val="28"/>
                <w:szCs w:val="28"/>
              </w:rPr>
              <w:t>1</w:t>
            </w:r>
          </w:p>
        </w:tc>
        <w:tc>
          <w:tcPr>
            <w:tcW w:w="3255" w:type="dxa"/>
            <w:gridSpan w:val="2"/>
            <w:noWrap/>
            <w:hideMark/>
          </w:tcPr>
          <w:p w14:paraId="5C348062" w14:textId="1262E8CA" w:rsidR="00AF09C4" w:rsidRPr="00AF09C4" w:rsidRDefault="00AF09C4" w:rsidP="00AF09C4">
            <w:pPr>
              <w:ind w:firstLine="0"/>
              <w:jc w:val="center"/>
              <w:rPr>
                <w:sz w:val="28"/>
                <w:szCs w:val="28"/>
              </w:rPr>
            </w:pPr>
          </w:p>
        </w:tc>
        <w:tc>
          <w:tcPr>
            <w:tcW w:w="3235" w:type="dxa"/>
            <w:gridSpan w:val="2"/>
            <w:noWrap/>
            <w:hideMark/>
          </w:tcPr>
          <w:p w14:paraId="652E17AD" w14:textId="77893863" w:rsidR="00AF09C4" w:rsidRPr="00AF09C4" w:rsidRDefault="00AF09C4" w:rsidP="00AF09C4">
            <w:pPr>
              <w:ind w:firstLine="0"/>
              <w:jc w:val="center"/>
              <w:rPr>
                <w:sz w:val="28"/>
                <w:szCs w:val="28"/>
              </w:rPr>
            </w:pPr>
          </w:p>
        </w:tc>
      </w:tr>
      <w:tr w:rsidR="00AF09C4" w:rsidRPr="00AF09C4" w14:paraId="62C32A10" w14:textId="77777777" w:rsidTr="00AF09C4">
        <w:trPr>
          <w:trHeight w:val="651"/>
          <w:jc w:val="center"/>
        </w:trPr>
        <w:tc>
          <w:tcPr>
            <w:tcW w:w="2140" w:type="dxa"/>
            <w:noWrap/>
            <w:hideMark/>
          </w:tcPr>
          <w:p w14:paraId="4E3A3955" w14:textId="77777777" w:rsidR="00AF09C4" w:rsidRPr="00AF09C4" w:rsidRDefault="00AF09C4" w:rsidP="00AF09C4">
            <w:pPr>
              <w:ind w:firstLine="0"/>
              <w:jc w:val="center"/>
              <w:rPr>
                <w:sz w:val="28"/>
                <w:szCs w:val="28"/>
              </w:rPr>
            </w:pPr>
            <w:r w:rsidRPr="00AF09C4">
              <w:rPr>
                <w:rFonts w:hint="eastAsia"/>
                <w:sz w:val="28"/>
                <w:szCs w:val="28"/>
              </w:rPr>
              <w:t>2</w:t>
            </w:r>
          </w:p>
        </w:tc>
        <w:tc>
          <w:tcPr>
            <w:tcW w:w="3255" w:type="dxa"/>
            <w:gridSpan w:val="2"/>
            <w:noWrap/>
            <w:hideMark/>
          </w:tcPr>
          <w:p w14:paraId="2AB65310" w14:textId="66453835" w:rsidR="00AF09C4" w:rsidRPr="00AF09C4" w:rsidRDefault="00AF09C4" w:rsidP="00AF09C4">
            <w:pPr>
              <w:ind w:firstLine="0"/>
              <w:jc w:val="center"/>
              <w:rPr>
                <w:sz w:val="28"/>
                <w:szCs w:val="28"/>
              </w:rPr>
            </w:pPr>
          </w:p>
        </w:tc>
        <w:tc>
          <w:tcPr>
            <w:tcW w:w="3235" w:type="dxa"/>
            <w:gridSpan w:val="2"/>
            <w:noWrap/>
            <w:hideMark/>
          </w:tcPr>
          <w:p w14:paraId="2F9D56D8" w14:textId="088A280B" w:rsidR="00AF09C4" w:rsidRPr="00AF09C4" w:rsidRDefault="00AF09C4" w:rsidP="00AF09C4">
            <w:pPr>
              <w:ind w:firstLine="0"/>
              <w:jc w:val="center"/>
              <w:rPr>
                <w:sz w:val="28"/>
                <w:szCs w:val="28"/>
              </w:rPr>
            </w:pPr>
          </w:p>
        </w:tc>
      </w:tr>
      <w:tr w:rsidR="00AF09C4" w:rsidRPr="00AF09C4" w14:paraId="091B9B55" w14:textId="77777777" w:rsidTr="00AF09C4">
        <w:trPr>
          <w:trHeight w:val="651"/>
          <w:jc w:val="center"/>
        </w:trPr>
        <w:tc>
          <w:tcPr>
            <w:tcW w:w="2140" w:type="dxa"/>
            <w:noWrap/>
            <w:hideMark/>
          </w:tcPr>
          <w:p w14:paraId="74319A13" w14:textId="77777777" w:rsidR="00AF09C4" w:rsidRPr="00AF09C4" w:rsidRDefault="00AF09C4" w:rsidP="00AF09C4">
            <w:pPr>
              <w:ind w:firstLine="0"/>
              <w:jc w:val="center"/>
              <w:rPr>
                <w:sz w:val="28"/>
                <w:szCs w:val="28"/>
              </w:rPr>
            </w:pPr>
            <w:r w:rsidRPr="00AF09C4">
              <w:rPr>
                <w:rFonts w:hint="eastAsia"/>
                <w:sz w:val="28"/>
                <w:szCs w:val="28"/>
              </w:rPr>
              <w:t>3</w:t>
            </w:r>
          </w:p>
        </w:tc>
        <w:tc>
          <w:tcPr>
            <w:tcW w:w="3255" w:type="dxa"/>
            <w:gridSpan w:val="2"/>
            <w:noWrap/>
            <w:hideMark/>
          </w:tcPr>
          <w:p w14:paraId="2DF0CB2E" w14:textId="372ED8DB" w:rsidR="00AF09C4" w:rsidRPr="00AF09C4" w:rsidRDefault="00AF09C4" w:rsidP="00AF09C4">
            <w:pPr>
              <w:ind w:firstLine="0"/>
              <w:jc w:val="center"/>
              <w:rPr>
                <w:sz w:val="28"/>
                <w:szCs w:val="28"/>
              </w:rPr>
            </w:pPr>
          </w:p>
        </w:tc>
        <w:tc>
          <w:tcPr>
            <w:tcW w:w="3235" w:type="dxa"/>
            <w:gridSpan w:val="2"/>
            <w:noWrap/>
            <w:hideMark/>
          </w:tcPr>
          <w:p w14:paraId="09AF7C5B" w14:textId="1B421F81" w:rsidR="00AF09C4" w:rsidRPr="00AF09C4" w:rsidRDefault="00AF09C4" w:rsidP="00AF09C4">
            <w:pPr>
              <w:ind w:firstLine="0"/>
              <w:jc w:val="center"/>
              <w:rPr>
                <w:sz w:val="28"/>
                <w:szCs w:val="28"/>
              </w:rPr>
            </w:pPr>
          </w:p>
        </w:tc>
      </w:tr>
      <w:tr w:rsidR="00AF09C4" w:rsidRPr="00AF09C4" w14:paraId="7B0BA67F" w14:textId="77777777" w:rsidTr="00AF09C4">
        <w:trPr>
          <w:trHeight w:val="651"/>
          <w:jc w:val="center"/>
        </w:trPr>
        <w:tc>
          <w:tcPr>
            <w:tcW w:w="2140" w:type="dxa"/>
            <w:noWrap/>
            <w:hideMark/>
          </w:tcPr>
          <w:p w14:paraId="0322D41D" w14:textId="77777777" w:rsidR="00AF09C4" w:rsidRPr="00AF09C4" w:rsidRDefault="00AF09C4" w:rsidP="00AF09C4">
            <w:pPr>
              <w:ind w:firstLine="0"/>
              <w:jc w:val="center"/>
              <w:rPr>
                <w:sz w:val="28"/>
                <w:szCs w:val="28"/>
              </w:rPr>
            </w:pPr>
            <w:r w:rsidRPr="00AF09C4">
              <w:rPr>
                <w:rFonts w:hint="eastAsia"/>
                <w:sz w:val="28"/>
                <w:szCs w:val="28"/>
              </w:rPr>
              <w:t>4</w:t>
            </w:r>
          </w:p>
        </w:tc>
        <w:tc>
          <w:tcPr>
            <w:tcW w:w="3255" w:type="dxa"/>
            <w:gridSpan w:val="2"/>
            <w:noWrap/>
            <w:hideMark/>
          </w:tcPr>
          <w:p w14:paraId="6A3013E8" w14:textId="52BF5873" w:rsidR="00AF09C4" w:rsidRPr="00AF09C4" w:rsidRDefault="00AF09C4" w:rsidP="00AF09C4">
            <w:pPr>
              <w:ind w:firstLine="0"/>
              <w:jc w:val="center"/>
              <w:rPr>
                <w:sz w:val="28"/>
                <w:szCs w:val="28"/>
              </w:rPr>
            </w:pPr>
          </w:p>
        </w:tc>
        <w:tc>
          <w:tcPr>
            <w:tcW w:w="3235" w:type="dxa"/>
            <w:gridSpan w:val="2"/>
            <w:noWrap/>
            <w:hideMark/>
          </w:tcPr>
          <w:p w14:paraId="51788E0A" w14:textId="11B123A6" w:rsidR="00AF09C4" w:rsidRPr="00AF09C4" w:rsidRDefault="00AF09C4" w:rsidP="00AF09C4">
            <w:pPr>
              <w:ind w:firstLine="0"/>
              <w:jc w:val="center"/>
              <w:rPr>
                <w:sz w:val="28"/>
                <w:szCs w:val="28"/>
              </w:rPr>
            </w:pPr>
          </w:p>
        </w:tc>
      </w:tr>
      <w:tr w:rsidR="00AF09C4" w:rsidRPr="00AF09C4" w14:paraId="452C1B9F" w14:textId="77777777" w:rsidTr="00AF09C4">
        <w:trPr>
          <w:trHeight w:val="651"/>
          <w:jc w:val="center"/>
        </w:trPr>
        <w:tc>
          <w:tcPr>
            <w:tcW w:w="2140" w:type="dxa"/>
            <w:noWrap/>
            <w:hideMark/>
          </w:tcPr>
          <w:p w14:paraId="08FF51C6" w14:textId="77777777" w:rsidR="00AF09C4" w:rsidRPr="00AF09C4" w:rsidRDefault="00AF09C4" w:rsidP="00AF09C4">
            <w:pPr>
              <w:ind w:firstLine="0"/>
              <w:jc w:val="center"/>
              <w:rPr>
                <w:sz w:val="28"/>
                <w:szCs w:val="28"/>
              </w:rPr>
            </w:pPr>
            <w:r w:rsidRPr="00AF09C4">
              <w:rPr>
                <w:rFonts w:hint="eastAsia"/>
                <w:sz w:val="28"/>
                <w:szCs w:val="28"/>
              </w:rPr>
              <w:t>5</w:t>
            </w:r>
          </w:p>
        </w:tc>
        <w:tc>
          <w:tcPr>
            <w:tcW w:w="3255" w:type="dxa"/>
            <w:gridSpan w:val="2"/>
            <w:noWrap/>
            <w:hideMark/>
          </w:tcPr>
          <w:p w14:paraId="45F0C151" w14:textId="53B1520C" w:rsidR="00AF09C4" w:rsidRPr="00AF09C4" w:rsidRDefault="00AF09C4" w:rsidP="00AF09C4">
            <w:pPr>
              <w:ind w:firstLine="0"/>
              <w:jc w:val="center"/>
              <w:rPr>
                <w:sz w:val="28"/>
                <w:szCs w:val="28"/>
              </w:rPr>
            </w:pPr>
          </w:p>
        </w:tc>
        <w:tc>
          <w:tcPr>
            <w:tcW w:w="3235" w:type="dxa"/>
            <w:gridSpan w:val="2"/>
            <w:noWrap/>
            <w:hideMark/>
          </w:tcPr>
          <w:p w14:paraId="40351698" w14:textId="54A57FC8" w:rsidR="00AF09C4" w:rsidRPr="00AF09C4" w:rsidRDefault="00AF09C4" w:rsidP="00AF09C4">
            <w:pPr>
              <w:ind w:firstLine="0"/>
              <w:jc w:val="center"/>
              <w:rPr>
                <w:sz w:val="28"/>
                <w:szCs w:val="28"/>
              </w:rPr>
            </w:pPr>
          </w:p>
        </w:tc>
      </w:tr>
    </w:tbl>
    <w:p w14:paraId="3E04E3FC" w14:textId="205934AB" w:rsidR="00AF09C4" w:rsidRPr="00AF09C4" w:rsidRDefault="00AF09C4" w:rsidP="00AF09C4">
      <w:pPr>
        <w:ind w:firstLine="0"/>
        <w:jc w:val="center"/>
      </w:pPr>
    </w:p>
    <w:sectPr w:rsidR="00AF09C4" w:rsidRPr="00AF09C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3E0B7" w14:textId="77777777" w:rsidR="00DA2332" w:rsidRDefault="00DA2332" w:rsidP="007106B7">
      <w:r>
        <w:separator/>
      </w:r>
    </w:p>
  </w:endnote>
  <w:endnote w:type="continuationSeparator" w:id="0">
    <w:p w14:paraId="161FFC9B" w14:textId="77777777" w:rsidR="00DA2332" w:rsidRDefault="00DA2332" w:rsidP="00710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Franklin Gothic Heavy">
    <w:panose1 w:val="020B0903020102020204"/>
    <w:charset w:val="00"/>
    <w:family w:val="swiss"/>
    <w:pitch w:val="variable"/>
    <w:sig w:usb0="00000287" w:usb1="00000000" w:usb2="00000000" w:usb3="00000000" w:csb0="0000009F"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8603" w14:textId="77777777" w:rsidR="00DA2332" w:rsidRDefault="00DA2332" w:rsidP="007106B7">
      <w:r>
        <w:separator/>
      </w:r>
    </w:p>
  </w:footnote>
  <w:footnote w:type="continuationSeparator" w:id="0">
    <w:p w14:paraId="03150E11" w14:textId="77777777" w:rsidR="00DA2332" w:rsidRDefault="00DA2332" w:rsidP="00710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65E"/>
    <w:multiLevelType w:val="multilevel"/>
    <w:tmpl w:val="4560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61D"/>
    <w:multiLevelType w:val="multilevel"/>
    <w:tmpl w:val="168E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144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D77A3C"/>
    <w:multiLevelType w:val="multilevel"/>
    <w:tmpl w:val="5796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E361B"/>
    <w:multiLevelType w:val="hybridMultilevel"/>
    <w:tmpl w:val="DD5C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00B52"/>
    <w:multiLevelType w:val="multilevel"/>
    <w:tmpl w:val="01F4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554D0"/>
    <w:multiLevelType w:val="multilevel"/>
    <w:tmpl w:val="FE2C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238E3"/>
    <w:multiLevelType w:val="multilevel"/>
    <w:tmpl w:val="24E6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744A2"/>
    <w:multiLevelType w:val="multilevel"/>
    <w:tmpl w:val="5BC6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754BD"/>
    <w:multiLevelType w:val="hybridMultilevel"/>
    <w:tmpl w:val="52A036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77AF8"/>
    <w:multiLevelType w:val="hybridMultilevel"/>
    <w:tmpl w:val="84A667A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867BDA"/>
    <w:multiLevelType w:val="multilevel"/>
    <w:tmpl w:val="474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55152"/>
    <w:multiLevelType w:val="multilevel"/>
    <w:tmpl w:val="F7A2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208BE"/>
    <w:multiLevelType w:val="multilevel"/>
    <w:tmpl w:val="3366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E7177"/>
    <w:multiLevelType w:val="multilevel"/>
    <w:tmpl w:val="55E2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54C4B"/>
    <w:multiLevelType w:val="multilevel"/>
    <w:tmpl w:val="43D0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101EB"/>
    <w:multiLevelType w:val="hybridMultilevel"/>
    <w:tmpl w:val="6FA23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94A40"/>
    <w:multiLevelType w:val="multilevel"/>
    <w:tmpl w:val="6808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94114"/>
    <w:multiLevelType w:val="multilevel"/>
    <w:tmpl w:val="C56A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25CF0"/>
    <w:multiLevelType w:val="multilevel"/>
    <w:tmpl w:val="7724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8E24BE"/>
    <w:multiLevelType w:val="hybridMultilevel"/>
    <w:tmpl w:val="77708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4F2AB0"/>
    <w:multiLevelType w:val="multilevel"/>
    <w:tmpl w:val="DC36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653D2"/>
    <w:multiLevelType w:val="multilevel"/>
    <w:tmpl w:val="CD38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EC4AC0"/>
    <w:multiLevelType w:val="multilevel"/>
    <w:tmpl w:val="BB5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A180F"/>
    <w:multiLevelType w:val="multilevel"/>
    <w:tmpl w:val="5044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403DF"/>
    <w:multiLevelType w:val="multilevel"/>
    <w:tmpl w:val="718C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53284"/>
    <w:multiLevelType w:val="multilevel"/>
    <w:tmpl w:val="7FB2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D4CE4"/>
    <w:multiLevelType w:val="multilevel"/>
    <w:tmpl w:val="2A08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91A80"/>
    <w:multiLevelType w:val="multilevel"/>
    <w:tmpl w:val="CB2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EA76B2"/>
    <w:multiLevelType w:val="multilevel"/>
    <w:tmpl w:val="D17A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66335E"/>
    <w:multiLevelType w:val="multilevel"/>
    <w:tmpl w:val="CE7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9B1F01"/>
    <w:multiLevelType w:val="multilevel"/>
    <w:tmpl w:val="5F80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A05D76"/>
    <w:multiLevelType w:val="multilevel"/>
    <w:tmpl w:val="9BC41B24"/>
    <w:lvl w:ilvl="0">
      <w:start w:val="1"/>
      <w:numFmt w:val="decimal"/>
      <w:lvlText w:val="%1."/>
      <w:lvlJc w:val="left"/>
      <w:pPr>
        <w:ind w:left="360" w:hanging="360"/>
      </w:pPr>
      <w:rPr>
        <w:rFonts w:hint="default"/>
        <w:b/>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BA06D42"/>
    <w:multiLevelType w:val="multilevel"/>
    <w:tmpl w:val="B168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B65362"/>
    <w:multiLevelType w:val="multilevel"/>
    <w:tmpl w:val="2FDE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83395">
    <w:abstractNumId w:val="4"/>
  </w:num>
  <w:num w:numId="2" w16cid:durableId="1321813294">
    <w:abstractNumId w:val="18"/>
  </w:num>
  <w:num w:numId="3" w16cid:durableId="849761180">
    <w:abstractNumId w:val="15"/>
  </w:num>
  <w:num w:numId="4" w16cid:durableId="1160077287">
    <w:abstractNumId w:val="33"/>
  </w:num>
  <w:num w:numId="5" w16cid:durableId="1938555135">
    <w:abstractNumId w:val="6"/>
  </w:num>
  <w:num w:numId="6" w16cid:durableId="1629776416">
    <w:abstractNumId w:val="12"/>
  </w:num>
  <w:num w:numId="7" w16cid:durableId="285040061">
    <w:abstractNumId w:val="24"/>
  </w:num>
  <w:num w:numId="8" w16cid:durableId="1607233913">
    <w:abstractNumId w:val="17"/>
  </w:num>
  <w:num w:numId="9" w16cid:durableId="79179402">
    <w:abstractNumId w:val="1"/>
  </w:num>
  <w:num w:numId="10" w16cid:durableId="604071198">
    <w:abstractNumId w:val="19"/>
  </w:num>
  <w:num w:numId="11" w16cid:durableId="1771924672">
    <w:abstractNumId w:val="0"/>
  </w:num>
  <w:num w:numId="12" w16cid:durableId="1596479797">
    <w:abstractNumId w:val="22"/>
  </w:num>
  <w:num w:numId="13" w16cid:durableId="146828024">
    <w:abstractNumId w:val="34"/>
  </w:num>
  <w:num w:numId="14" w16cid:durableId="1901362983">
    <w:abstractNumId w:val="5"/>
  </w:num>
  <w:num w:numId="15" w16cid:durableId="1375737745">
    <w:abstractNumId w:val="11"/>
  </w:num>
  <w:num w:numId="16" w16cid:durableId="951397626">
    <w:abstractNumId w:val="31"/>
  </w:num>
  <w:num w:numId="17" w16cid:durableId="780953518">
    <w:abstractNumId w:val="25"/>
  </w:num>
  <w:num w:numId="18" w16cid:durableId="1574194338">
    <w:abstractNumId w:val="13"/>
  </w:num>
  <w:num w:numId="19" w16cid:durableId="442262945">
    <w:abstractNumId w:val="23"/>
  </w:num>
  <w:num w:numId="20" w16cid:durableId="272051873">
    <w:abstractNumId w:val="14"/>
  </w:num>
  <w:num w:numId="21" w16cid:durableId="60368709">
    <w:abstractNumId w:val="29"/>
  </w:num>
  <w:num w:numId="22" w16cid:durableId="725227394">
    <w:abstractNumId w:val="30"/>
  </w:num>
  <w:num w:numId="23" w16cid:durableId="39866183">
    <w:abstractNumId w:val="7"/>
  </w:num>
  <w:num w:numId="24" w16cid:durableId="248850500">
    <w:abstractNumId w:val="21"/>
  </w:num>
  <w:num w:numId="25" w16cid:durableId="19624071">
    <w:abstractNumId w:val="27"/>
  </w:num>
  <w:num w:numId="26" w16cid:durableId="992104850">
    <w:abstractNumId w:val="28"/>
  </w:num>
  <w:num w:numId="27" w16cid:durableId="401831876">
    <w:abstractNumId w:val="26"/>
  </w:num>
  <w:num w:numId="28" w16cid:durableId="1951081665">
    <w:abstractNumId w:val="8"/>
  </w:num>
  <w:num w:numId="29" w16cid:durableId="813059563">
    <w:abstractNumId w:val="3"/>
  </w:num>
  <w:num w:numId="30" w16cid:durableId="1828551412">
    <w:abstractNumId w:val="10"/>
  </w:num>
  <w:num w:numId="31" w16cid:durableId="1239972886">
    <w:abstractNumId w:val="9"/>
  </w:num>
  <w:num w:numId="32" w16cid:durableId="1227767777">
    <w:abstractNumId w:val="32"/>
  </w:num>
  <w:num w:numId="33" w16cid:durableId="773718263">
    <w:abstractNumId w:val="16"/>
  </w:num>
  <w:num w:numId="34" w16cid:durableId="466968957">
    <w:abstractNumId w:val="20"/>
  </w:num>
  <w:num w:numId="35" w16cid:durableId="231434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73"/>
    <w:rsid w:val="00040BF9"/>
    <w:rsid w:val="00043ABD"/>
    <w:rsid w:val="000B796C"/>
    <w:rsid w:val="00177093"/>
    <w:rsid w:val="001869EB"/>
    <w:rsid w:val="001A16A9"/>
    <w:rsid w:val="001A433B"/>
    <w:rsid w:val="00201BBC"/>
    <w:rsid w:val="00243C98"/>
    <w:rsid w:val="00283A98"/>
    <w:rsid w:val="00327DE3"/>
    <w:rsid w:val="003560AE"/>
    <w:rsid w:val="003C1A90"/>
    <w:rsid w:val="00444796"/>
    <w:rsid w:val="004474D7"/>
    <w:rsid w:val="004527BB"/>
    <w:rsid w:val="004E4FDC"/>
    <w:rsid w:val="005A39D5"/>
    <w:rsid w:val="005B79BE"/>
    <w:rsid w:val="005D3803"/>
    <w:rsid w:val="00652F85"/>
    <w:rsid w:val="007106B7"/>
    <w:rsid w:val="008276F0"/>
    <w:rsid w:val="009562C7"/>
    <w:rsid w:val="00981840"/>
    <w:rsid w:val="00990869"/>
    <w:rsid w:val="00994263"/>
    <w:rsid w:val="00A12D73"/>
    <w:rsid w:val="00A53807"/>
    <w:rsid w:val="00AC5067"/>
    <w:rsid w:val="00AE3EBE"/>
    <w:rsid w:val="00AF09C4"/>
    <w:rsid w:val="00BF5A06"/>
    <w:rsid w:val="00C37C13"/>
    <w:rsid w:val="00C661C9"/>
    <w:rsid w:val="00DA2332"/>
    <w:rsid w:val="00DA32F6"/>
    <w:rsid w:val="00DF6F4D"/>
    <w:rsid w:val="00E211EF"/>
    <w:rsid w:val="00E71059"/>
    <w:rsid w:val="00F06254"/>
    <w:rsid w:val="00F22308"/>
    <w:rsid w:val="00FA39F7"/>
    <w:rsid w:val="00FA7F9D"/>
    <w:rsid w:val="00FB50CA"/>
    <w:rsid w:val="00FD177C"/>
    <w:rsid w:val="00FD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76789"/>
  <w15:chartTrackingRefBased/>
  <w15:docId w15:val="{3BEAA608-C8F1-415A-8614-421D9E89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B7"/>
    <w:pPr>
      <w:ind w:firstLine="432"/>
    </w:pPr>
    <w:rPr>
      <w:rFonts w:ascii="华文中宋" w:eastAsia="华文中宋" w:hAnsi="华文中宋"/>
    </w:rPr>
  </w:style>
  <w:style w:type="paragraph" w:styleId="Heading1">
    <w:name w:val="heading 1"/>
    <w:basedOn w:val="Normal"/>
    <w:next w:val="Normal"/>
    <w:link w:val="Heading1Char"/>
    <w:uiPriority w:val="9"/>
    <w:qFormat/>
    <w:rsid w:val="004E4FDC"/>
    <w:pPr>
      <w:keepNext/>
      <w:keepLines/>
      <w:spacing w:before="240" w:after="0"/>
      <w:ind w:firstLine="0"/>
      <w:jc w:val="center"/>
      <w:outlineLvl w:val="0"/>
    </w:pPr>
    <w:rPr>
      <w:rFonts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4FDC"/>
    <w:pPr>
      <w:keepNext/>
      <w:keepLines/>
      <w:spacing w:before="40" w:after="0"/>
      <w:ind w:firstLine="0"/>
      <w:jc w:val="center"/>
      <w:outlineLvl w:val="1"/>
    </w:pPr>
    <w:rPr>
      <w:rFonts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4E4FDC"/>
    <w:pPr>
      <w:keepNext/>
      <w:keepLines/>
      <w:spacing w:before="40" w:after="0"/>
      <w:ind w:firstLine="0"/>
      <w:outlineLvl w:val="2"/>
    </w:pPr>
    <w:rPr>
      <w:rFonts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D73"/>
    <w:pPr>
      <w:ind w:left="720"/>
      <w:contextualSpacing/>
    </w:pPr>
  </w:style>
  <w:style w:type="character" w:customStyle="1" w:styleId="Heading1Char">
    <w:name w:val="Heading 1 Char"/>
    <w:basedOn w:val="DefaultParagraphFont"/>
    <w:link w:val="Heading1"/>
    <w:uiPriority w:val="9"/>
    <w:rsid w:val="004E4FDC"/>
    <w:rPr>
      <w:rFonts w:ascii="华文中宋" w:eastAsia="华文中宋" w:hAnsi="华文中宋" w:cstheme="majorBidi"/>
      <w:color w:val="2F5496" w:themeColor="accent1" w:themeShade="BF"/>
      <w:sz w:val="40"/>
      <w:szCs w:val="40"/>
    </w:rPr>
  </w:style>
  <w:style w:type="character" w:customStyle="1" w:styleId="Heading2Char">
    <w:name w:val="Heading 2 Char"/>
    <w:basedOn w:val="DefaultParagraphFont"/>
    <w:link w:val="Heading2"/>
    <w:uiPriority w:val="9"/>
    <w:rsid w:val="004E4FDC"/>
    <w:rPr>
      <w:rFonts w:ascii="华文中宋" w:eastAsia="华文中宋" w:hAnsi="华文中宋" w:cstheme="majorBidi"/>
      <w:b/>
      <w:bCs/>
      <w:color w:val="2F5496" w:themeColor="accent1" w:themeShade="BF"/>
      <w:sz w:val="26"/>
      <w:szCs w:val="26"/>
    </w:rPr>
  </w:style>
  <w:style w:type="character" w:customStyle="1" w:styleId="Heading3Char">
    <w:name w:val="Heading 3 Char"/>
    <w:basedOn w:val="DefaultParagraphFont"/>
    <w:link w:val="Heading3"/>
    <w:uiPriority w:val="9"/>
    <w:rsid w:val="004E4FDC"/>
    <w:rPr>
      <w:rFonts w:ascii="华文中宋" w:eastAsia="华文中宋" w:hAnsi="华文中宋" w:cstheme="majorBidi"/>
      <w:b/>
      <w:bCs/>
    </w:rPr>
  </w:style>
  <w:style w:type="paragraph" w:styleId="Header">
    <w:name w:val="header"/>
    <w:basedOn w:val="Normal"/>
    <w:link w:val="HeaderChar"/>
    <w:uiPriority w:val="99"/>
    <w:unhideWhenUsed/>
    <w:rsid w:val="003560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3560AE"/>
  </w:style>
  <w:style w:type="paragraph" w:styleId="Footer">
    <w:name w:val="footer"/>
    <w:basedOn w:val="Normal"/>
    <w:link w:val="FooterChar"/>
    <w:uiPriority w:val="99"/>
    <w:unhideWhenUsed/>
    <w:rsid w:val="003560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60AE"/>
  </w:style>
  <w:style w:type="paragraph" w:styleId="Revision">
    <w:name w:val="Revision"/>
    <w:hidden/>
    <w:uiPriority w:val="99"/>
    <w:semiHidden/>
    <w:rsid w:val="00040BF9"/>
    <w:pPr>
      <w:spacing w:after="0" w:line="240" w:lineRule="auto"/>
    </w:pPr>
    <w:rPr>
      <w:rFonts w:ascii="华文中宋" w:eastAsia="华文中宋" w:hAnsi="华文中宋"/>
    </w:rPr>
  </w:style>
  <w:style w:type="table" w:styleId="TableGrid">
    <w:name w:val="Table Grid"/>
    <w:basedOn w:val="TableNormal"/>
    <w:uiPriority w:val="39"/>
    <w:rsid w:val="00AF0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232384">
      <w:bodyDiv w:val="1"/>
      <w:marLeft w:val="0"/>
      <w:marRight w:val="0"/>
      <w:marTop w:val="0"/>
      <w:marBottom w:val="0"/>
      <w:divBdr>
        <w:top w:val="none" w:sz="0" w:space="0" w:color="auto"/>
        <w:left w:val="none" w:sz="0" w:space="0" w:color="auto"/>
        <w:bottom w:val="none" w:sz="0" w:space="0" w:color="auto"/>
        <w:right w:val="none" w:sz="0" w:space="0" w:color="auto"/>
      </w:divBdr>
    </w:div>
    <w:div w:id="531574639">
      <w:bodyDiv w:val="1"/>
      <w:marLeft w:val="0"/>
      <w:marRight w:val="0"/>
      <w:marTop w:val="0"/>
      <w:marBottom w:val="0"/>
      <w:divBdr>
        <w:top w:val="none" w:sz="0" w:space="0" w:color="auto"/>
        <w:left w:val="none" w:sz="0" w:space="0" w:color="auto"/>
        <w:bottom w:val="none" w:sz="0" w:space="0" w:color="auto"/>
        <w:right w:val="none" w:sz="0" w:space="0" w:color="auto"/>
      </w:divBdr>
    </w:div>
    <w:div w:id="722875904">
      <w:bodyDiv w:val="1"/>
      <w:marLeft w:val="0"/>
      <w:marRight w:val="0"/>
      <w:marTop w:val="0"/>
      <w:marBottom w:val="0"/>
      <w:divBdr>
        <w:top w:val="none" w:sz="0" w:space="0" w:color="auto"/>
        <w:left w:val="none" w:sz="0" w:space="0" w:color="auto"/>
        <w:bottom w:val="none" w:sz="0" w:space="0" w:color="auto"/>
        <w:right w:val="none" w:sz="0" w:space="0" w:color="auto"/>
      </w:divBdr>
      <w:divsChild>
        <w:div w:id="1083718344">
          <w:marLeft w:val="0"/>
          <w:marRight w:val="0"/>
          <w:marTop w:val="0"/>
          <w:marBottom w:val="0"/>
          <w:divBdr>
            <w:top w:val="none" w:sz="0" w:space="0" w:color="auto"/>
            <w:left w:val="none" w:sz="0" w:space="0" w:color="auto"/>
            <w:bottom w:val="none" w:sz="0" w:space="0" w:color="auto"/>
            <w:right w:val="none" w:sz="0" w:space="0" w:color="auto"/>
          </w:divBdr>
          <w:divsChild>
            <w:div w:id="1670061711">
              <w:marLeft w:val="0"/>
              <w:marRight w:val="0"/>
              <w:marTop w:val="100"/>
              <w:marBottom w:val="100"/>
              <w:divBdr>
                <w:top w:val="none" w:sz="0" w:space="0" w:color="auto"/>
                <w:left w:val="none" w:sz="0" w:space="0" w:color="auto"/>
                <w:bottom w:val="none" w:sz="0" w:space="0" w:color="auto"/>
                <w:right w:val="none" w:sz="0" w:space="0" w:color="auto"/>
              </w:divBdr>
              <w:divsChild>
                <w:div w:id="1761683615">
                  <w:marLeft w:val="0"/>
                  <w:marRight w:val="0"/>
                  <w:marTop w:val="0"/>
                  <w:marBottom w:val="0"/>
                  <w:divBdr>
                    <w:top w:val="none" w:sz="0" w:space="0" w:color="auto"/>
                    <w:left w:val="none" w:sz="0" w:space="0" w:color="auto"/>
                    <w:bottom w:val="none" w:sz="0" w:space="0" w:color="auto"/>
                    <w:right w:val="none" w:sz="0" w:space="0" w:color="auto"/>
                  </w:divBdr>
                  <w:divsChild>
                    <w:div w:id="14201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3793">
              <w:marLeft w:val="0"/>
              <w:marRight w:val="0"/>
              <w:marTop w:val="0"/>
              <w:marBottom w:val="0"/>
              <w:divBdr>
                <w:top w:val="none" w:sz="0" w:space="0" w:color="auto"/>
                <w:left w:val="none" w:sz="0" w:space="0" w:color="auto"/>
                <w:bottom w:val="none" w:sz="0" w:space="0" w:color="auto"/>
                <w:right w:val="none" w:sz="0" w:space="0" w:color="auto"/>
              </w:divBdr>
              <w:divsChild>
                <w:div w:id="604266265">
                  <w:marLeft w:val="0"/>
                  <w:marRight w:val="0"/>
                  <w:marTop w:val="100"/>
                  <w:marBottom w:val="100"/>
                  <w:divBdr>
                    <w:top w:val="none" w:sz="0" w:space="0" w:color="auto"/>
                    <w:left w:val="none" w:sz="0" w:space="0" w:color="auto"/>
                    <w:bottom w:val="none" w:sz="0" w:space="0" w:color="auto"/>
                    <w:right w:val="none" w:sz="0" w:space="0" w:color="auto"/>
                  </w:divBdr>
                  <w:divsChild>
                    <w:div w:id="14939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6480">
              <w:marLeft w:val="0"/>
              <w:marRight w:val="0"/>
              <w:marTop w:val="0"/>
              <w:marBottom w:val="0"/>
              <w:divBdr>
                <w:top w:val="none" w:sz="0" w:space="0" w:color="auto"/>
                <w:left w:val="none" w:sz="0" w:space="0" w:color="auto"/>
                <w:bottom w:val="none" w:sz="0" w:space="0" w:color="auto"/>
                <w:right w:val="none" w:sz="0" w:space="0" w:color="auto"/>
              </w:divBdr>
              <w:divsChild>
                <w:div w:id="370348047">
                  <w:marLeft w:val="0"/>
                  <w:marRight w:val="0"/>
                  <w:marTop w:val="0"/>
                  <w:marBottom w:val="0"/>
                  <w:divBdr>
                    <w:top w:val="none" w:sz="0" w:space="0" w:color="auto"/>
                    <w:left w:val="none" w:sz="0" w:space="0" w:color="auto"/>
                    <w:bottom w:val="none" w:sz="0" w:space="0" w:color="auto"/>
                    <w:right w:val="none" w:sz="0" w:space="0" w:color="auto"/>
                  </w:divBdr>
                  <w:divsChild>
                    <w:div w:id="11474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367">
              <w:marLeft w:val="0"/>
              <w:marRight w:val="0"/>
              <w:marTop w:val="100"/>
              <w:marBottom w:val="100"/>
              <w:divBdr>
                <w:top w:val="none" w:sz="0" w:space="0" w:color="auto"/>
                <w:left w:val="none" w:sz="0" w:space="0" w:color="auto"/>
                <w:bottom w:val="none" w:sz="0" w:space="0" w:color="auto"/>
                <w:right w:val="none" w:sz="0" w:space="0" w:color="auto"/>
              </w:divBdr>
              <w:divsChild>
                <w:div w:id="360666284">
                  <w:marLeft w:val="0"/>
                  <w:marRight w:val="0"/>
                  <w:marTop w:val="0"/>
                  <w:marBottom w:val="0"/>
                  <w:divBdr>
                    <w:top w:val="none" w:sz="0" w:space="0" w:color="auto"/>
                    <w:left w:val="none" w:sz="0" w:space="0" w:color="auto"/>
                    <w:bottom w:val="none" w:sz="0" w:space="0" w:color="auto"/>
                    <w:right w:val="none" w:sz="0" w:space="0" w:color="auto"/>
                  </w:divBdr>
                </w:div>
                <w:div w:id="2025203260">
                  <w:marLeft w:val="0"/>
                  <w:marRight w:val="0"/>
                  <w:marTop w:val="480"/>
                  <w:marBottom w:val="100"/>
                  <w:divBdr>
                    <w:top w:val="none" w:sz="0" w:space="0" w:color="auto"/>
                    <w:left w:val="none" w:sz="0" w:space="0" w:color="auto"/>
                    <w:bottom w:val="none" w:sz="0" w:space="0" w:color="auto"/>
                    <w:right w:val="none" w:sz="0" w:space="0" w:color="auto"/>
                  </w:divBdr>
                </w:div>
                <w:div w:id="1676758706">
                  <w:marLeft w:val="0"/>
                  <w:marRight w:val="0"/>
                  <w:marTop w:val="480"/>
                  <w:marBottom w:val="100"/>
                  <w:divBdr>
                    <w:top w:val="none" w:sz="0" w:space="0" w:color="auto"/>
                    <w:left w:val="none" w:sz="0" w:space="0" w:color="auto"/>
                    <w:bottom w:val="none" w:sz="0" w:space="0" w:color="auto"/>
                    <w:right w:val="none" w:sz="0" w:space="0" w:color="auto"/>
                  </w:divBdr>
                </w:div>
                <w:div w:id="726608829">
                  <w:marLeft w:val="0"/>
                  <w:marRight w:val="0"/>
                  <w:marTop w:val="300"/>
                  <w:marBottom w:val="300"/>
                  <w:divBdr>
                    <w:top w:val="none" w:sz="0" w:space="0" w:color="auto"/>
                    <w:left w:val="none" w:sz="0" w:space="0" w:color="auto"/>
                    <w:bottom w:val="none" w:sz="0" w:space="0" w:color="auto"/>
                    <w:right w:val="none" w:sz="0" w:space="0" w:color="auto"/>
                  </w:divBdr>
                </w:div>
              </w:divsChild>
            </w:div>
            <w:div w:id="1972057455">
              <w:marLeft w:val="0"/>
              <w:marRight w:val="0"/>
              <w:marTop w:val="100"/>
              <w:marBottom w:val="100"/>
              <w:divBdr>
                <w:top w:val="none" w:sz="0" w:space="0" w:color="auto"/>
                <w:left w:val="none" w:sz="0" w:space="0" w:color="auto"/>
                <w:bottom w:val="none" w:sz="0" w:space="0" w:color="auto"/>
                <w:right w:val="none" w:sz="0" w:space="0" w:color="auto"/>
              </w:divBdr>
            </w:div>
            <w:div w:id="2046979788">
              <w:marLeft w:val="0"/>
              <w:marRight w:val="0"/>
              <w:marTop w:val="0"/>
              <w:marBottom w:val="0"/>
              <w:divBdr>
                <w:top w:val="none" w:sz="0" w:space="0" w:color="auto"/>
                <w:left w:val="none" w:sz="0" w:space="0" w:color="auto"/>
                <w:bottom w:val="none" w:sz="0" w:space="0" w:color="auto"/>
                <w:right w:val="none" w:sz="0" w:space="0" w:color="auto"/>
              </w:divBdr>
            </w:div>
            <w:div w:id="519274049">
              <w:marLeft w:val="300"/>
              <w:marRight w:val="0"/>
              <w:marTop w:val="100"/>
              <w:marBottom w:val="100"/>
              <w:divBdr>
                <w:top w:val="single" w:sz="6" w:space="6" w:color="EBEBEB"/>
                <w:left w:val="none" w:sz="0" w:space="0" w:color="auto"/>
                <w:bottom w:val="none" w:sz="0" w:space="0" w:color="auto"/>
                <w:right w:val="none" w:sz="0" w:space="0" w:color="auto"/>
              </w:divBdr>
            </w:div>
          </w:divsChild>
        </w:div>
      </w:divsChild>
    </w:div>
    <w:div w:id="806507102">
      <w:bodyDiv w:val="1"/>
      <w:marLeft w:val="0"/>
      <w:marRight w:val="0"/>
      <w:marTop w:val="0"/>
      <w:marBottom w:val="0"/>
      <w:divBdr>
        <w:top w:val="none" w:sz="0" w:space="0" w:color="auto"/>
        <w:left w:val="none" w:sz="0" w:space="0" w:color="auto"/>
        <w:bottom w:val="none" w:sz="0" w:space="0" w:color="auto"/>
        <w:right w:val="none" w:sz="0" w:space="0" w:color="auto"/>
      </w:divBdr>
    </w:div>
    <w:div w:id="1090389498">
      <w:bodyDiv w:val="1"/>
      <w:marLeft w:val="0"/>
      <w:marRight w:val="0"/>
      <w:marTop w:val="0"/>
      <w:marBottom w:val="0"/>
      <w:divBdr>
        <w:top w:val="none" w:sz="0" w:space="0" w:color="auto"/>
        <w:left w:val="none" w:sz="0" w:space="0" w:color="auto"/>
        <w:bottom w:val="none" w:sz="0" w:space="0" w:color="auto"/>
        <w:right w:val="none" w:sz="0" w:space="0" w:color="auto"/>
      </w:divBdr>
    </w:div>
    <w:div w:id="1457602871">
      <w:bodyDiv w:val="1"/>
      <w:marLeft w:val="0"/>
      <w:marRight w:val="0"/>
      <w:marTop w:val="0"/>
      <w:marBottom w:val="0"/>
      <w:divBdr>
        <w:top w:val="none" w:sz="0" w:space="0" w:color="auto"/>
        <w:left w:val="none" w:sz="0" w:space="0" w:color="auto"/>
        <w:bottom w:val="none" w:sz="0" w:space="0" w:color="auto"/>
        <w:right w:val="none" w:sz="0" w:space="0" w:color="auto"/>
      </w:divBdr>
    </w:div>
    <w:div w:id="2049908893">
      <w:bodyDiv w:val="1"/>
      <w:marLeft w:val="0"/>
      <w:marRight w:val="0"/>
      <w:marTop w:val="0"/>
      <w:marBottom w:val="0"/>
      <w:divBdr>
        <w:top w:val="none" w:sz="0" w:space="0" w:color="auto"/>
        <w:left w:val="none" w:sz="0" w:space="0" w:color="auto"/>
        <w:bottom w:val="none" w:sz="0" w:space="0" w:color="auto"/>
        <w:right w:val="none" w:sz="0" w:space="0" w:color="auto"/>
      </w:divBdr>
    </w:div>
    <w:div w:id="2068186750">
      <w:bodyDiv w:val="1"/>
      <w:marLeft w:val="0"/>
      <w:marRight w:val="0"/>
      <w:marTop w:val="0"/>
      <w:marBottom w:val="0"/>
      <w:divBdr>
        <w:top w:val="none" w:sz="0" w:space="0" w:color="auto"/>
        <w:left w:val="none" w:sz="0" w:space="0" w:color="auto"/>
        <w:bottom w:val="none" w:sz="0" w:space="0" w:color="auto"/>
        <w:right w:val="none" w:sz="0" w:space="0" w:color="auto"/>
      </w:divBdr>
      <w:divsChild>
        <w:div w:id="36010479">
          <w:marLeft w:val="0"/>
          <w:marRight w:val="0"/>
          <w:marTop w:val="0"/>
          <w:marBottom w:val="0"/>
          <w:divBdr>
            <w:top w:val="none" w:sz="0" w:space="0" w:color="auto"/>
            <w:left w:val="none" w:sz="0" w:space="0" w:color="auto"/>
            <w:bottom w:val="none" w:sz="0" w:space="0" w:color="auto"/>
            <w:right w:val="none" w:sz="0" w:space="0" w:color="auto"/>
          </w:divBdr>
          <w:divsChild>
            <w:div w:id="393162862">
              <w:marLeft w:val="0"/>
              <w:marRight w:val="0"/>
              <w:marTop w:val="100"/>
              <w:marBottom w:val="100"/>
              <w:divBdr>
                <w:top w:val="none" w:sz="0" w:space="0" w:color="auto"/>
                <w:left w:val="none" w:sz="0" w:space="0" w:color="auto"/>
                <w:bottom w:val="none" w:sz="0" w:space="0" w:color="auto"/>
                <w:right w:val="none" w:sz="0" w:space="0" w:color="auto"/>
              </w:divBdr>
              <w:divsChild>
                <w:div w:id="619721382">
                  <w:marLeft w:val="0"/>
                  <w:marRight w:val="0"/>
                  <w:marTop w:val="0"/>
                  <w:marBottom w:val="0"/>
                  <w:divBdr>
                    <w:top w:val="none" w:sz="0" w:space="0" w:color="auto"/>
                    <w:left w:val="none" w:sz="0" w:space="0" w:color="auto"/>
                    <w:bottom w:val="none" w:sz="0" w:space="0" w:color="auto"/>
                    <w:right w:val="none" w:sz="0" w:space="0" w:color="auto"/>
                  </w:divBdr>
                  <w:divsChild>
                    <w:div w:id="20846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78">
              <w:marLeft w:val="0"/>
              <w:marRight w:val="0"/>
              <w:marTop w:val="0"/>
              <w:marBottom w:val="0"/>
              <w:divBdr>
                <w:top w:val="none" w:sz="0" w:space="0" w:color="auto"/>
                <w:left w:val="none" w:sz="0" w:space="0" w:color="auto"/>
                <w:bottom w:val="none" w:sz="0" w:space="0" w:color="auto"/>
                <w:right w:val="none" w:sz="0" w:space="0" w:color="auto"/>
              </w:divBdr>
              <w:divsChild>
                <w:div w:id="1705508">
                  <w:marLeft w:val="0"/>
                  <w:marRight w:val="0"/>
                  <w:marTop w:val="100"/>
                  <w:marBottom w:val="100"/>
                  <w:divBdr>
                    <w:top w:val="none" w:sz="0" w:space="0" w:color="auto"/>
                    <w:left w:val="none" w:sz="0" w:space="0" w:color="auto"/>
                    <w:bottom w:val="none" w:sz="0" w:space="0" w:color="auto"/>
                    <w:right w:val="none" w:sz="0" w:space="0" w:color="auto"/>
                  </w:divBdr>
                  <w:divsChild>
                    <w:div w:id="1034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6877">
              <w:marLeft w:val="0"/>
              <w:marRight w:val="0"/>
              <w:marTop w:val="0"/>
              <w:marBottom w:val="0"/>
              <w:divBdr>
                <w:top w:val="none" w:sz="0" w:space="0" w:color="auto"/>
                <w:left w:val="none" w:sz="0" w:space="0" w:color="auto"/>
                <w:bottom w:val="none" w:sz="0" w:space="0" w:color="auto"/>
                <w:right w:val="none" w:sz="0" w:space="0" w:color="auto"/>
              </w:divBdr>
              <w:divsChild>
                <w:div w:id="1728608658">
                  <w:marLeft w:val="0"/>
                  <w:marRight w:val="0"/>
                  <w:marTop w:val="0"/>
                  <w:marBottom w:val="0"/>
                  <w:divBdr>
                    <w:top w:val="none" w:sz="0" w:space="0" w:color="auto"/>
                    <w:left w:val="none" w:sz="0" w:space="0" w:color="auto"/>
                    <w:bottom w:val="none" w:sz="0" w:space="0" w:color="auto"/>
                    <w:right w:val="none" w:sz="0" w:space="0" w:color="auto"/>
                  </w:divBdr>
                  <w:divsChild>
                    <w:div w:id="9847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3622">
              <w:marLeft w:val="0"/>
              <w:marRight w:val="0"/>
              <w:marTop w:val="100"/>
              <w:marBottom w:val="100"/>
              <w:divBdr>
                <w:top w:val="none" w:sz="0" w:space="0" w:color="auto"/>
                <w:left w:val="none" w:sz="0" w:space="0" w:color="auto"/>
                <w:bottom w:val="none" w:sz="0" w:space="0" w:color="auto"/>
                <w:right w:val="none" w:sz="0" w:space="0" w:color="auto"/>
              </w:divBdr>
              <w:divsChild>
                <w:div w:id="455679135">
                  <w:marLeft w:val="0"/>
                  <w:marRight w:val="0"/>
                  <w:marTop w:val="0"/>
                  <w:marBottom w:val="0"/>
                  <w:divBdr>
                    <w:top w:val="none" w:sz="0" w:space="0" w:color="auto"/>
                    <w:left w:val="none" w:sz="0" w:space="0" w:color="auto"/>
                    <w:bottom w:val="none" w:sz="0" w:space="0" w:color="auto"/>
                    <w:right w:val="none" w:sz="0" w:space="0" w:color="auto"/>
                  </w:divBdr>
                </w:div>
                <w:div w:id="11036652">
                  <w:marLeft w:val="0"/>
                  <w:marRight w:val="0"/>
                  <w:marTop w:val="480"/>
                  <w:marBottom w:val="100"/>
                  <w:divBdr>
                    <w:top w:val="none" w:sz="0" w:space="0" w:color="auto"/>
                    <w:left w:val="none" w:sz="0" w:space="0" w:color="auto"/>
                    <w:bottom w:val="none" w:sz="0" w:space="0" w:color="auto"/>
                    <w:right w:val="none" w:sz="0" w:space="0" w:color="auto"/>
                  </w:divBdr>
                </w:div>
                <w:div w:id="1558273753">
                  <w:marLeft w:val="0"/>
                  <w:marRight w:val="0"/>
                  <w:marTop w:val="480"/>
                  <w:marBottom w:val="100"/>
                  <w:divBdr>
                    <w:top w:val="none" w:sz="0" w:space="0" w:color="auto"/>
                    <w:left w:val="none" w:sz="0" w:space="0" w:color="auto"/>
                    <w:bottom w:val="none" w:sz="0" w:space="0" w:color="auto"/>
                    <w:right w:val="none" w:sz="0" w:space="0" w:color="auto"/>
                  </w:divBdr>
                </w:div>
                <w:div w:id="1108114173">
                  <w:marLeft w:val="0"/>
                  <w:marRight w:val="0"/>
                  <w:marTop w:val="300"/>
                  <w:marBottom w:val="300"/>
                  <w:divBdr>
                    <w:top w:val="none" w:sz="0" w:space="0" w:color="auto"/>
                    <w:left w:val="none" w:sz="0" w:space="0" w:color="auto"/>
                    <w:bottom w:val="none" w:sz="0" w:space="0" w:color="auto"/>
                    <w:right w:val="none" w:sz="0" w:space="0" w:color="auto"/>
                  </w:divBdr>
                </w:div>
              </w:divsChild>
            </w:div>
            <w:div w:id="2025327679">
              <w:marLeft w:val="0"/>
              <w:marRight w:val="0"/>
              <w:marTop w:val="100"/>
              <w:marBottom w:val="100"/>
              <w:divBdr>
                <w:top w:val="none" w:sz="0" w:space="0" w:color="auto"/>
                <w:left w:val="none" w:sz="0" w:space="0" w:color="auto"/>
                <w:bottom w:val="none" w:sz="0" w:space="0" w:color="auto"/>
                <w:right w:val="none" w:sz="0" w:space="0" w:color="auto"/>
              </w:divBdr>
            </w:div>
            <w:div w:id="1456680860">
              <w:marLeft w:val="0"/>
              <w:marRight w:val="0"/>
              <w:marTop w:val="0"/>
              <w:marBottom w:val="0"/>
              <w:divBdr>
                <w:top w:val="none" w:sz="0" w:space="0" w:color="auto"/>
                <w:left w:val="none" w:sz="0" w:space="0" w:color="auto"/>
                <w:bottom w:val="none" w:sz="0" w:space="0" w:color="auto"/>
                <w:right w:val="none" w:sz="0" w:space="0" w:color="auto"/>
              </w:divBdr>
            </w:div>
            <w:div w:id="2029600222">
              <w:marLeft w:val="300"/>
              <w:marRight w:val="0"/>
              <w:marTop w:val="100"/>
              <w:marBottom w:val="100"/>
              <w:divBdr>
                <w:top w:val="single" w:sz="6" w:space="6" w:color="EBEBEB"/>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5</Pages>
  <Words>512</Words>
  <Characters>2925</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北中大师赛2023（BA Master 2023）-赛程与赛制</vt:lpstr>
      <vt:lpstr>    参赛资格</vt:lpstr>
      <vt:lpstr>    如何参赛</vt:lpstr>
      <vt:lpstr>    类别</vt:lpstr>
      <vt:lpstr>        艺术</vt:lpstr>
      <vt:lpstr>        建筑</vt:lpstr>
      <vt:lpstr>        风光/自然</vt:lpstr>
      <vt:lpstr>        人像</vt:lpstr>
      <vt:lpstr>        街道/城市</vt:lpstr>
      <vt:lpstr>        生物</vt:lpstr>
      <vt:lpstr>    比赛规定</vt:lpstr>
      <vt:lpstr>    评审</vt:lpstr>
      <vt:lpstr>    北中大师赛条款与条件</vt:lpstr>
      <vt:lpstr>        背景</vt:lpstr>
      <vt:lpstr>        形象要求及规则</vt:lpstr>
      <vt:lpstr>        北中大师评奖</vt:lpstr>
      <vt:lpstr>        免责声明</vt:lpstr>
      <vt:lpstr>    附件一</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Ruochong Li</dc:creator>
  <cp:keywords/>
  <dc:description/>
  <cp:lastModifiedBy>Ruochong Li</cp:lastModifiedBy>
  <cp:revision>32</cp:revision>
  <cp:lastPrinted>2023-02-26T10:02:00Z</cp:lastPrinted>
  <dcterms:created xsi:type="dcterms:W3CDTF">2023-02-18T07:34:00Z</dcterms:created>
  <dcterms:modified xsi:type="dcterms:W3CDTF">2023-02-28T15:39:00Z</dcterms:modified>
</cp:coreProperties>
</file>