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97777" w14:textId="77777777" w:rsidR="0064505A" w:rsidRPr="006956BF" w:rsidRDefault="0064505A" w:rsidP="006956BF">
      <w:pPr>
        <w:pStyle w:val="Overskrift1"/>
        <w:rPr>
          <w:rFonts w:eastAsia="Times New Roman"/>
          <w:lang w:eastAsia="da-DK"/>
        </w:rPr>
      </w:pPr>
      <w:r w:rsidRPr="006956BF">
        <w:rPr>
          <w:rFonts w:eastAsia="Times New Roman"/>
          <w:lang w:eastAsia="da-DK"/>
        </w:rPr>
        <w:t>Open Data Science – Portfolio eksamensaflevering</w:t>
      </w:r>
    </w:p>
    <w:p w14:paraId="7FBB37C7" w14:textId="77777777" w:rsidR="001963EA" w:rsidRDefault="001963EA" w:rsidP="00270667">
      <w:pPr>
        <w:shd w:val="clear" w:color="auto" w:fill="FFFFFF"/>
        <w:spacing w:before="100" w:beforeAutospacing="1" w:after="100" w:afterAutospacing="1" w:line="276" w:lineRule="auto"/>
        <w:ind w:left="15"/>
        <w:rPr>
          <w:rFonts w:asciiTheme="majorHAnsi" w:eastAsia="Times New Roman" w:hAnsiTheme="majorHAnsi" w:cstheme="minorHAnsi"/>
          <w:b/>
          <w:color w:val="2D3B45"/>
          <w:lang w:eastAsia="da-DK"/>
        </w:rPr>
      </w:pPr>
    </w:p>
    <w:p w14:paraId="1C490E56" w14:textId="77777777" w:rsidR="006956BF" w:rsidRPr="001963EA" w:rsidRDefault="006956BF" w:rsidP="00270667">
      <w:pPr>
        <w:shd w:val="clear" w:color="auto" w:fill="FFFFFF"/>
        <w:spacing w:before="100" w:beforeAutospacing="1" w:after="100" w:afterAutospacing="1" w:line="276" w:lineRule="auto"/>
        <w:ind w:left="15"/>
        <w:rPr>
          <w:rFonts w:asciiTheme="majorHAnsi" w:eastAsia="Times New Roman" w:hAnsiTheme="majorHAnsi" w:cstheme="minorHAnsi"/>
          <w:b/>
          <w:color w:val="2D3B45"/>
          <w:lang w:eastAsia="da-DK"/>
        </w:rPr>
      </w:pPr>
      <w:r w:rsidRPr="001963EA">
        <w:rPr>
          <w:rFonts w:asciiTheme="majorHAnsi" w:eastAsia="Times New Roman" w:hAnsiTheme="majorHAnsi" w:cstheme="minorHAnsi"/>
          <w:b/>
          <w:color w:val="2D3B45"/>
          <w:lang w:eastAsia="da-DK"/>
        </w:rPr>
        <w:t>Eget læringsudbytte</w:t>
      </w:r>
    </w:p>
    <w:p w14:paraId="39B7C7B1" w14:textId="77777777" w:rsidR="001D40CA" w:rsidRPr="00343584" w:rsidRDefault="00C17911" w:rsidP="00270667">
      <w:pPr>
        <w:shd w:val="clear" w:color="auto" w:fill="FFFFFF"/>
        <w:spacing w:before="100" w:beforeAutospacing="1" w:after="100" w:afterAutospacing="1" w:line="276" w:lineRule="auto"/>
        <w:ind w:left="15"/>
        <w:rPr>
          <w:rFonts w:eastAsia="Times New Roman" w:cstheme="minorHAnsi"/>
          <w:color w:val="2D3B45"/>
          <w:lang w:eastAsia="da-DK"/>
        </w:rPr>
      </w:pPr>
      <w:r w:rsidRPr="00343584">
        <w:rPr>
          <w:rFonts w:eastAsia="Times New Roman" w:cstheme="minorHAnsi"/>
          <w:color w:val="2D3B45"/>
          <w:lang w:eastAsia="da-DK"/>
        </w:rPr>
        <w:t>Jeg ha</w:t>
      </w:r>
      <w:r w:rsidR="0064505A" w:rsidRPr="00343584">
        <w:rPr>
          <w:rFonts w:eastAsia="Times New Roman" w:cstheme="minorHAnsi"/>
          <w:color w:val="2D3B45"/>
          <w:lang w:eastAsia="da-DK"/>
        </w:rPr>
        <w:t>vde</w:t>
      </w:r>
      <w:r w:rsidRPr="00343584">
        <w:rPr>
          <w:rFonts w:eastAsia="Times New Roman" w:cstheme="minorHAnsi"/>
          <w:color w:val="2D3B45"/>
          <w:lang w:eastAsia="da-DK"/>
        </w:rPr>
        <w:t xml:space="preserve"> </w:t>
      </w:r>
      <w:r w:rsidR="001D40CA" w:rsidRPr="00343584">
        <w:rPr>
          <w:rFonts w:eastAsia="Times New Roman" w:cstheme="minorHAnsi"/>
          <w:color w:val="2D3B45"/>
          <w:lang w:eastAsia="da-DK"/>
        </w:rPr>
        <w:t xml:space="preserve">allerede et godt, men primært teoretisk, kendskab om Open Science qua mit arbejde på et universitetsbibliotek og min position som koordinator for AU Librarys indsats på området. Min motivation til at melde mig til kurset var at få en dybere forståelse for, hvordan man rent praktisk arbejder med data via API, men også at arbejde seriøst med programmeringssproget </w:t>
      </w:r>
      <w:proofErr w:type="spellStart"/>
      <w:r w:rsidR="001D40CA" w:rsidRPr="00343584">
        <w:rPr>
          <w:rFonts w:eastAsia="Times New Roman" w:cstheme="minorHAnsi"/>
          <w:color w:val="2D3B45"/>
          <w:lang w:eastAsia="da-DK"/>
        </w:rPr>
        <w:t>python</w:t>
      </w:r>
      <w:proofErr w:type="spellEnd"/>
      <w:r w:rsidR="001D40CA" w:rsidRPr="00343584">
        <w:rPr>
          <w:rFonts w:eastAsia="Times New Roman" w:cstheme="minorHAnsi"/>
          <w:color w:val="2D3B45"/>
          <w:lang w:eastAsia="da-DK"/>
        </w:rPr>
        <w:t xml:space="preserve">, analysere data og arbejde med konkrete projekter. </w:t>
      </w:r>
    </w:p>
    <w:p w14:paraId="5A74B1F5" w14:textId="77777777" w:rsidR="00C17911" w:rsidRPr="00343584" w:rsidRDefault="001D40CA" w:rsidP="00270667">
      <w:pPr>
        <w:shd w:val="clear" w:color="auto" w:fill="FFFFFF"/>
        <w:spacing w:before="100" w:beforeAutospacing="1" w:after="100" w:afterAutospacing="1" w:line="276" w:lineRule="auto"/>
        <w:ind w:left="15"/>
        <w:rPr>
          <w:rFonts w:eastAsia="Times New Roman" w:cstheme="minorHAnsi"/>
          <w:color w:val="2D3B45"/>
          <w:lang w:eastAsia="da-DK"/>
        </w:rPr>
      </w:pPr>
      <w:r w:rsidRPr="00343584">
        <w:rPr>
          <w:rFonts w:eastAsia="Times New Roman" w:cstheme="minorHAnsi"/>
          <w:color w:val="2D3B45"/>
          <w:lang w:eastAsia="da-DK"/>
        </w:rPr>
        <w:t xml:space="preserve">Mine forventninger til læringsudbyttet er blevet opfyldt på den måde, at jeg ved kursets afslutning har fået kendskab til en række </w:t>
      </w:r>
      <w:proofErr w:type="spellStart"/>
      <w:r w:rsidRPr="00343584">
        <w:rPr>
          <w:rFonts w:eastAsia="Times New Roman" w:cstheme="minorHAnsi"/>
          <w:color w:val="2D3B45"/>
          <w:lang w:eastAsia="da-DK"/>
        </w:rPr>
        <w:t>API’er</w:t>
      </w:r>
      <w:proofErr w:type="spellEnd"/>
      <w:r w:rsidRPr="00343584">
        <w:rPr>
          <w:rFonts w:eastAsia="Times New Roman" w:cstheme="minorHAnsi"/>
          <w:color w:val="2D3B45"/>
          <w:lang w:eastAsia="da-DK"/>
        </w:rPr>
        <w:t>, er blevet trænet i</w:t>
      </w:r>
      <w:r w:rsidR="006427D0" w:rsidRPr="00343584">
        <w:rPr>
          <w:rFonts w:eastAsia="Times New Roman" w:cstheme="minorHAnsi"/>
          <w:color w:val="2D3B45"/>
          <w:lang w:eastAsia="da-DK"/>
        </w:rPr>
        <w:t xml:space="preserve"> at arbejde i miljøer som </w:t>
      </w:r>
      <w:proofErr w:type="spellStart"/>
      <w:r w:rsidR="006427D0" w:rsidRPr="00343584">
        <w:rPr>
          <w:rFonts w:eastAsia="Times New Roman" w:cstheme="minorHAnsi"/>
          <w:color w:val="2D3B45"/>
          <w:lang w:eastAsia="da-DK"/>
        </w:rPr>
        <w:t>Spyder</w:t>
      </w:r>
      <w:proofErr w:type="spellEnd"/>
      <w:r w:rsidR="006427D0" w:rsidRPr="00343584">
        <w:rPr>
          <w:rFonts w:eastAsia="Times New Roman" w:cstheme="minorHAnsi"/>
          <w:color w:val="2D3B45"/>
          <w:lang w:eastAsia="da-DK"/>
        </w:rPr>
        <w:t xml:space="preserve"> og </w:t>
      </w:r>
      <w:proofErr w:type="spellStart"/>
      <w:r w:rsidR="006427D0" w:rsidRPr="00343584">
        <w:rPr>
          <w:rFonts w:eastAsia="Times New Roman" w:cstheme="minorHAnsi"/>
          <w:color w:val="2D3B45"/>
          <w:lang w:eastAsia="da-DK"/>
        </w:rPr>
        <w:t>Jupyter</w:t>
      </w:r>
      <w:proofErr w:type="spellEnd"/>
      <w:r w:rsidR="006427D0" w:rsidRPr="00343584">
        <w:rPr>
          <w:rFonts w:eastAsia="Times New Roman" w:cstheme="minorHAnsi"/>
          <w:color w:val="2D3B45"/>
          <w:lang w:eastAsia="da-DK"/>
        </w:rPr>
        <w:t xml:space="preserve"> Notebooks, og at jeg har en meget større indsigt i de forskellige muligheder som pakkerne Pandas og </w:t>
      </w:r>
      <w:proofErr w:type="spellStart"/>
      <w:r w:rsidR="006427D0" w:rsidRPr="00343584">
        <w:rPr>
          <w:rFonts w:eastAsia="Times New Roman" w:cstheme="minorHAnsi"/>
          <w:color w:val="2D3B45"/>
          <w:lang w:eastAsia="da-DK"/>
        </w:rPr>
        <w:t>Sklearn</w:t>
      </w:r>
      <w:proofErr w:type="spellEnd"/>
      <w:r w:rsidR="006427D0" w:rsidRPr="00343584">
        <w:rPr>
          <w:rFonts w:eastAsia="Times New Roman" w:cstheme="minorHAnsi"/>
          <w:color w:val="2D3B45"/>
          <w:lang w:eastAsia="da-DK"/>
        </w:rPr>
        <w:t xml:space="preserve"> og </w:t>
      </w:r>
      <w:proofErr w:type="spellStart"/>
      <w:r w:rsidR="006427D0" w:rsidRPr="00343584">
        <w:rPr>
          <w:rFonts w:eastAsia="Times New Roman" w:cstheme="minorHAnsi"/>
          <w:color w:val="2D3B45"/>
          <w:lang w:eastAsia="da-DK"/>
        </w:rPr>
        <w:t>Numpy</w:t>
      </w:r>
      <w:proofErr w:type="spellEnd"/>
      <w:r w:rsidR="006427D0" w:rsidRPr="00343584">
        <w:rPr>
          <w:rFonts w:eastAsia="Times New Roman" w:cstheme="minorHAnsi"/>
          <w:color w:val="2D3B45"/>
          <w:lang w:eastAsia="da-DK"/>
        </w:rPr>
        <w:t xml:space="preserve"> giver i forhold til visualisering og analyse af store datamængder. Det giver et rigtigt godt afsæt til i sær to ting: For det første at gå videre med kodning, og få en bedre grundlæggende forståelse for kodesproget og logikken bag, og for det andet til at forstå hvad der sker bag brugergrænsefladen på redskaber </w:t>
      </w:r>
      <w:r w:rsidR="0064505A" w:rsidRPr="00343584">
        <w:rPr>
          <w:rFonts w:eastAsia="Times New Roman" w:cstheme="minorHAnsi"/>
          <w:color w:val="2D3B45"/>
          <w:lang w:eastAsia="da-DK"/>
        </w:rPr>
        <w:t>vi allerede formidler</w:t>
      </w:r>
      <w:r w:rsidR="006427D0" w:rsidRPr="00343584">
        <w:rPr>
          <w:rFonts w:eastAsia="Times New Roman" w:cstheme="minorHAnsi"/>
          <w:color w:val="2D3B45"/>
          <w:lang w:eastAsia="da-DK"/>
        </w:rPr>
        <w:t xml:space="preserve">, som </w:t>
      </w:r>
      <w:proofErr w:type="spellStart"/>
      <w:r w:rsidR="006427D0" w:rsidRPr="00343584">
        <w:rPr>
          <w:rFonts w:eastAsia="Times New Roman" w:cstheme="minorHAnsi"/>
          <w:color w:val="2D3B45"/>
          <w:lang w:eastAsia="da-DK"/>
        </w:rPr>
        <w:t>NVivo</w:t>
      </w:r>
      <w:proofErr w:type="spellEnd"/>
      <w:r w:rsidR="006427D0" w:rsidRPr="00343584">
        <w:rPr>
          <w:rFonts w:eastAsia="Times New Roman" w:cstheme="minorHAnsi"/>
          <w:color w:val="2D3B45"/>
          <w:lang w:eastAsia="da-DK"/>
        </w:rPr>
        <w:t xml:space="preserve"> og </w:t>
      </w:r>
      <w:proofErr w:type="spellStart"/>
      <w:r w:rsidR="006427D0" w:rsidRPr="00343584">
        <w:rPr>
          <w:rFonts w:eastAsia="Times New Roman" w:cstheme="minorHAnsi"/>
          <w:color w:val="2D3B45"/>
          <w:lang w:eastAsia="da-DK"/>
        </w:rPr>
        <w:t>Voyant</w:t>
      </w:r>
      <w:proofErr w:type="spellEnd"/>
      <w:r w:rsidR="006427D0" w:rsidRPr="00343584">
        <w:rPr>
          <w:rFonts w:eastAsia="Times New Roman" w:cstheme="minorHAnsi"/>
          <w:color w:val="2D3B45"/>
          <w:lang w:eastAsia="da-DK"/>
        </w:rPr>
        <w:t xml:space="preserve">. </w:t>
      </w:r>
    </w:p>
    <w:p w14:paraId="49DBE9FB" w14:textId="77777777" w:rsidR="00C17911" w:rsidRPr="00343584" w:rsidRDefault="0064505A" w:rsidP="00270667">
      <w:pPr>
        <w:shd w:val="clear" w:color="auto" w:fill="FFFFFF"/>
        <w:spacing w:before="100" w:beforeAutospacing="1" w:after="100" w:afterAutospacing="1" w:line="276" w:lineRule="auto"/>
        <w:rPr>
          <w:rFonts w:eastAsia="Times New Roman" w:cstheme="minorHAnsi"/>
          <w:color w:val="2D3B45"/>
          <w:lang w:eastAsia="da-DK"/>
        </w:rPr>
      </w:pPr>
      <w:r w:rsidRPr="00343584">
        <w:rPr>
          <w:rFonts w:eastAsia="Times New Roman" w:cstheme="minorHAnsi"/>
          <w:color w:val="2D3B45"/>
          <w:lang w:eastAsia="da-DK"/>
        </w:rPr>
        <w:t>Rent praktisk vil den opnåede viden udmønte sig i at arbejde med at give både den teoretiske og praktiske viden videre til kolleger på Det Kgl. Bibliotek, inspirere studerende i datalabs og kunne give forskere en større viden om bibliotekets kulturarvsdata. Selv om man ikke bliver professionel koder på 3 måneder, vil dette kursus alt i alt være et rigtigt godt afsæt til mere kompetenceudvikling indenfor den praktiske side af datascience, og til at arbejde videre mere at formidle kulturarvs- og andre åbne datasæt.</w:t>
      </w:r>
    </w:p>
    <w:p w14:paraId="4C57D882" w14:textId="77777777" w:rsidR="001963EA" w:rsidRDefault="001963EA" w:rsidP="00270667">
      <w:pPr>
        <w:shd w:val="clear" w:color="auto" w:fill="FFFFFF"/>
        <w:spacing w:before="100" w:beforeAutospacing="1" w:after="100" w:afterAutospacing="1" w:line="276" w:lineRule="auto"/>
        <w:rPr>
          <w:rFonts w:asciiTheme="majorHAnsi" w:eastAsia="Times New Roman" w:hAnsiTheme="majorHAnsi" w:cstheme="minorHAnsi"/>
          <w:b/>
          <w:color w:val="2D3B45"/>
          <w:lang w:eastAsia="da-DK"/>
        </w:rPr>
      </w:pPr>
    </w:p>
    <w:p w14:paraId="14AC2431" w14:textId="77777777" w:rsidR="00343584" w:rsidRPr="001963EA" w:rsidRDefault="00343584" w:rsidP="00270667">
      <w:pPr>
        <w:shd w:val="clear" w:color="auto" w:fill="FFFFFF"/>
        <w:spacing w:before="100" w:beforeAutospacing="1" w:after="100" w:afterAutospacing="1" w:line="276" w:lineRule="auto"/>
        <w:rPr>
          <w:rFonts w:asciiTheme="majorHAnsi" w:eastAsia="Times New Roman" w:hAnsiTheme="majorHAnsi" w:cstheme="minorHAnsi"/>
          <w:b/>
          <w:color w:val="2D3B45"/>
          <w:lang w:eastAsia="da-DK"/>
        </w:rPr>
      </w:pPr>
      <w:r w:rsidRPr="001963EA">
        <w:rPr>
          <w:rFonts w:asciiTheme="majorHAnsi" w:eastAsia="Times New Roman" w:hAnsiTheme="majorHAnsi" w:cstheme="minorHAnsi"/>
          <w:b/>
          <w:color w:val="2D3B45"/>
          <w:lang w:eastAsia="da-DK"/>
        </w:rPr>
        <w:t>Etiske overvejelser i data science</w:t>
      </w:r>
    </w:p>
    <w:p w14:paraId="2AF535C2" w14:textId="77777777" w:rsidR="0064505A" w:rsidRDefault="00343584" w:rsidP="00270667">
      <w:pPr>
        <w:shd w:val="clear" w:color="auto" w:fill="FFFFFF"/>
        <w:spacing w:before="100" w:beforeAutospacing="1" w:after="100" w:afterAutospacing="1" w:line="276" w:lineRule="auto"/>
        <w:rPr>
          <w:rFonts w:eastAsia="Times New Roman" w:cstheme="minorHAnsi"/>
          <w:color w:val="2D3B45"/>
          <w:lang w:eastAsia="da-DK"/>
        </w:rPr>
      </w:pPr>
      <w:r>
        <w:rPr>
          <w:rFonts w:eastAsia="Times New Roman" w:cstheme="minorHAnsi"/>
          <w:color w:val="2D3B45"/>
          <w:lang w:eastAsia="da-DK"/>
        </w:rPr>
        <w:t xml:space="preserve">Overordnet set ligger arbejdet med store mængder data under de samme etiske </w:t>
      </w:r>
      <w:r w:rsidR="009963E9">
        <w:rPr>
          <w:rFonts w:eastAsia="Times New Roman" w:cstheme="minorHAnsi"/>
          <w:color w:val="2D3B45"/>
          <w:lang w:eastAsia="da-DK"/>
        </w:rPr>
        <w:t>retningsliner</w:t>
      </w:r>
      <w:r>
        <w:rPr>
          <w:rFonts w:eastAsia="Times New Roman" w:cstheme="minorHAnsi"/>
          <w:color w:val="2D3B45"/>
          <w:lang w:eastAsia="da-DK"/>
        </w:rPr>
        <w:t xml:space="preserve">, som alt andet forskning, nemlig den danske Code Of </w:t>
      </w:r>
      <w:proofErr w:type="spellStart"/>
      <w:r>
        <w:rPr>
          <w:rFonts w:eastAsia="Times New Roman" w:cstheme="minorHAnsi"/>
          <w:color w:val="2D3B45"/>
          <w:lang w:eastAsia="da-DK"/>
        </w:rPr>
        <w:t>Conduct</w:t>
      </w:r>
      <w:proofErr w:type="spellEnd"/>
      <w:r>
        <w:rPr>
          <w:rStyle w:val="Fodnotehenvisning"/>
          <w:rFonts w:eastAsia="Times New Roman" w:cstheme="minorHAnsi"/>
          <w:color w:val="2D3B45"/>
          <w:lang w:eastAsia="da-DK"/>
        </w:rPr>
        <w:footnoteReference w:id="1"/>
      </w:r>
      <w:r>
        <w:rPr>
          <w:rFonts w:eastAsia="Times New Roman" w:cstheme="minorHAnsi"/>
          <w:color w:val="2D3B45"/>
          <w:lang w:eastAsia="da-DK"/>
        </w:rPr>
        <w:t>, som alle universiteter har skrevet under på at de vil følge</w:t>
      </w:r>
      <w:r>
        <w:rPr>
          <w:rStyle w:val="Fodnotehenvisning"/>
          <w:rFonts w:eastAsia="Times New Roman" w:cstheme="minorHAnsi"/>
          <w:color w:val="2D3B45"/>
          <w:lang w:eastAsia="da-DK"/>
        </w:rPr>
        <w:footnoteReference w:id="2"/>
      </w:r>
      <w:r>
        <w:rPr>
          <w:rFonts w:eastAsia="Times New Roman" w:cstheme="minorHAnsi"/>
          <w:color w:val="2D3B45"/>
          <w:lang w:eastAsia="da-DK"/>
        </w:rPr>
        <w:t xml:space="preserve">. </w:t>
      </w:r>
      <w:r w:rsidR="009963E9">
        <w:rPr>
          <w:rFonts w:eastAsia="Times New Roman" w:cstheme="minorHAnsi"/>
          <w:color w:val="2D3B45"/>
          <w:lang w:eastAsia="da-DK"/>
        </w:rPr>
        <w:t>De tre hovedmantraer er ærlighed, gennemsigtighed og ansvar. Ærlighed i forhold til rapportering af resultater, gennemsigtighed i forhold til metode og konklusioner og ansvar for at alle regler er overholdt, herunder de etiske retningsliner. Man skal kun tilbage til foråret for at se hvor galt det kan gå, nå</w:t>
      </w:r>
      <w:r w:rsidR="0042224F">
        <w:rPr>
          <w:rFonts w:eastAsia="Times New Roman" w:cstheme="minorHAnsi"/>
          <w:color w:val="2D3B45"/>
          <w:lang w:eastAsia="da-DK"/>
        </w:rPr>
        <w:t>r de etiske retningslin</w:t>
      </w:r>
      <w:r w:rsidR="006538F2">
        <w:rPr>
          <w:rFonts w:eastAsia="Times New Roman" w:cstheme="minorHAnsi"/>
          <w:color w:val="2D3B45"/>
          <w:lang w:eastAsia="da-DK"/>
        </w:rPr>
        <w:t>j</w:t>
      </w:r>
      <w:r w:rsidR="0042224F">
        <w:rPr>
          <w:rFonts w:eastAsia="Times New Roman" w:cstheme="minorHAnsi"/>
          <w:color w:val="2D3B45"/>
          <w:lang w:eastAsia="da-DK"/>
        </w:rPr>
        <w:t xml:space="preserve">er ikke bliver overholdt, som i sagen om oksekødsrapporten, hvor forskere fra </w:t>
      </w:r>
      <w:r w:rsidR="0042224F" w:rsidRPr="0042224F">
        <w:rPr>
          <w:rFonts w:eastAsia="Times New Roman" w:cstheme="minorHAnsi"/>
          <w:color w:val="2D3B45"/>
          <w:lang w:eastAsia="da-DK"/>
        </w:rPr>
        <w:t>Nationalt Center for Fødevarer og Jordbrug (DCA)</w:t>
      </w:r>
      <w:r w:rsidR="0042224F">
        <w:rPr>
          <w:rFonts w:eastAsia="Times New Roman" w:cstheme="minorHAnsi"/>
          <w:color w:val="2D3B45"/>
          <w:lang w:eastAsia="da-DK"/>
        </w:rPr>
        <w:t xml:space="preserve"> på </w:t>
      </w:r>
      <w:r w:rsidR="0042224F">
        <w:rPr>
          <w:rFonts w:eastAsia="Times New Roman" w:cstheme="minorHAnsi"/>
          <w:color w:val="2D3B45"/>
          <w:lang w:eastAsia="da-DK"/>
        </w:rPr>
        <w:lastRenderedPageBreak/>
        <w:t>Aarhus Universitet havde indgået et lidt for tæt samarbejde med interesseorganisationen Landbrug og fødevarer og Danish Crown, og rapporten ikke afspejlede samarbejdets natur og indflydelse på resultaterne</w:t>
      </w:r>
      <w:r w:rsidR="0042224F">
        <w:rPr>
          <w:rStyle w:val="Fodnotehenvisning"/>
          <w:rFonts w:eastAsia="Times New Roman" w:cstheme="minorHAnsi"/>
          <w:color w:val="2D3B45"/>
          <w:lang w:eastAsia="da-DK"/>
        </w:rPr>
        <w:footnoteReference w:id="3"/>
      </w:r>
      <w:r w:rsidR="0042224F">
        <w:rPr>
          <w:rFonts w:eastAsia="Times New Roman" w:cstheme="minorHAnsi"/>
          <w:color w:val="2D3B45"/>
          <w:lang w:eastAsia="da-DK"/>
        </w:rPr>
        <w:t xml:space="preserve">. </w:t>
      </w:r>
    </w:p>
    <w:p w14:paraId="1C1C11AB" w14:textId="77777777" w:rsidR="005843EE" w:rsidRDefault="009113A5" w:rsidP="00270667">
      <w:pPr>
        <w:shd w:val="clear" w:color="auto" w:fill="FFFFFF"/>
        <w:spacing w:before="100" w:beforeAutospacing="1" w:after="100" w:afterAutospacing="1" w:line="276" w:lineRule="auto"/>
        <w:rPr>
          <w:rFonts w:eastAsia="Times New Roman" w:cstheme="minorHAnsi"/>
          <w:color w:val="2D3B45"/>
          <w:lang w:eastAsia="da-DK"/>
        </w:rPr>
      </w:pPr>
      <w:r>
        <w:rPr>
          <w:rFonts w:eastAsia="Times New Roman" w:cstheme="minorHAnsi"/>
          <w:color w:val="2D3B45"/>
          <w:lang w:eastAsia="da-DK"/>
        </w:rPr>
        <w:t>Når det gælder Open Science er der end</w:t>
      </w:r>
      <w:r w:rsidR="00985619">
        <w:rPr>
          <w:rFonts w:eastAsia="Times New Roman" w:cstheme="minorHAnsi"/>
          <w:color w:val="2D3B45"/>
          <w:lang w:eastAsia="da-DK"/>
        </w:rPr>
        <w:t>n</w:t>
      </w:r>
      <w:r>
        <w:rPr>
          <w:rFonts w:eastAsia="Times New Roman" w:cstheme="minorHAnsi"/>
          <w:color w:val="2D3B45"/>
          <w:lang w:eastAsia="da-DK"/>
        </w:rPr>
        <w:t>u et etisk imperativ, der handler om at dele</w:t>
      </w:r>
      <w:r w:rsidR="00985619">
        <w:rPr>
          <w:rFonts w:eastAsia="Times New Roman" w:cstheme="minorHAnsi"/>
          <w:color w:val="2D3B45"/>
          <w:lang w:eastAsia="da-DK"/>
        </w:rPr>
        <w:t xml:space="preserve">, og mottoet er ”As open as </w:t>
      </w:r>
      <w:proofErr w:type="spellStart"/>
      <w:r w:rsidR="00985619">
        <w:rPr>
          <w:rFonts w:eastAsia="Times New Roman" w:cstheme="minorHAnsi"/>
          <w:color w:val="2D3B45"/>
          <w:lang w:eastAsia="da-DK"/>
        </w:rPr>
        <w:t>possib</w:t>
      </w:r>
      <w:r w:rsidR="005843EE">
        <w:rPr>
          <w:rFonts w:eastAsia="Times New Roman" w:cstheme="minorHAnsi"/>
          <w:color w:val="2D3B45"/>
          <w:lang w:eastAsia="da-DK"/>
        </w:rPr>
        <w:t>l</w:t>
      </w:r>
      <w:r w:rsidR="00985619">
        <w:rPr>
          <w:rFonts w:eastAsia="Times New Roman" w:cstheme="minorHAnsi"/>
          <w:color w:val="2D3B45"/>
          <w:lang w:eastAsia="da-DK"/>
        </w:rPr>
        <w:t>e</w:t>
      </w:r>
      <w:proofErr w:type="spellEnd"/>
      <w:r w:rsidR="00985619">
        <w:rPr>
          <w:rFonts w:eastAsia="Times New Roman" w:cstheme="minorHAnsi"/>
          <w:color w:val="2D3B45"/>
          <w:lang w:eastAsia="da-DK"/>
        </w:rPr>
        <w:t xml:space="preserve">, as </w:t>
      </w:r>
      <w:proofErr w:type="spellStart"/>
      <w:r w:rsidR="00985619">
        <w:rPr>
          <w:rFonts w:eastAsia="Times New Roman" w:cstheme="minorHAnsi"/>
          <w:color w:val="2D3B45"/>
          <w:lang w:eastAsia="da-DK"/>
        </w:rPr>
        <w:t>closed</w:t>
      </w:r>
      <w:proofErr w:type="spellEnd"/>
      <w:r w:rsidR="00985619">
        <w:rPr>
          <w:rFonts w:eastAsia="Times New Roman" w:cstheme="minorHAnsi"/>
          <w:color w:val="2D3B45"/>
          <w:lang w:eastAsia="da-DK"/>
        </w:rPr>
        <w:t xml:space="preserve"> as </w:t>
      </w:r>
      <w:proofErr w:type="spellStart"/>
      <w:r w:rsidR="00985619">
        <w:rPr>
          <w:rFonts w:eastAsia="Times New Roman" w:cstheme="minorHAnsi"/>
          <w:color w:val="2D3B45"/>
          <w:lang w:eastAsia="da-DK"/>
        </w:rPr>
        <w:t>ne</w:t>
      </w:r>
      <w:r w:rsidR="005843EE">
        <w:rPr>
          <w:rFonts w:eastAsia="Times New Roman" w:cstheme="minorHAnsi"/>
          <w:color w:val="2D3B45"/>
          <w:lang w:eastAsia="da-DK"/>
        </w:rPr>
        <w:t>c</w:t>
      </w:r>
      <w:r w:rsidR="00985619">
        <w:rPr>
          <w:rFonts w:eastAsia="Times New Roman" w:cstheme="minorHAnsi"/>
          <w:color w:val="2D3B45"/>
          <w:lang w:eastAsia="da-DK"/>
        </w:rPr>
        <w:t>sseary</w:t>
      </w:r>
      <w:proofErr w:type="spellEnd"/>
      <w:r w:rsidR="00985619">
        <w:rPr>
          <w:rFonts w:eastAsia="Times New Roman" w:cstheme="minorHAnsi"/>
          <w:color w:val="2D3B45"/>
          <w:lang w:eastAsia="da-DK"/>
        </w:rPr>
        <w:t>”, hvilket man bl.a. kan finde helt tilbage til Open Access bevægelsens opståen</w:t>
      </w:r>
      <w:r w:rsidR="005843EE">
        <w:rPr>
          <w:rFonts w:eastAsia="Times New Roman" w:cstheme="minorHAnsi"/>
          <w:color w:val="2D3B45"/>
          <w:lang w:eastAsia="da-DK"/>
        </w:rPr>
        <w:t xml:space="preserve">. </w:t>
      </w:r>
      <w:r w:rsidR="00985619">
        <w:rPr>
          <w:rFonts w:eastAsia="Times New Roman" w:cstheme="minorHAnsi"/>
          <w:color w:val="2D3B45"/>
          <w:lang w:eastAsia="da-DK"/>
        </w:rPr>
        <w:t>Open Acces blev en grundsten for at søge forskningsmi</w:t>
      </w:r>
      <w:r w:rsidR="006538F2">
        <w:rPr>
          <w:rFonts w:eastAsia="Times New Roman" w:cstheme="minorHAnsi"/>
          <w:color w:val="2D3B45"/>
          <w:lang w:eastAsia="da-DK"/>
        </w:rPr>
        <w:t xml:space="preserve">dler </w:t>
      </w:r>
      <w:r w:rsidR="00985619">
        <w:rPr>
          <w:rFonts w:eastAsia="Times New Roman" w:cstheme="minorHAnsi"/>
          <w:color w:val="2D3B45"/>
          <w:lang w:eastAsia="da-DK"/>
        </w:rPr>
        <w:t>under Horizon 2020, EU's pulje til forskningsprojekter</w:t>
      </w:r>
      <w:r w:rsidR="006538F2">
        <w:rPr>
          <w:rStyle w:val="Fodnotehenvisning"/>
          <w:rFonts w:eastAsia="Times New Roman" w:cstheme="minorHAnsi"/>
          <w:color w:val="2D3B45"/>
          <w:lang w:eastAsia="da-DK"/>
        </w:rPr>
        <w:footnoteReference w:id="4"/>
      </w:r>
      <w:r w:rsidR="00985619">
        <w:rPr>
          <w:rFonts w:eastAsia="Times New Roman" w:cstheme="minorHAnsi"/>
          <w:color w:val="2D3B45"/>
          <w:lang w:eastAsia="da-DK"/>
        </w:rPr>
        <w:t xml:space="preserve">.  </w:t>
      </w:r>
      <w:r w:rsidR="005843EE">
        <w:rPr>
          <w:rFonts w:eastAsia="Times New Roman" w:cstheme="minorHAnsi"/>
          <w:color w:val="2D3B45"/>
          <w:lang w:eastAsia="da-DK"/>
        </w:rPr>
        <w:t xml:space="preserve">Ønsket om </w:t>
      </w:r>
      <w:r w:rsidR="006538F2">
        <w:rPr>
          <w:rFonts w:eastAsia="Times New Roman" w:cstheme="minorHAnsi"/>
          <w:color w:val="2D3B45"/>
          <w:lang w:eastAsia="da-DK"/>
        </w:rPr>
        <w:t>Open Acces til publikationer er senere blevet udvidet til at omfatte også data</w:t>
      </w:r>
      <w:r w:rsidR="006538F2">
        <w:rPr>
          <w:rStyle w:val="Fodnotehenvisning"/>
          <w:rFonts w:eastAsia="Times New Roman" w:cstheme="minorHAnsi"/>
          <w:color w:val="2D3B45"/>
          <w:lang w:eastAsia="da-DK"/>
        </w:rPr>
        <w:footnoteReference w:id="5"/>
      </w:r>
      <w:r w:rsidR="00985619">
        <w:rPr>
          <w:rFonts w:eastAsia="Times New Roman" w:cstheme="minorHAnsi"/>
          <w:color w:val="2D3B45"/>
          <w:lang w:eastAsia="da-DK"/>
        </w:rPr>
        <w:t xml:space="preserve">, </w:t>
      </w:r>
      <w:r w:rsidR="006538F2">
        <w:rPr>
          <w:rFonts w:eastAsia="Times New Roman" w:cstheme="minorHAnsi"/>
          <w:color w:val="2D3B45"/>
          <w:lang w:eastAsia="da-DK"/>
        </w:rPr>
        <w:t xml:space="preserve">og </w:t>
      </w:r>
      <w:r w:rsidR="00985619">
        <w:rPr>
          <w:rFonts w:eastAsia="Times New Roman" w:cstheme="minorHAnsi"/>
          <w:color w:val="2D3B45"/>
          <w:lang w:eastAsia="da-DK"/>
        </w:rPr>
        <w:t>FAIR principperne</w:t>
      </w:r>
      <w:r w:rsidR="006538F2">
        <w:rPr>
          <w:rStyle w:val="Fodnotehenvisning"/>
          <w:rFonts w:eastAsia="Times New Roman" w:cstheme="minorHAnsi"/>
          <w:color w:val="2D3B45"/>
          <w:lang w:eastAsia="da-DK"/>
        </w:rPr>
        <w:footnoteReference w:id="6"/>
      </w:r>
      <w:r w:rsidR="005843EE">
        <w:rPr>
          <w:rFonts w:eastAsia="Times New Roman" w:cstheme="minorHAnsi"/>
          <w:color w:val="2D3B45"/>
          <w:lang w:eastAsia="da-DK"/>
        </w:rPr>
        <w:t xml:space="preserve"> fra 2016 omfatter forskningsdata fra hele </w:t>
      </w:r>
      <w:proofErr w:type="spellStart"/>
      <w:r w:rsidR="005843EE">
        <w:rPr>
          <w:rFonts w:eastAsia="Times New Roman" w:cstheme="minorHAnsi"/>
          <w:color w:val="2D3B45"/>
          <w:lang w:eastAsia="da-DK"/>
        </w:rPr>
        <w:t>workflowet</w:t>
      </w:r>
      <w:proofErr w:type="spellEnd"/>
      <w:r w:rsidR="005843EE">
        <w:rPr>
          <w:rFonts w:eastAsia="Times New Roman" w:cstheme="minorHAnsi"/>
          <w:color w:val="2D3B45"/>
          <w:lang w:eastAsia="da-DK"/>
        </w:rPr>
        <w:t xml:space="preserve">, og målet er at gøre data </w:t>
      </w:r>
      <w:proofErr w:type="spellStart"/>
      <w:r w:rsidR="005843EE">
        <w:rPr>
          <w:rFonts w:eastAsia="Times New Roman" w:cstheme="minorHAnsi"/>
          <w:color w:val="2D3B45"/>
          <w:lang w:eastAsia="da-DK"/>
        </w:rPr>
        <w:t>Findable</w:t>
      </w:r>
      <w:proofErr w:type="spellEnd"/>
      <w:r w:rsidR="005843EE">
        <w:rPr>
          <w:rFonts w:eastAsia="Times New Roman" w:cstheme="minorHAnsi"/>
          <w:color w:val="2D3B45"/>
          <w:lang w:eastAsia="da-DK"/>
        </w:rPr>
        <w:t xml:space="preserve">, </w:t>
      </w:r>
      <w:proofErr w:type="spellStart"/>
      <w:r w:rsidR="005843EE">
        <w:rPr>
          <w:rFonts w:eastAsia="Times New Roman" w:cstheme="minorHAnsi"/>
          <w:color w:val="2D3B45"/>
          <w:lang w:eastAsia="da-DK"/>
        </w:rPr>
        <w:t>Accesible</w:t>
      </w:r>
      <w:proofErr w:type="spellEnd"/>
      <w:r w:rsidR="005843EE">
        <w:rPr>
          <w:rFonts w:eastAsia="Times New Roman" w:cstheme="minorHAnsi"/>
          <w:color w:val="2D3B45"/>
          <w:lang w:eastAsia="da-DK"/>
        </w:rPr>
        <w:t xml:space="preserve">, </w:t>
      </w:r>
      <w:proofErr w:type="spellStart"/>
      <w:r w:rsidR="005843EE">
        <w:rPr>
          <w:rFonts w:eastAsia="Times New Roman" w:cstheme="minorHAnsi"/>
          <w:color w:val="2D3B45"/>
          <w:lang w:eastAsia="da-DK"/>
        </w:rPr>
        <w:t>Interoperable</w:t>
      </w:r>
      <w:proofErr w:type="spellEnd"/>
      <w:r w:rsidR="005843EE">
        <w:rPr>
          <w:rFonts w:eastAsia="Times New Roman" w:cstheme="minorHAnsi"/>
          <w:color w:val="2D3B45"/>
          <w:lang w:eastAsia="da-DK"/>
        </w:rPr>
        <w:t xml:space="preserve"> og </w:t>
      </w:r>
      <w:proofErr w:type="spellStart"/>
      <w:r w:rsidR="005843EE">
        <w:rPr>
          <w:rFonts w:eastAsia="Times New Roman" w:cstheme="minorHAnsi"/>
          <w:color w:val="2D3B45"/>
          <w:lang w:eastAsia="da-DK"/>
        </w:rPr>
        <w:t>Reusable</w:t>
      </w:r>
      <w:proofErr w:type="spellEnd"/>
      <w:r w:rsidR="005843EE">
        <w:rPr>
          <w:rFonts w:eastAsia="Times New Roman" w:cstheme="minorHAnsi"/>
          <w:color w:val="2D3B45"/>
          <w:lang w:eastAsia="da-DK"/>
        </w:rPr>
        <w:t xml:space="preserve">. Det vil sige ikke bare give adgang, men at give adgang på en måde, så formatet er anvendeligt, at metadata er forklaret på en måde, så man forstår hvad data består af, men også </w:t>
      </w:r>
      <w:proofErr w:type="spellStart"/>
      <w:r w:rsidR="005843EE">
        <w:rPr>
          <w:rFonts w:eastAsia="Times New Roman" w:cstheme="minorHAnsi"/>
          <w:color w:val="2D3B45"/>
          <w:lang w:eastAsia="da-DK"/>
        </w:rPr>
        <w:t>provenance</w:t>
      </w:r>
      <w:proofErr w:type="spellEnd"/>
      <w:r w:rsidR="005843EE">
        <w:rPr>
          <w:rFonts w:eastAsia="Times New Roman" w:cstheme="minorHAnsi"/>
          <w:color w:val="2D3B45"/>
          <w:lang w:eastAsia="da-DK"/>
        </w:rPr>
        <w:t>, altså datas historie i forhold til indsamling, sortering, og så videre</w:t>
      </w:r>
      <w:r w:rsidR="00595482">
        <w:rPr>
          <w:rFonts w:eastAsia="Times New Roman" w:cstheme="minorHAnsi"/>
          <w:color w:val="2D3B45"/>
          <w:lang w:eastAsia="da-DK"/>
        </w:rPr>
        <w:t xml:space="preserve">. </w:t>
      </w:r>
      <w:r w:rsidR="005843EE">
        <w:rPr>
          <w:rFonts w:eastAsia="Times New Roman" w:cstheme="minorHAnsi"/>
          <w:color w:val="2D3B45"/>
          <w:lang w:eastAsia="da-DK"/>
        </w:rPr>
        <w:t xml:space="preserve">At </w:t>
      </w:r>
      <w:proofErr w:type="spellStart"/>
      <w:r w:rsidR="005843EE">
        <w:rPr>
          <w:rFonts w:eastAsia="Times New Roman" w:cstheme="minorHAnsi"/>
          <w:color w:val="2D3B45"/>
          <w:lang w:eastAsia="da-DK"/>
        </w:rPr>
        <w:t>FARIficere</w:t>
      </w:r>
      <w:proofErr w:type="spellEnd"/>
      <w:r w:rsidR="005843EE">
        <w:rPr>
          <w:rFonts w:eastAsia="Times New Roman" w:cstheme="minorHAnsi"/>
          <w:color w:val="2D3B45"/>
          <w:lang w:eastAsia="da-DK"/>
        </w:rPr>
        <w:t xml:space="preserve"> sine data </w:t>
      </w:r>
      <w:r w:rsidR="00595482">
        <w:rPr>
          <w:rFonts w:eastAsia="Times New Roman" w:cstheme="minorHAnsi"/>
          <w:color w:val="2D3B45"/>
          <w:lang w:eastAsia="da-DK"/>
        </w:rPr>
        <w:t xml:space="preserve">betyder, at man gør dem </w:t>
      </w:r>
      <w:r w:rsidR="005843EE">
        <w:rPr>
          <w:rFonts w:eastAsia="Times New Roman" w:cstheme="minorHAnsi"/>
          <w:color w:val="2D3B45"/>
          <w:lang w:eastAsia="da-DK"/>
        </w:rPr>
        <w:t>så åbne som muligt</w:t>
      </w:r>
      <w:r w:rsidR="00595482">
        <w:rPr>
          <w:rFonts w:eastAsia="Times New Roman" w:cstheme="minorHAnsi"/>
          <w:color w:val="2D3B45"/>
          <w:lang w:eastAsia="da-DK"/>
        </w:rPr>
        <w:t xml:space="preserve">, eller as open as </w:t>
      </w:r>
      <w:proofErr w:type="spellStart"/>
      <w:r w:rsidR="00595482">
        <w:rPr>
          <w:rFonts w:eastAsia="Times New Roman" w:cstheme="minorHAnsi"/>
          <w:color w:val="2D3B45"/>
          <w:lang w:eastAsia="da-DK"/>
        </w:rPr>
        <w:t>possible</w:t>
      </w:r>
      <w:proofErr w:type="spellEnd"/>
      <w:r w:rsidR="00595482">
        <w:rPr>
          <w:rFonts w:eastAsia="Times New Roman" w:cstheme="minorHAnsi"/>
          <w:color w:val="2D3B45"/>
          <w:lang w:eastAsia="da-DK"/>
        </w:rPr>
        <w:t>.</w:t>
      </w:r>
    </w:p>
    <w:p w14:paraId="7BDE9DD1" w14:textId="77777777" w:rsidR="005843EE" w:rsidRDefault="00595482" w:rsidP="00270667">
      <w:pPr>
        <w:shd w:val="clear" w:color="auto" w:fill="FFFFFF"/>
        <w:spacing w:before="100" w:beforeAutospacing="1" w:after="100" w:afterAutospacing="1" w:line="276" w:lineRule="auto"/>
        <w:rPr>
          <w:rFonts w:eastAsia="Times New Roman" w:cstheme="minorHAnsi"/>
          <w:color w:val="2D3B45"/>
          <w:lang w:eastAsia="da-DK"/>
        </w:rPr>
      </w:pPr>
      <w:r>
        <w:rPr>
          <w:rFonts w:eastAsia="Times New Roman" w:cstheme="minorHAnsi"/>
          <w:color w:val="2D3B45"/>
          <w:lang w:eastAsia="da-DK"/>
        </w:rPr>
        <w:t>Men den åbne politik udløser et endnu større ansvar i forhold til den anden side af mønten:</w:t>
      </w:r>
      <w:r w:rsidR="00CD2F2B">
        <w:rPr>
          <w:rFonts w:eastAsia="Times New Roman" w:cstheme="minorHAnsi"/>
          <w:color w:val="2D3B45"/>
          <w:lang w:eastAsia="da-DK"/>
        </w:rPr>
        <w:t xml:space="preserve"> </w:t>
      </w:r>
      <w:r>
        <w:rPr>
          <w:rFonts w:eastAsia="Times New Roman" w:cstheme="minorHAnsi"/>
          <w:color w:val="2D3B45"/>
          <w:lang w:eastAsia="da-DK"/>
        </w:rPr>
        <w:t xml:space="preserve">”As </w:t>
      </w:r>
      <w:proofErr w:type="spellStart"/>
      <w:r>
        <w:rPr>
          <w:rFonts w:eastAsia="Times New Roman" w:cstheme="minorHAnsi"/>
          <w:color w:val="2D3B45"/>
          <w:lang w:eastAsia="da-DK"/>
        </w:rPr>
        <w:t>closed</w:t>
      </w:r>
      <w:proofErr w:type="spellEnd"/>
      <w:r>
        <w:rPr>
          <w:rFonts w:eastAsia="Times New Roman" w:cstheme="minorHAnsi"/>
          <w:color w:val="2D3B45"/>
          <w:lang w:eastAsia="da-DK"/>
        </w:rPr>
        <w:t xml:space="preserve"> as </w:t>
      </w:r>
      <w:proofErr w:type="spellStart"/>
      <w:r>
        <w:rPr>
          <w:rFonts w:eastAsia="Times New Roman" w:cstheme="minorHAnsi"/>
          <w:color w:val="2D3B45"/>
          <w:lang w:eastAsia="da-DK"/>
        </w:rPr>
        <w:t>necessary</w:t>
      </w:r>
      <w:proofErr w:type="spellEnd"/>
      <w:r>
        <w:rPr>
          <w:rFonts w:eastAsia="Times New Roman" w:cstheme="minorHAnsi"/>
          <w:color w:val="2D3B45"/>
          <w:lang w:eastAsia="da-DK"/>
        </w:rPr>
        <w:t xml:space="preserve">”. </w:t>
      </w:r>
      <w:r w:rsidR="00CD2F2B">
        <w:rPr>
          <w:rFonts w:eastAsia="Times New Roman" w:cstheme="minorHAnsi"/>
          <w:color w:val="2D3B45"/>
          <w:lang w:eastAsia="da-DK"/>
        </w:rPr>
        <w:t>Især efter den skærpede databeskyttelseslov endeligt blev effekturet i 2018</w:t>
      </w:r>
      <w:r w:rsidR="00CD2F2B">
        <w:rPr>
          <w:rStyle w:val="Fodnotehenvisning"/>
          <w:rFonts w:eastAsia="Times New Roman" w:cstheme="minorHAnsi"/>
          <w:color w:val="2D3B45"/>
          <w:lang w:eastAsia="da-DK"/>
        </w:rPr>
        <w:footnoteReference w:id="7"/>
      </w:r>
      <w:r w:rsidR="00CD2F2B">
        <w:rPr>
          <w:rFonts w:eastAsia="Times New Roman" w:cstheme="minorHAnsi"/>
          <w:color w:val="2D3B45"/>
          <w:lang w:eastAsia="da-DK"/>
        </w:rPr>
        <w:t xml:space="preserve"> er opmærksomheden på dels personhenførbare data og dels særlige følsomme personoplysninger blevet øget</w:t>
      </w:r>
      <w:r w:rsidR="00270667">
        <w:rPr>
          <w:rFonts w:eastAsia="Times New Roman" w:cstheme="minorHAnsi"/>
          <w:color w:val="2D3B45"/>
          <w:lang w:eastAsia="da-DK"/>
        </w:rPr>
        <w:t xml:space="preserve">, ligesom folks ret til egne data og mulighed for at få slettet disse i offentlige systemer. </w:t>
      </w:r>
    </w:p>
    <w:p w14:paraId="26594CD2" w14:textId="77777777" w:rsidR="00270667" w:rsidRDefault="00270667" w:rsidP="00270667">
      <w:pPr>
        <w:shd w:val="clear" w:color="auto" w:fill="FFFFFF"/>
        <w:spacing w:before="100" w:beforeAutospacing="1" w:after="100" w:afterAutospacing="1" w:line="276" w:lineRule="auto"/>
        <w:rPr>
          <w:rFonts w:eastAsia="Times New Roman" w:cstheme="minorHAnsi"/>
          <w:color w:val="2D3B45"/>
          <w:lang w:eastAsia="da-DK"/>
        </w:rPr>
      </w:pPr>
      <w:r>
        <w:rPr>
          <w:rFonts w:eastAsia="Times New Roman" w:cstheme="minorHAnsi"/>
          <w:color w:val="2D3B45"/>
          <w:lang w:eastAsia="da-DK"/>
        </w:rPr>
        <w:t xml:space="preserve">Ser man på den data vi har arbejdet med i kurset, er det åbne data med lav følsomhed, og primært historiske data. Selv om data fra </w:t>
      </w:r>
      <w:proofErr w:type="spellStart"/>
      <w:r>
        <w:rPr>
          <w:rFonts w:eastAsia="Times New Roman" w:cstheme="minorHAnsi"/>
          <w:color w:val="2D3B45"/>
          <w:lang w:eastAsia="da-DK"/>
        </w:rPr>
        <w:t>portfolie</w:t>
      </w:r>
      <w:proofErr w:type="spellEnd"/>
      <w:r>
        <w:rPr>
          <w:rFonts w:eastAsia="Times New Roman" w:cstheme="minorHAnsi"/>
          <w:color w:val="2D3B45"/>
          <w:lang w:eastAsia="da-DK"/>
        </w:rPr>
        <w:t xml:space="preserve"> 1 er </w:t>
      </w:r>
      <w:proofErr w:type="spellStart"/>
      <w:r>
        <w:rPr>
          <w:rFonts w:eastAsia="Times New Roman" w:cstheme="minorHAnsi"/>
          <w:color w:val="2D3B45"/>
          <w:lang w:eastAsia="da-DK"/>
        </w:rPr>
        <w:t>personoverførbare</w:t>
      </w:r>
      <w:proofErr w:type="spellEnd"/>
      <w:r>
        <w:rPr>
          <w:rFonts w:eastAsia="Times New Roman" w:cstheme="minorHAnsi"/>
          <w:color w:val="2D3B45"/>
          <w:lang w:eastAsia="da-DK"/>
        </w:rPr>
        <w:t xml:space="preserve"> fordi det fulde navn indgår, er data over 100 år gamle, og det kan i den sammenhæng være svært at se nogle særlige etiske problemstillinger i forhold til det datasæt. </w:t>
      </w:r>
      <w:proofErr w:type="spellStart"/>
      <w:r>
        <w:rPr>
          <w:rFonts w:eastAsia="Times New Roman" w:cstheme="minorHAnsi"/>
          <w:color w:val="2D3B45"/>
          <w:lang w:eastAsia="da-DK"/>
        </w:rPr>
        <w:t>SMKs</w:t>
      </w:r>
      <w:proofErr w:type="spellEnd"/>
      <w:r>
        <w:rPr>
          <w:rFonts w:eastAsia="Times New Roman" w:cstheme="minorHAnsi"/>
          <w:color w:val="2D3B45"/>
          <w:lang w:eastAsia="da-DK"/>
        </w:rPr>
        <w:t xml:space="preserve"> åbne API der kalder metadata fra kunstværker, er heller ikke problematiske i forhold til overnævnte problemstillinger, men der kan være andre overvejelser i forhold til hvilke data man indfører. Skriver man noter ind, der indeholder ord, der er stødende for </w:t>
      </w:r>
      <w:r w:rsidR="00AA3666">
        <w:rPr>
          <w:rFonts w:eastAsia="Times New Roman" w:cstheme="minorHAnsi"/>
          <w:color w:val="2D3B45"/>
          <w:lang w:eastAsia="da-DK"/>
        </w:rPr>
        <w:t>nogle dele af samfundet i dag, som fx neger? Og hvordan håndterer man værker, der er anskaffet på en måde vi ikke vil mene er etisk korrekt i dag, som fx fra diktaturer?</w:t>
      </w:r>
    </w:p>
    <w:p w14:paraId="4AE4CB5C" w14:textId="77777777" w:rsidR="00AA3666" w:rsidRDefault="00AA3666" w:rsidP="00270667">
      <w:pPr>
        <w:shd w:val="clear" w:color="auto" w:fill="FFFFFF"/>
        <w:spacing w:before="100" w:beforeAutospacing="1" w:after="100" w:afterAutospacing="1" w:line="276" w:lineRule="auto"/>
        <w:rPr>
          <w:rFonts w:eastAsia="Times New Roman" w:cstheme="minorHAnsi"/>
          <w:color w:val="2D3B45"/>
          <w:lang w:eastAsia="da-DK"/>
        </w:rPr>
      </w:pPr>
      <w:r>
        <w:rPr>
          <w:rFonts w:eastAsia="Times New Roman" w:cstheme="minorHAnsi"/>
          <w:color w:val="2D3B45"/>
          <w:lang w:eastAsia="da-DK"/>
        </w:rPr>
        <w:t xml:space="preserve">Ser man på nyere data som The </w:t>
      </w:r>
      <w:proofErr w:type="spellStart"/>
      <w:r>
        <w:rPr>
          <w:rFonts w:eastAsia="Times New Roman" w:cstheme="minorHAnsi"/>
          <w:color w:val="2D3B45"/>
          <w:lang w:eastAsia="da-DK"/>
        </w:rPr>
        <w:t>Guadians</w:t>
      </w:r>
      <w:proofErr w:type="spellEnd"/>
      <w:r>
        <w:rPr>
          <w:rFonts w:eastAsia="Times New Roman" w:cstheme="minorHAnsi"/>
          <w:color w:val="2D3B45"/>
          <w:lang w:eastAsia="da-DK"/>
        </w:rPr>
        <w:t xml:space="preserve"> API, kan der være andre problemstillinger. Selv om data er åbent, om allerede udgivet vil en ny samstilling og udgivelse af data kunne være problematisk i forhold til </w:t>
      </w:r>
      <w:proofErr w:type="spellStart"/>
      <w:r>
        <w:rPr>
          <w:rFonts w:eastAsia="Times New Roman" w:cstheme="minorHAnsi"/>
          <w:color w:val="2D3B45"/>
          <w:lang w:eastAsia="da-DK"/>
        </w:rPr>
        <w:t>ACM’s</w:t>
      </w:r>
      <w:proofErr w:type="spellEnd"/>
      <w:r>
        <w:rPr>
          <w:rFonts w:eastAsia="Times New Roman" w:cstheme="minorHAnsi"/>
          <w:color w:val="2D3B45"/>
          <w:lang w:eastAsia="da-DK"/>
        </w:rPr>
        <w:t xml:space="preserve"> etiske regelsæt</w:t>
      </w:r>
      <w:r>
        <w:rPr>
          <w:rStyle w:val="Fodnotehenvisning"/>
          <w:rFonts w:eastAsia="Times New Roman" w:cstheme="minorHAnsi"/>
          <w:color w:val="2D3B45"/>
          <w:lang w:eastAsia="da-DK"/>
        </w:rPr>
        <w:footnoteReference w:id="8"/>
      </w:r>
      <w:r>
        <w:rPr>
          <w:rFonts w:eastAsia="Times New Roman" w:cstheme="minorHAnsi"/>
          <w:color w:val="2D3B45"/>
          <w:lang w:eastAsia="da-DK"/>
        </w:rPr>
        <w:t xml:space="preserve">, hvor </w:t>
      </w:r>
      <w:r w:rsidR="00F7330A">
        <w:rPr>
          <w:rFonts w:eastAsia="Times New Roman" w:cstheme="minorHAnsi"/>
          <w:color w:val="2D3B45"/>
          <w:lang w:eastAsia="da-DK"/>
        </w:rPr>
        <w:t>punkt 1.4 lyder ”</w:t>
      </w:r>
      <w:r w:rsidR="00F7330A" w:rsidRPr="00F7330A">
        <w:rPr>
          <w:rFonts w:eastAsia="Times New Roman" w:cstheme="minorHAnsi"/>
          <w:color w:val="2D3B45"/>
          <w:lang w:eastAsia="da-DK"/>
        </w:rPr>
        <w:t xml:space="preserve">Be fair and </w:t>
      </w:r>
      <w:proofErr w:type="spellStart"/>
      <w:r w:rsidR="00F7330A" w:rsidRPr="00F7330A">
        <w:rPr>
          <w:rFonts w:eastAsia="Times New Roman" w:cstheme="minorHAnsi"/>
          <w:color w:val="2D3B45"/>
          <w:lang w:eastAsia="da-DK"/>
        </w:rPr>
        <w:t>take</w:t>
      </w:r>
      <w:proofErr w:type="spellEnd"/>
      <w:r w:rsidR="00F7330A" w:rsidRPr="00F7330A">
        <w:rPr>
          <w:rFonts w:eastAsia="Times New Roman" w:cstheme="minorHAnsi"/>
          <w:color w:val="2D3B45"/>
          <w:lang w:eastAsia="da-DK"/>
        </w:rPr>
        <w:t xml:space="preserve"> action not to </w:t>
      </w:r>
      <w:proofErr w:type="spellStart"/>
      <w:r w:rsidR="00F7330A" w:rsidRPr="00F7330A">
        <w:rPr>
          <w:rFonts w:eastAsia="Times New Roman" w:cstheme="minorHAnsi"/>
          <w:color w:val="2D3B45"/>
          <w:lang w:eastAsia="da-DK"/>
        </w:rPr>
        <w:lastRenderedPageBreak/>
        <w:t>discriminate</w:t>
      </w:r>
      <w:proofErr w:type="spellEnd"/>
      <w:r w:rsidR="00F7330A" w:rsidRPr="00F7330A">
        <w:rPr>
          <w:rFonts w:eastAsia="Times New Roman" w:cstheme="minorHAnsi"/>
          <w:color w:val="2D3B45"/>
          <w:lang w:eastAsia="da-DK"/>
        </w:rPr>
        <w:t>.</w:t>
      </w:r>
      <w:r w:rsidR="00F7330A">
        <w:rPr>
          <w:rFonts w:eastAsia="Times New Roman" w:cstheme="minorHAnsi"/>
          <w:color w:val="2D3B45"/>
          <w:lang w:eastAsia="da-DK"/>
        </w:rPr>
        <w:t xml:space="preserve">”. Laver man en </w:t>
      </w:r>
      <w:proofErr w:type="spellStart"/>
      <w:r w:rsidR="00F7330A">
        <w:rPr>
          <w:rFonts w:eastAsia="Times New Roman" w:cstheme="minorHAnsi"/>
          <w:color w:val="2D3B45"/>
          <w:lang w:eastAsia="da-DK"/>
        </w:rPr>
        <w:t>topic</w:t>
      </w:r>
      <w:proofErr w:type="spellEnd"/>
      <w:r w:rsidR="00F7330A">
        <w:rPr>
          <w:rFonts w:eastAsia="Times New Roman" w:cstheme="minorHAnsi"/>
          <w:color w:val="2D3B45"/>
          <w:lang w:eastAsia="da-DK"/>
        </w:rPr>
        <w:t xml:space="preserve"> </w:t>
      </w:r>
      <w:proofErr w:type="spellStart"/>
      <w:r w:rsidR="00F7330A">
        <w:rPr>
          <w:rFonts w:eastAsia="Times New Roman" w:cstheme="minorHAnsi"/>
          <w:color w:val="2D3B45"/>
          <w:lang w:eastAsia="da-DK"/>
        </w:rPr>
        <w:t>modeling</w:t>
      </w:r>
      <w:proofErr w:type="spellEnd"/>
      <w:r w:rsidR="00F7330A">
        <w:rPr>
          <w:rFonts w:eastAsia="Times New Roman" w:cstheme="minorHAnsi"/>
          <w:color w:val="2D3B45"/>
          <w:lang w:eastAsia="da-DK"/>
        </w:rPr>
        <w:t xml:space="preserve"> analyse, på et datasæt, der allerede er vægtet i forhold til negative holdninger overfor indvandrere uden at gøre det fuldstændigt gennemsigt og man ærligt redegør for hvordan man har udvalgt corpus, vil det give et forvrænget billede af debatten, der ikke lever op til hverken </w:t>
      </w:r>
      <w:proofErr w:type="spellStart"/>
      <w:r w:rsidR="00F7330A">
        <w:rPr>
          <w:rFonts w:eastAsia="Times New Roman" w:cstheme="minorHAnsi"/>
          <w:color w:val="2D3B45"/>
          <w:lang w:eastAsia="da-DK"/>
        </w:rPr>
        <w:t>ACM’s</w:t>
      </w:r>
      <w:proofErr w:type="spellEnd"/>
      <w:r w:rsidR="00F7330A">
        <w:rPr>
          <w:rFonts w:eastAsia="Times New Roman" w:cstheme="minorHAnsi"/>
          <w:color w:val="2D3B45"/>
          <w:lang w:eastAsia="da-DK"/>
        </w:rPr>
        <w:t xml:space="preserve"> etiske regelsæt, men heller ikke den danske </w:t>
      </w:r>
      <w:proofErr w:type="spellStart"/>
      <w:r w:rsidR="00F7330A">
        <w:rPr>
          <w:rFonts w:eastAsia="Times New Roman" w:cstheme="minorHAnsi"/>
          <w:color w:val="2D3B45"/>
          <w:lang w:eastAsia="da-DK"/>
        </w:rPr>
        <w:t>code</w:t>
      </w:r>
      <w:proofErr w:type="spellEnd"/>
      <w:r w:rsidR="00F7330A">
        <w:rPr>
          <w:rFonts w:eastAsia="Times New Roman" w:cstheme="minorHAnsi"/>
          <w:color w:val="2D3B45"/>
          <w:lang w:eastAsia="da-DK"/>
        </w:rPr>
        <w:t xml:space="preserve"> of </w:t>
      </w:r>
      <w:proofErr w:type="spellStart"/>
      <w:r w:rsidR="00F7330A">
        <w:rPr>
          <w:rFonts w:eastAsia="Times New Roman" w:cstheme="minorHAnsi"/>
          <w:color w:val="2D3B45"/>
          <w:lang w:eastAsia="da-DK"/>
        </w:rPr>
        <w:t>conduct</w:t>
      </w:r>
      <w:proofErr w:type="spellEnd"/>
      <w:r w:rsidR="00F7330A">
        <w:rPr>
          <w:rFonts w:eastAsia="Times New Roman" w:cstheme="minorHAnsi"/>
          <w:color w:val="2D3B45"/>
          <w:lang w:eastAsia="da-DK"/>
        </w:rPr>
        <w:t xml:space="preserve">, der altså lægger vægt på ærlighed i rapportering og gennemsigtighed overfor metode. </w:t>
      </w:r>
    </w:p>
    <w:p w14:paraId="465A75AB" w14:textId="77777777" w:rsidR="00F7330A" w:rsidRDefault="00F7330A" w:rsidP="00270667">
      <w:pPr>
        <w:shd w:val="clear" w:color="auto" w:fill="FFFFFF"/>
        <w:spacing w:before="100" w:beforeAutospacing="1" w:after="100" w:afterAutospacing="1" w:line="276" w:lineRule="auto"/>
        <w:rPr>
          <w:rFonts w:eastAsia="Times New Roman" w:cstheme="minorHAnsi"/>
          <w:color w:val="2D3B45"/>
          <w:lang w:eastAsia="da-DK"/>
        </w:rPr>
      </w:pPr>
    </w:p>
    <w:p w14:paraId="1760F485" w14:textId="77777777" w:rsidR="0064505A" w:rsidRPr="001963EA" w:rsidRDefault="006A22BA" w:rsidP="00595482">
      <w:pPr>
        <w:shd w:val="clear" w:color="auto" w:fill="FFFFFF"/>
        <w:spacing w:before="100" w:beforeAutospacing="1" w:after="100" w:afterAutospacing="1" w:line="360" w:lineRule="auto"/>
        <w:rPr>
          <w:rFonts w:asciiTheme="majorHAnsi" w:eastAsia="Times New Roman" w:hAnsiTheme="majorHAnsi" w:cstheme="minorHAnsi"/>
          <w:b/>
          <w:color w:val="2D3B45"/>
          <w:lang w:eastAsia="da-DK"/>
        </w:rPr>
      </w:pPr>
      <w:r w:rsidRPr="001963EA">
        <w:rPr>
          <w:rFonts w:asciiTheme="majorHAnsi" w:eastAsia="Times New Roman" w:hAnsiTheme="majorHAnsi" w:cstheme="minorHAnsi"/>
          <w:b/>
          <w:color w:val="2D3B45"/>
          <w:lang w:eastAsia="da-DK"/>
        </w:rPr>
        <w:t>Litteratur</w:t>
      </w:r>
    </w:p>
    <w:p w14:paraId="7D914C28" w14:textId="77777777" w:rsidR="006A22BA" w:rsidRDefault="006A22BA" w:rsidP="00595482">
      <w:pPr>
        <w:shd w:val="clear" w:color="auto" w:fill="FFFFFF"/>
        <w:spacing w:before="100" w:beforeAutospacing="1" w:after="100" w:afterAutospacing="1" w:line="360" w:lineRule="auto"/>
        <w:rPr>
          <w:rFonts w:eastAsia="Times New Roman" w:cstheme="minorHAnsi"/>
          <w:i/>
          <w:color w:val="2D3B45"/>
          <w:lang w:eastAsia="da-DK"/>
        </w:rPr>
      </w:pPr>
      <w:r>
        <w:rPr>
          <w:rFonts w:eastAsia="Times New Roman" w:cstheme="minorHAnsi"/>
          <w:color w:val="2D3B45"/>
          <w:lang w:eastAsia="da-DK"/>
        </w:rPr>
        <w:t>Drivsholm, Bahn &amp; Andersen</w:t>
      </w:r>
      <w:r w:rsidR="00B14EDD">
        <w:rPr>
          <w:rFonts w:eastAsia="Times New Roman" w:cstheme="minorHAnsi"/>
          <w:color w:val="2D3B45"/>
          <w:lang w:eastAsia="da-DK"/>
        </w:rPr>
        <w:t xml:space="preserve"> (2019, 30.november) </w:t>
      </w:r>
      <w:r w:rsidRPr="006A22BA">
        <w:rPr>
          <w:rFonts w:eastAsia="Times New Roman" w:cstheme="minorHAnsi"/>
          <w:color w:val="2D3B45"/>
          <w:lang w:eastAsia="da-DK"/>
        </w:rPr>
        <w:t xml:space="preserve">Da landbrugslobbyen ville ændre oksekøds </w:t>
      </w:r>
      <w:proofErr w:type="spellStart"/>
      <w:r w:rsidRPr="006A22BA">
        <w:rPr>
          <w:rFonts w:eastAsia="Times New Roman" w:cstheme="minorHAnsi"/>
          <w:color w:val="2D3B45"/>
          <w:lang w:eastAsia="da-DK"/>
        </w:rPr>
        <w:t>dårlige</w:t>
      </w:r>
      <w:proofErr w:type="spellEnd"/>
      <w:r w:rsidRPr="006A22BA">
        <w:rPr>
          <w:rFonts w:eastAsia="Times New Roman" w:cstheme="minorHAnsi"/>
          <w:color w:val="2D3B45"/>
          <w:lang w:eastAsia="da-DK"/>
        </w:rPr>
        <w:t xml:space="preserve"> omdømme: </w:t>
      </w:r>
      <w:proofErr w:type="spellStart"/>
      <w:r w:rsidRPr="006A22BA">
        <w:rPr>
          <w:rFonts w:eastAsia="Times New Roman" w:cstheme="minorHAnsi"/>
          <w:color w:val="2D3B45"/>
          <w:lang w:eastAsia="da-DK"/>
        </w:rPr>
        <w:t>Sådan</w:t>
      </w:r>
      <w:proofErr w:type="spellEnd"/>
      <w:r w:rsidRPr="006A22BA">
        <w:rPr>
          <w:rFonts w:eastAsia="Times New Roman" w:cstheme="minorHAnsi"/>
          <w:color w:val="2D3B45"/>
          <w:lang w:eastAsia="da-DK"/>
        </w:rPr>
        <w:t xml:space="preserve"> gik det galt på Aarhus Universitet</w:t>
      </w:r>
      <w:r w:rsidR="00B14EDD">
        <w:rPr>
          <w:rFonts w:eastAsia="Times New Roman" w:cstheme="minorHAnsi"/>
          <w:color w:val="2D3B45"/>
          <w:lang w:eastAsia="da-DK"/>
        </w:rPr>
        <w:t xml:space="preserve">. </w:t>
      </w:r>
      <w:r w:rsidR="00B14EDD">
        <w:rPr>
          <w:rFonts w:eastAsia="Times New Roman" w:cstheme="minorHAnsi"/>
          <w:i/>
          <w:color w:val="2D3B45"/>
          <w:lang w:eastAsia="da-DK"/>
        </w:rPr>
        <w:t>Information</w:t>
      </w:r>
      <w:r w:rsidR="00B14EDD" w:rsidRPr="00B14EDD">
        <w:rPr>
          <w:rFonts w:eastAsia="Times New Roman" w:cstheme="minorHAnsi"/>
          <w:i/>
          <w:color w:val="2D3B45"/>
          <w:lang w:eastAsia="da-DK"/>
        </w:rPr>
        <w:t>, Videnskab.</w:t>
      </w:r>
      <w:r w:rsidR="006956BF">
        <w:rPr>
          <w:rFonts w:eastAsia="Times New Roman" w:cstheme="minorHAnsi"/>
          <w:i/>
          <w:color w:val="2D3B45"/>
          <w:lang w:eastAsia="da-DK"/>
        </w:rPr>
        <w:t>s.12</w:t>
      </w:r>
    </w:p>
    <w:p w14:paraId="4A23A36D" w14:textId="77777777" w:rsidR="00964261" w:rsidRDefault="00964261">
      <w:pPr>
        <w:rPr>
          <w:rFonts w:eastAsia="Times New Roman" w:cstheme="minorHAnsi"/>
          <w:color w:val="2D3B45"/>
          <w:lang w:eastAsia="da-DK"/>
        </w:rPr>
      </w:pPr>
      <w:r>
        <w:rPr>
          <w:rFonts w:eastAsia="Times New Roman" w:cstheme="minorHAnsi"/>
          <w:color w:val="2D3B45"/>
          <w:lang w:eastAsia="da-DK"/>
        </w:rPr>
        <w:br w:type="page"/>
      </w:r>
    </w:p>
    <w:p w14:paraId="5441610A" w14:textId="77777777" w:rsidR="00964261" w:rsidRDefault="00964261" w:rsidP="00964261">
      <w:pPr>
        <w:pStyle w:val="Overskrift1"/>
      </w:pPr>
      <w:r>
        <w:lastRenderedPageBreak/>
        <w:t>Portfolio 1 - tekst</w:t>
      </w:r>
    </w:p>
    <w:p w14:paraId="6B34B1AB" w14:textId="77777777" w:rsidR="00964261" w:rsidRDefault="00964261" w:rsidP="00964261"/>
    <w:p w14:paraId="62B64D70" w14:textId="77777777" w:rsidR="00964261" w:rsidRPr="00020337" w:rsidRDefault="00964261" w:rsidP="00964261">
      <w:pPr>
        <w:rPr>
          <w:rFonts w:asciiTheme="majorHAnsi" w:hAnsiTheme="majorHAnsi"/>
        </w:rPr>
      </w:pPr>
    </w:p>
    <w:p w14:paraId="06C5A353" w14:textId="6119DFF2" w:rsidR="00964261" w:rsidRPr="00020337" w:rsidRDefault="00964261" w:rsidP="00964261">
      <w:pPr>
        <w:rPr>
          <w:rFonts w:asciiTheme="majorHAnsi" w:hAnsiTheme="majorHAnsi"/>
        </w:rPr>
      </w:pPr>
      <w:r w:rsidRPr="00020337">
        <w:rPr>
          <w:rFonts w:asciiTheme="majorHAnsi" w:hAnsiTheme="majorHAnsi"/>
        </w:rPr>
        <w:t>For at kunne bestemme hvilke resultater der kunne være interessant at trække ud</w:t>
      </w:r>
      <w:r w:rsidR="001963EA">
        <w:rPr>
          <w:rFonts w:asciiTheme="majorHAnsi" w:hAnsiTheme="majorHAnsi"/>
        </w:rPr>
        <w:t xml:space="preserve"> af dette datasæt fra </w:t>
      </w:r>
      <w:proofErr w:type="spellStart"/>
      <w:r w:rsidR="001963EA">
        <w:rPr>
          <w:rFonts w:asciiTheme="majorHAnsi" w:hAnsiTheme="majorHAnsi"/>
        </w:rPr>
        <w:t>Titanic</w:t>
      </w:r>
      <w:proofErr w:type="spellEnd"/>
      <w:r w:rsidRPr="00020337">
        <w:rPr>
          <w:rFonts w:asciiTheme="majorHAnsi" w:hAnsiTheme="majorHAnsi"/>
        </w:rPr>
        <w:t xml:space="preserve">, er der set på datasættet i sin helhed. Data består af deskriptive data som køn, alder, og hvilken klasse passagererne er rejst på. De beskriver lidt over en fjerdedel af del samlede antal passagerer. </w:t>
      </w:r>
    </w:p>
    <w:p w14:paraId="38B13642" w14:textId="77777777" w:rsidR="001963EA" w:rsidRDefault="001963EA" w:rsidP="00964261">
      <w:pPr>
        <w:rPr>
          <w:rFonts w:asciiTheme="majorHAnsi" w:hAnsiTheme="majorHAnsi"/>
        </w:rPr>
      </w:pPr>
    </w:p>
    <w:p w14:paraId="67174E43" w14:textId="77777777" w:rsidR="00964261" w:rsidRPr="00020337" w:rsidRDefault="00964261" w:rsidP="00964261">
      <w:pPr>
        <w:rPr>
          <w:rFonts w:asciiTheme="majorHAnsi" w:hAnsiTheme="majorHAnsi"/>
        </w:rPr>
      </w:pPr>
      <w:r w:rsidRPr="00020337">
        <w:rPr>
          <w:rFonts w:asciiTheme="majorHAnsi" w:hAnsiTheme="majorHAnsi"/>
        </w:rPr>
        <w:t>Ovenstående data er let aflæselige, men der er også en kategori som medrejsende søskende/forældre og børn/ægtefælle som er lidt sværere at have med at have med at gøre med i forhold til at trække nogle meningsfulde statistikker ud. Prisen på rejsen ser også ud til at svinge voldsomt fra passager til passager, så uden yderligere information om, hvordan de er udregnet, er det også en kategori, der er svær at have med at gøre analytisk.</w:t>
      </w:r>
    </w:p>
    <w:p w14:paraId="04225981" w14:textId="77777777" w:rsidR="00964261" w:rsidRPr="00020337" w:rsidRDefault="00964261" w:rsidP="00964261">
      <w:pPr>
        <w:rPr>
          <w:rFonts w:asciiTheme="majorHAnsi" w:hAnsiTheme="majorHAnsi"/>
        </w:rPr>
      </w:pPr>
    </w:p>
    <w:p w14:paraId="34D05253" w14:textId="77777777" w:rsidR="00964261" w:rsidRPr="00020337" w:rsidRDefault="00964261" w:rsidP="00964261">
      <w:pPr>
        <w:rPr>
          <w:rFonts w:asciiTheme="majorHAnsi" w:hAnsiTheme="majorHAnsi"/>
        </w:rPr>
      </w:pPr>
      <w:r w:rsidRPr="00020337">
        <w:rPr>
          <w:rFonts w:asciiTheme="majorHAnsi" w:hAnsiTheme="majorHAnsi"/>
        </w:rPr>
        <w:t xml:space="preserve">Dernæst er der kigget på hvilke slags data, som data sættet består af, for at se på hvordan man kan bruge hvilke kolonner, og hvordan de kan behandles, ved hjælp af en simpel vise kommando. Sættet der hentes ind som en dataframe består af tal som </w:t>
      </w:r>
      <w:proofErr w:type="spellStart"/>
      <w:r w:rsidRPr="00020337">
        <w:rPr>
          <w:rFonts w:asciiTheme="majorHAnsi" w:hAnsiTheme="majorHAnsi"/>
        </w:rPr>
        <w:t>intergers</w:t>
      </w:r>
      <w:proofErr w:type="spellEnd"/>
      <w:r w:rsidRPr="00020337">
        <w:rPr>
          <w:rFonts w:asciiTheme="majorHAnsi" w:hAnsiTheme="majorHAnsi"/>
        </w:rPr>
        <w:t xml:space="preserve">(hele tal), </w:t>
      </w:r>
      <w:proofErr w:type="spellStart"/>
      <w:r w:rsidRPr="00020337">
        <w:rPr>
          <w:rFonts w:asciiTheme="majorHAnsi" w:hAnsiTheme="majorHAnsi"/>
        </w:rPr>
        <w:t>floats</w:t>
      </w:r>
      <w:proofErr w:type="spellEnd"/>
      <w:r w:rsidRPr="00020337">
        <w:rPr>
          <w:rFonts w:asciiTheme="majorHAnsi" w:hAnsiTheme="majorHAnsi"/>
        </w:rPr>
        <w:t xml:space="preserve">(kommatal) og </w:t>
      </w:r>
      <w:proofErr w:type="spellStart"/>
      <w:r w:rsidRPr="00020337">
        <w:rPr>
          <w:rFonts w:asciiTheme="majorHAnsi" w:hAnsiTheme="majorHAnsi"/>
        </w:rPr>
        <w:t>strings</w:t>
      </w:r>
      <w:proofErr w:type="spellEnd"/>
      <w:r w:rsidRPr="00020337">
        <w:rPr>
          <w:rFonts w:asciiTheme="majorHAnsi" w:hAnsiTheme="majorHAnsi"/>
        </w:rPr>
        <w:t xml:space="preserve"> som </w:t>
      </w:r>
      <w:proofErr w:type="spellStart"/>
      <w:r w:rsidRPr="00020337">
        <w:rPr>
          <w:rFonts w:asciiTheme="majorHAnsi" w:hAnsiTheme="majorHAnsi"/>
        </w:rPr>
        <w:t>objects</w:t>
      </w:r>
      <w:proofErr w:type="spellEnd"/>
      <w:r w:rsidRPr="00020337">
        <w:rPr>
          <w:rFonts w:asciiTheme="majorHAnsi" w:hAnsiTheme="majorHAnsi"/>
        </w:rPr>
        <w:t>.</w:t>
      </w:r>
    </w:p>
    <w:p w14:paraId="36F3174A" w14:textId="77777777" w:rsidR="00964261" w:rsidRPr="00020337" w:rsidRDefault="00964261" w:rsidP="00964261">
      <w:pPr>
        <w:rPr>
          <w:rFonts w:asciiTheme="majorHAnsi" w:hAnsiTheme="majorHAnsi"/>
        </w:rPr>
      </w:pPr>
    </w:p>
    <w:p w14:paraId="26D14342" w14:textId="77777777" w:rsidR="00964261" w:rsidRPr="00020337" w:rsidRDefault="00964261" w:rsidP="00964261">
      <w:pPr>
        <w:rPr>
          <w:rFonts w:asciiTheme="majorHAnsi" w:hAnsiTheme="majorHAnsi"/>
        </w:rPr>
      </w:pPr>
      <w:r w:rsidRPr="00020337">
        <w:rPr>
          <w:rFonts w:asciiTheme="majorHAnsi" w:hAnsiTheme="majorHAnsi"/>
        </w:rPr>
        <w:t xml:space="preserve">Derefter er der brugt simple funktioner, der ligger i pandas for at kunne besvare spørgsmål om størrelsen på datasættet, spørgsmål om den yngste og ældste passager samt middelværdi af alder på de 887 passagerer i sættet. </w:t>
      </w:r>
    </w:p>
    <w:p w14:paraId="450DF87E" w14:textId="77777777" w:rsidR="00964261" w:rsidRPr="00020337" w:rsidRDefault="00964261" w:rsidP="00964261">
      <w:pPr>
        <w:rPr>
          <w:rFonts w:asciiTheme="majorHAnsi" w:hAnsiTheme="majorHAnsi"/>
        </w:rPr>
      </w:pPr>
    </w:p>
    <w:p w14:paraId="4402D87C" w14:textId="77777777" w:rsidR="00964261" w:rsidRPr="00020337" w:rsidRDefault="00964261" w:rsidP="00964261">
      <w:pPr>
        <w:rPr>
          <w:rFonts w:asciiTheme="majorHAnsi" w:hAnsiTheme="majorHAnsi"/>
        </w:rPr>
      </w:pPr>
      <w:r w:rsidRPr="00020337">
        <w:rPr>
          <w:rFonts w:asciiTheme="majorHAnsi" w:hAnsiTheme="majorHAnsi"/>
        </w:rPr>
        <w:t>For at besvare spørgsmålet om der ens efternavne i sættet, er der først forsøgt at isolere efternavne ved at splitte objektet navn, for derefter at køre en funktion, der viser om der er duplikater i sættet. Analysen viser, at der findes duplikater, men da objekterne var uens af længde, og det derfor var vanskeligt at isolere efternavnet, er analysen ikke helt korrekt udført.</w:t>
      </w:r>
    </w:p>
    <w:p w14:paraId="3C37D74D" w14:textId="77777777" w:rsidR="00964261" w:rsidRPr="00020337" w:rsidRDefault="00964261" w:rsidP="00964261">
      <w:pPr>
        <w:rPr>
          <w:rFonts w:asciiTheme="majorHAnsi" w:hAnsiTheme="majorHAnsi"/>
        </w:rPr>
      </w:pPr>
    </w:p>
    <w:p w14:paraId="454B7F09" w14:textId="77777777" w:rsidR="00964261" w:rsidRDefault="00964261" w:rsidP="00964261">
      <w:pPr>
        <w:rPr>
          <w:rFonts w:asciiTheme="majorHAnsi" w:hAnsiTheme="majorHAnsi"/>
        </w:rPr>
      </w:pPr>
      <w:r w:rsidRPr="00020337">
        <w:rPr>
          <w:rFonts w:asciiTheme="majorHAnsi" w:hAnsiTheme="majorHAnsi"/>
        </w:rPr>
        <w:t xml:space="preserve">Til sidst viser en pivot tabel forskellen på antal overlevende passagerer på de tre klasser. For at visualisere tabellen og gøre resultatet mere umiddelbart af aflæse, er tabellen herefter lavet til en </w:t>
      </w:r>
      <w:proofErr w:type="spellStart"/>
      <w:r w:rsidRPr="00020337">
        <w:rPr>
          <w:rFonts w:asciiTheme="majorHAnsi" w:hAnsiTheme="majorHAnsi"/>
        </w:rPr>
        <w:t>barchart</w:t>
      </w:r>
      <w:proofErr w:type="spellEnd"/>
      <w:r w:rsidRPr="00020337">
        <w:rPr>
          <w:rFonts w:asciiTheme="majorHAnsi" w:hAnsiTheme="majorHAnsi"/>
        </w:rPr>
        <w:t xml:space="preserve"> med funktionen </w:t>
      </w:r>
      <w:proofErr w:type="spellStart"/>
      <w:r w:rsidRPr="00020337">
        <w:rPr>
          <w:rFonts w:asciiTheme="majorHAnsi" w:hAnsiTheme="majorHAnsi"/>
        </w:rPr>
        <w:t>plot.bar</w:t>
      </w:r>
      <w:proofErr w:type="spellEnd"/>
      <w:r w:rsidRPr="00020337">
        <w:rPr>
          <w:rFonts w:asciiTheme="majorHAnsi" w:hAnsiTheme="majorHAnsi"/>
        </w:rPr>
        <w:t>():</w:t>
      </w:r>
    </w:p>
    <w:p w14:paraId="7C5562D8" w14:textId="77777777" w:rsidR="00964261" w:rsidRDefault="00964261" w:rsidP="00964261">
      <w:pPr>
        <w:rPr>
          <w:rFonts w:asciiTheme="majorHAnsi" w:hAnsiTheme="majorHAnsi"/>
        </w:rPr>
      </w:pPr>
    </w:p>
    <w:p w14:paraId="72BDEBDB" w14:textId="77777777" w:rsidR="00964261" w:rsidRPr="00020337" w:rsidRDefault="00964261" w:rsidP="00964261">
      <w:pPr>
        <w:rPr>
          <w:rFonts w:asciiTheme="majorHAnsi" w:hAnsiTheme="majorHAnsi"/>
        </w:rPr>
      </w:pPr>
      <w:r w:rsidRPr="00020337">
        <w:rPr>
          <w:rFonts w:asciiTheme="majorHAnsi" w:hAnsiTheme="majorHAnsi"/>
        </w:rPr>
        <w:t>￼￼￼</w:t>
      </w:r>
      <w:r w:rsidRPr="007703B8">
        <w:rPr>
          <w:rFonts w:asciiTheme="majorHAnsi" w:hAnsiTheme="majorHAnsi"/>
        </w:rPr>
        <w:t>￼￼￼</w:t>
      </w:r>
      <w:r>
        <w:rPr>
          <w:rFonts w:asciiTheme="majorHAnsi" w:hAnsiTheme="majorHAnsi"/>
          <w:noProof/>
          <w:lang w:val="en-US"/>
        </w:rPr>
        <w:drawing>
          <wp:inline distT="0" distB="0" distL="0" distR="0" wp14:anchorId="45FE6FE2" wp14:editId="4D170AA4">
            <wp:extent cx="2398495" cy="1835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9">
                      <a:extLst>
                        <a:ext uri="{28A0092B-C50C-407E-A947-70E740481C1C}">
                          <a14:useLocalDpi xmlns:a14="http://schemas.microsoft.com/office/drawing/2010/main" val="0"/>
                        </a:ext>
                      </a:extLst>
                    </a:blip>
                    <a:stretch>
                      <a:fillRect/>
                    </a:stretch>
                  </pic:blipFill>
                  <pic:spPr>
                    <a:xfrm>
                      <a:off x="0" y="0"/>
                      <a:ext cx="2398911" cy="1835967"/>
                    </a:xfrm>
                    <a:prstGeom prst="rect">
                      <a:avLst/>
                    </a:prstGeom>
                  </pic:spPr>
                </pic:pic>
              </a:graphicData>
            </a:graphic>
          </wp:inline>
        </w:drawing>
      </w:r>
      <w:r>
        <w:rPr>
          <w:rFonts w:asciiTheme="majorHAnsi" w:hAnsiTheme="majorHAnsi"/>
          <w:noProof/>
          <w:lang w:val="en-US"/>
        </w:rPr>
        <w:drawing>
          <wp:inline distT="0" distB="0" distL="0" distR="0" wp14:anchorId="080011BE" wp14:editId="05B5698A">
            <wp:extent cx="2532262" cy="1748950"/>
            <wp:effectExtent l="0" t="0" r="8255"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0">
                      <a:extLst>
                        <a:ext uri="{28A0092B-C50C-407E-A947-70E740481C1C}">
                          <a14:useLocalDpi xmlns:a14="http://schemas.microsoft.com/office/drawing/2010/main" val="0"/>
                        </a:ext>
                      </a:extLst>
                    </a:blip>
                    <a:stretch>
                      <a:fillRect/>
                    </a:stretch>
                  </pic:blipFill>
                  <pic:spPr>
                    <a:xfrm>
                      <a:off x="0" y="0"/>
                      <a:ext cx="2533274" cy="1749649"/>
                    </a:xfrm>
                    <a:prstGeom prst="rect">
                      <a:avLst/>
                    </a:prstGeom>
                  </pic:spPr>
                </pic:pic>
              </a:graphicData>
            </a:graphic>
          </wp:inline>
        </w:drawing>
      </w:r>
    </w:p>
    <w:p w14:paraId="7B0E2645" w14:textId="77777777" w:rsidR="00964261" w:rsidRPr="00020337" w:rsidRDefault="00964261" w:rsidP="00964261">
      <w:pPr>
        <w:rPr>
          <w:rFonts w:asciiTheme="majorHAnsi" w:hAnsiTheme="majorHAnsi"/>
        </w:rPr>
      </w:pPr>
    </w:p>
    <w:p w14:paraId="68DF0CB1" w14:textId="77777777" w:rsidR="00964261" w:rsidRPr="00020337" w:rsidRDefault="00964261" w:rsidP="00964261">
      <w:pPr>
        <w:rPr>
          <w:rFonts w:asciiTheme="majorHAnsi" w:hAnsiTheme="majorHAnsi"/>
        </w:rPr>
      </w:pPr>
      <w:r w:rsidRPr="00020337">
        <w:rPr>
          <w:rFonts w:asciiTheme="majorHAnsi" w:hAnsiTheme="majorHAnsi"/>
        </w:rPr>
        <w:t xml:space="preserve">￼￼ </w:t>
      </w:r>
    </w:p>
    <w:p w14:paraId="4FF6C43B" w14:textId="77777777" w:rsidR="00964261" w:rsidRPr="00020337" w:rsidRDefault="00964261" w:rsidP="00964261">
      <w:pPr>
        <w:rPr>
          <w:rFonts w:asciiTheme="majorHAnsi" w:hAnsiTheme="majorHAnsi"/>
        </w:rPr>
      </w:pPr>
      <w:r w:rsidRPr="00020337">
        <w:rPr>
          <w:rFonts w:asciiTheme="majorHAnsi" w:hAnsiTheme="majorHAnsi"/>
        </w:rPr>
        <w:t xml:space="preserve">Og til allersidst er der lavet en visning af antal kvinder kontra mænd der overlevede. </w:t>
      </w:r>
    </w:p>
    <w:p w14:paraId="48D2F4C8" w14:textId="77777777" w:rsidR="00964261" w:rsidRPr="00020337" w:rsidRDefault="00964261" w:rsidP="00964261">
      <w:pPr>
        <w:rPr>
          <w:rFonts w:asciiTheme="majorHAnsi" w:hAnsiTheme="majorHAnsi"/>
        </w:rPr>
      </w:pPr>
      <w:r w:rsidRPr="00020337">
        <w:rPr>
          <w:rFonts w:asciiTheme="majorHAnsi" w:hAnsiTheme="majorHAnsi"/>
        </w:rPr>
        <w:lastRenderedPageBreak/>
        <w:t xml:space="preserve"> </w:t>
      </w:r>
    </w:p>
    <w:p w14:paraId="60058554" w14:textId="77777777" w:rsidR="00964261" w:rsidRPr="00020337" w:rsidRDefault="00964261" w:rsidP="00964261">
      <w:pPr>
        <w:rPr>
          <w:rFonts w:asciiTheme="majorHAnsi" w:hAnsiTheme="majorHAnsi"/>
        </w:rPr>
      </w:pPr>
      <w:r w:rsidRPr="001F7095">
        <w:rPr>
          <w:rStyle w:val="Overskrift2Tegn"/>
          <w:color w:val="auto"/>
          <w:sz w:val="24"/>
          <w:szCs w:val="24"/>
        </w:rPr>
        <w:t>Konklusion</w:t>
      </w:r>
      <w:r w:rsidRPr="00020337">
        <w:rPr>
          <w:rFonts w:asciiTheme="majorHAnsi" w:hAnsiTheme="majorHAnsi"/>
        </w:rPr>
        <w:t xml:space="preserve"> ￼￼</w:t>
      </w:r>
    </w:p>
    <w:p w14:paraId="4ED8DE34" w14:textId="77777777" w:rsidR="00964261" w:rsidRPr="00020337" w:rsidRDefault="00964261" w:rsidP="00964261">
      <w:pPr>
        <w:rPr>
          <w:rFonts w:asciiTheme="majorHAnsi" w:hAnsiTheme="majorHAnsi"/>
        </w:rPr>
      </w:pPr>
      <w:r w:rsidRPr="00020337">
        <w:rPr>
          <w:rFonts w:asciiTheme="majorHAnsi" w:hAnsiTheme="majorHAnsi"/>
        </w:rPr>
        <w:t xml:space="preserve">De tre små analyser til sidst viser lidt om hvad der er muligt at foretage </w:t>
      </w:r>
      <w:r>
        <w:rPr>
          <w:rFonts w:asciiTheme="majorHAnsi" w:hAnsiTheme="majorHAnsi"/>
        </w:rPr>
        <w:t xml:space="preserve">sig i et </w:t>
      </w:r>
      <w:proofErr w:type="spellStart"/>
      <w:r>
        <w:rPr>
          <w:rFonts w:asciiTheme="majorHAnsi" w:hAnsiTheme="majorHAnsi"/>
        </w:rPr>
        <w:t>python</w:t>
      </w:r>
      <w:proofErr w:type="spellEnd"/>
      <w:r>
        <w:rPr>
          <w:rFonts w:asciiTheme="majorHAnsi" w:hAnsiTheme="majorHAnsi"/>
        </w:rPr>
        <w:t>-sc</w:t>
      </w:r>
      <w:r w:rsidRPr="00020337">
        <w:rPr>
          <w:rFonts w:asciiTheme="majorHAnsi" w:hAnsiTheme="majorHAnsi"/>
        </w:rPr>
        <w:t>ript med ganske lidt øvelse. Skulle man arbejde videre med tallene ville man skulle se lidt mere på hvilke analyser der ville give mening statistisk set. Antal kvinder og mænd i den sidste analyse ville for eksempel med fordel kunne regnes ud til procent.</w:t>
      </w:r>
    </w:p>
    <w:p w14:paraId="70D13FF0" w14:textId="77777777" w:rsidR="00964261" w:rsidRPr="00020337" w:rsidRDefault="00964261" w:rsidP="00964261">
      <w:pPr>
        <w:rPr>
          <w:rFonts w:asciiTheme="majorHAnsi" w:hAnsiTheme="majorHAnsi"/>
        </w:rPr>
      </w:pPr>
      <w:r w:rsidRPr="00020337">
        <w:rPr>
          <w:rFonts w:asciiTheme="majorHAnsi" w:hAnsiTheme="majorHAnsi"/>
        </w:rPr>
        <w:t xml:space="preserve">Datasættet i sig selv har også nogle svagheder med uigennemsigtige tal og uklare definitioner. </w:t>
      </w:r>
    </w:p>
    <w:p w14:paraId="268ECC3B" w14:textId="77777777" w:rsidR="00964261" w:rsidRDefault="00964261" w:rsidP="00964261">
      <w:pPr>
        <w:rPr>
          <w:rFonts w:asciiTheme="majorHAnsi" w:hAnsiTheme="majorHAnsi"/>
        </w:rPr>
      </w:pPr>
    </w:p>
    <w:p w14:paraId="4F3DB898" w14:textId="77777777" w:rsidR="00964261" w:rsidRDefault="00964261" w:rsidP="00964261">
      <w:pPr>
        <w:rPr>
          <w:rFonts w:asciiTheme="majorHAnsi" w:hAnsiTheme="majorHAnsi"/>
          <w:b/>
        </w:rPr>
      </w:pPr>
      <w:r w:rsidRPr="008A60E3">
        <w:rPr>
          <w:rFonts w:asciiTheme="majorHAnsi" w:hAnsiTheme="majorHAnsi"/>
          <w:b/>
        </w:rPr>
        <w:t>Kode</w:t>
      </w:r>
    </w:p>
    <w:p w14:paraId="0DDF6BCD" w14:textId="77777777" w:rsidR="00964261" w:rsidRDefault="00964261" w:rsidP="00964261">
      <w:pPr>
        <w:rPr>
          <w:rFonts w:asciiTheme="majorHAnsi" w:hAnsiTheme="majorHAnsi"/>
          <w:b/>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9182"/>
      </w:tblGrid>
      <w:tr w:rsidR="00964261" w:rsidRPr="003D6CAE" w14:paraId="152C7602" w14:textId="77777777" w:rsidTr="00964261">
        <w:trPr>
          <w:gridAfter w:val="1"/>
        </w:trPr>
        <w:tc>
          <w:tcPr>
            <w:tcW w:w="0" w:type="auto"/>
            <w:tcMar>
              <w:top w:w="0" w:type="dxa"/>
              <w:left w:w="150" w:type="dxa"/>
              <w:bottom w:w="0" w:type="dxa"/>
              <w:right w:w="150" w:type="dxa"/>
            </w:tcMar>
            <w:hideMark/>
          </w:tcPr>
          <w:p w14:paraId="4F373D03" w14:textId="77777777" w:rsidR="00964261" w:rsidRPr="003D6CAE" w:rsidRDefault="00964261" w:rsidP="00964261">
            <w:pPr>
              <w:spacing w:line="300" w:lineRule="atLeast"/>
              <w:rPr>
                <w:rFonts w:ascii="Consolas" w:eastAsia="Times New Roman" w:hAnsi="Consolas" w:cs="Times New Roman"/>
                <w:color w:val="24292E"/>
                <w:sz w:val="18"/>
                <w:szCs w:val="18"/>
              </w:rPr>
            </w:pPr>
          </w:p>
        </w:tc>
      </w:tr>
      <w:tr w:rsidR="00964261" w:rsidRPr="003D6CAE" w14:paraId="5AA3C973" w14:textId="77777777" w:rsidTr="00964261">
        <w:tc>
          <w:tcPr>
            <w:tcW w:w="750" w:type="dxa"/>
            <w:noWrap/>
            <w:tcMar>
              <w:top w:w="0" w:type="dxa"/>
              <w:left w:w="150" w:type="dxa"/>
              <w:bottom w:w="0" w:type="dxa"/>
              <w:right w:w="150" w:type="dxa"/>
            </w:tcMar>
            <w:hideMark/>
          </w:tcPr>
          <w:p w14:paraId="65B7DD00"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9A644A1"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#a) henter dataset</w:t>
            </w:r>
          </w:p>
        </w:tc>
      </w:tr>
      <w:tr w:rsidR="00964261" w:rsidRPr="003D6CAE" w14:paraId="44B6ACA4" w14:textId="77777777" w:rsidTr="00964261">
        <w:tc>
          <w:tcPr>
            <w:tcW w:w="750" w:type="dxa"/>
            <w:noWrap/>
            <w:tcMar>
              <w:top w:w="0" w:type="dxa"/>
              <w:left w:w="150" w:type="dxa"/>
              <w:bottom w:w="0" w:type="dxa"/>
              <w:right w:w="150" w:type="dxa"/>
            </w:tcMar>
            <w:hideMark/>
          </w:tcPr>
          <w:p w14:paraId="58742F5F"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C4A2D3E"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D73A49"/>
                <w:sz w:val="18"/>
                <w:szCs w:val="18"/>
              </w:rPr>
              <w:t>import</w:t>
            </w:r>
            <w:r w:rsidRPr="003D6CAE">
              <w:rPr>
                <w:rFonts w:ascii="Consolas" w:eastAsia="Times New Roman" w:hAnsi="Consolas" w:cs="Times New Roman"/>
                <w:color w:val="24292E"/>
                <w:sz w:val="18"/>
                <w:szCs w:val="18"/>
              </w:rPr>
              <w:t xml:space="preserve"> pandas </w:t>
            </w:r>
            <w:r w:rsidRPr="003D6CAE">
              <w:rPr>
                <w:rFonts w:ascii="Consolas" w:eastAsia="Times New Roman" w:hAnsi="Consolas" w:cs="Times New Roman"/>
                <w:color w:val="D73A49"/>
                <w:sz w:val="18"/>
                <w:szCs w:val="18"/>
              </w:rPr>
              <w:t>as</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pd</w:t>
            </w:r>
            <w:proofErr w:type="spellEnd"/>
          </w:p>
        </w:tc>
      </w:tr>
      <w:tr w:rsidR="00964261" w:rsidRPr="003D6CAE" w14:paraId="6CFBDA24" w14:textId="77777777" w:rsidTr="00964261">
        <w:tc>
          <w:tcPr>
            <w:tcW w:w="750" w:type="dxa"/>
            <w:noWrap/>
            <w:tcMar>
              <w:top w:w="0" w:type="dxa"/>
              <w:left w:w="150" w:type="dxa"/>
              <w:bottom w:w="0" w:type="dxa"/>
              <w:right w:w="150" w:type="dxa"/>
            </w:tcMar>
            <w:hideMark/>
          </w:tcPr>
          <w:p w14:paraId="2F09F901"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CA264A5"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55C3FD9A" w14:textId="77777777" w:rsidTr="00964261">
        <w:tc>
          <w:tcPr>
            <w:tcW w:w="750" w:type="dxa"/>
            <w:noWrap/>
            <w:tcMar>
              <w:top w:w="0" w:type="dxa"/>
              <w:left w:w="150" w:type="dxa"/>
              <w:bottom w:w="0" w:type="dxa"/>
              <w:right w:w="150" w:type="dxa"/>
            </w:tcMar>
            <w:hideMark/>
          </w:tcPr>
          <w:p w14:paraId="14EC8CDE"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1E4E8CE"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D73A49"/>
                <w:sz w:val="18"/>
                <w:szCs w:val="18"/>
              </w:rPr>
              <w:t>import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numpy</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as</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np</w:t>
            </w:r>
            <w:proofErr w:type="spellEnd"/>
          </w:p>
        </w:tc>
      </w:tr>
      <w:tr w:rsidR="00964261" w:rsidRPr="003D6CAE" w14:paraId="46E68EAA" w14:textId="77777777" w:rsidTr="00964261">
        <w:tc>
          <w:tcPr>
            <w:tcW w:w="750" w:type="dxa"/>
            <w:noWrap/>
            <w:tcMar>
              <w:top w:w="0" w:type="dxa"/>
              <w:left w:w="150" w:type="dxa"/>
              <w:bottom w:w="0" w:type="dxa"/>
              <w:right w:w="150" w:type="dxa"/>
            </w:tcMar>
            <w:hideMark/>
          </w:tcPr>
          <w:p w14:paraId="5AE4E3D2"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A04D831"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pd.options.display.max_rows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05CC5"/>
                <w:sz w:val="18"/>
                <w:szCs w:val="18"/>
              </w:rPr>
              <w:t>900</w:t>
            </w:r>
          </w:p>
        </w:tc>
      </w:tr>
      <w:tr w:rsidR="00964261" w:rsidRPr="003D6CAE" w14:paraId="4C11E2CF" w14:textId="77777777" w:rsidTr="00964261">
        <w:tc>
          <w:tcPr>
            <w:tcW w:w="750" w:type="dxa"/>
            <w:noWrap/>
            <w:tcMar>
              <w:top w:w="0" w:type="dxa"/>
              <w:left w:w="150" w:type="dxa"/>
              <w:bottom w:w="0" w:type="dxa"/>
              <w:right w:w="150" w:type="dxa"/>
            </w:tcMar>
            <w:hideMark/>
          </w:tcPr>
          <w:p w14:paraId="15FBF8CF"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E84E9FF"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3F34A1A8" w14:textId="77777777" w:rsidTr="00964261">
        <w:tc>
          <w:tcPr>
            <w:tcW w:w="750" w:type="dxa"/>
            <w:noWrap/>
            <w:tcMar>
              <w:top w:w="0" w:type="dxa"/>
              <w:left w:w="150" w:type="dxa"/>
              <w:bottom w:w="0" w:type="dxa"/>
              <w:right w:w="150" w:type="dxa"/>
            </w:tcMar>
            <w:hideMark/>
          </w:tcPr>
          <w:p w14:paraId="6536ECC0"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7255B85"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D73A49"/>
                <w:sz w:val="18"/>
                <w:szCs w:val="18"/>
              </w:rPr>
              <w:t>=</w:t>
            </w:r>
            <w:proofErr w:type="spellStart"/>
            <w:r w:rsidRPr="003D6CAE">
              <w:rPr>
                <w:rFonts w:ascii="Consolas" w:eastAsia="Times New Roman" w:hAnsi="Consolas" w:cs="Times New Roman"/>
                <w:color w:val="24292E"/>
                <w:sz w:val="18"/>
                <w:szCs w:val="18"/>
              </w:rPr>
              <w:t>pd.read_csv</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'titanic.csv'</w:t>
            </w:r>
            <w:r w:rsidRPr="003D6CAE">
              <w:rPr>
                <w:rFonts w:ascii="Consolas" w:eastAsia="Times New Roman" w:hAnsi="Consolas" w:cs="Times New Roman"/>
                <w:color w:val="24292E"/>
                <w:sz w:val="18"/>
                <w:szCs w:val="18"/>
              </w:rPr>
              <w:t>)</w:t>
            </w:r>
          </w:p>
        </w:tc>
      </w:tr>
      <w:tr w:rsidR="00964261" w:rsidRPr="003D6CAE" w14:paraId="5D6CFE9B" w14:textId="77777777" w:rsidTr="00964261">
        <w:tc>
          <w:tcPr>
            <w:tcW w:w="750" w:type="dxa"/>
            <w:noWrap/>
            <w:tcMar>
              <w:top w:w="0" w:type="dxa"/>
              <w:left w:w="150" w:type="dxa"/>
              <w:bottom w:w="0" w:type="dxa"/>
              <w:right w:w="150" w:type="dxa"/>
            </w:tcMar>
            <w:hideMark/>
          </w:tcPr>
          <w:p w14:paraId="612A878A"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79EAD59"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26B49CDF" w14:textId="77777777" w:rsidTr="00964261">
        <w:tc>
          <w:tcPr>
            <w:tcW w:w="750" w:type="dxa"/>
            <w:noWrap/>
            <w:tcMar>
              <w:top w:w="0" w:type="dxa"/>
              <w:left w:w="150" w:type="dxa"/>
              <w:bottom w:w="0" w:type="dxa"/>
              <w:right w:w="150" w:type="dxa"/>
            </w:tcMar>
            <w:hideMark/>
          </w:tcPr>
          <w:p w14:paraId="397060E4"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741E9D7"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#b)#viser at der ikke mangler data</w:t>
            </w:r>
          </w:p>
        </w:tc>
      </w:tr>
      <w:tr w:rsidR="00964261" w:rsidRPr="003D6CAE" w14:paraId="6C5AD7D6" w14:textId="77777777" w:rsidTr="00964261">
        <w:tc>
          <w:tcPr>
            <w:tcW w:w="750" w:type="dxa"/>
            <w:noWrap/>
            <w:tcMar>
              <w:top w:w="0" w:type="dxa"/>
              <w:left w:w="150" w:type="dxa"/>
              <w:bottom w:w="0" w:type="dxa"/>
              <w:right w:w="150" w:type="dxa"/>
            </w:tcMar>
            <w:hideMark/>
          </w:tcPr>
          <w:p w14:paraId="79F2E097"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59EE8EE"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titanic.isnull</w:t>
            </w:r>
            <w:proofErr w:type="spellEnd"/>
            <w:r w:rsidRPr="003D6CAE">
              <w:rPr>
                <w:rFonts w:ascii="Consolas" w:eastAsia="Times New Roman" w:hAnsi="Consolas" w:cs="Times New Roman"/>
                <w:color w:val="24292E"/>
                <w:sz w:val="18"/>
                <w:szCs w:val="18"/>
              </w:rPr>
              <w:t>().sum())</w:t>
            </w:r>
          </w:p>
        </w:tc>
      </w:tr>
      <w:tr w:rsidR="00964261" w:rsidRPr="003D6CAE" w14:paraId="4D37EA2A" w14:textId="77777777" w:rsidTr="00964261">
        <w:tc>
          <w:tcPr>
            <w:tcW w:w="750" w:type="dxa"/>
            <w:noWrap/>
            <w:tcMar>
              <w:top w:w="0" w:type="dxa"/>
              <w:left w:w="150" w:type="dxa"/>
              <w:bottom w:w="0" w:type="dxa"/>
              <w:right w:w="150" w:type="dxa"/>
            </w:tcMar>
            <w:hideMark/>
          </w:tcPr>
          <w:p w14:paraId="741723CD"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6C56171"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637F8E1A" w14:textId="77777777" w:rsidTr="00964261">
        <w:tc>
          <w:tcPr>
            <w:tcW w:w="750" w:type="dxa"/>
            <w:noWrap/>
            <w:tcMar>
              <w:top w:w="0" w:type="dxa"/>
              <w:left w:w="150" w:type="dxa"/>
              <w:bottom w:w="0" w:type="dxa"/>
              <w:right w:w="150" w:type="dxa"/>
            </w:tcMar>
            <w:hideMark/>
          </w:tcPr>
          <w:p w14:paraId="751F3D59"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A817558"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19D77291" w14:textId="77777777" w:rsidTr="00964261">
        <w:tc>
          <w:tcPr>
            <w:tcW w:w="750" w:type="dxa"/>
            <w:noWrap/>
            <w:tcMar>
              <w:top w:w="0" w:type="dxa"/>
              <w:left w:w="150" w:type="dxa"/>
              <w:bottom w:w="0" w:type="dxa"/>
              <w:right w:w="150" w:type="dxa"/>
            </w:tcMar>
            <w:hideMark/>
          </w:tcPr>
          <w:p w14:paraId="2F7B732F"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DFE8F97"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 xml:space="preserve">#opgave 3) beskriver </w:t>
            </w:r>
            <w:proofErr w:type="spellStart"/>
            <w:r w:rsidRPr="003D6CAE">
              <w:rPr>
                <w:rFonts w:ascii="Consolas" w:eastAsia="Times New Roman" w:hAnsi="Consolas" w:cs="Times New Roman"/>
                <w:color w:val="6A737D"/>
                <w:sz w:val="18"/>
                <w:szCs w:val="18"/>
              </w:rPr>
              <w:t>datasettet</w:t>
            </w:r>
            <w:proofErr w:type="spellEnd"/>
            <w:r w:rsidRPr="003D6CAE">
              <w:rPr>
                <w:rFonts w:ascii="Consolas" w:eastAsia="Times New Roman" w:hAnsi="Consolas" w:cs="Times New Roman"/>
                <w:color w:val="6A737D"/>
                <w:sz w:val="18"/>
                <w:szCs w:val="18"/>
              </w:rPr>
              <w:t xml:space="preserve"> </w:t>
            </w:r>
          </w:p>
        </w:tc>
      </w:tr>
      <w:tr w:rsidR="00964261" w:rsidRPr="003D6CAE" w14:paraId="3D2BCD68" w14:textId="77777777" w:rsidTr="00964261">
        <w:tc>
          <w:tcPr>
            <w:tcW w:w="750" w:type="dxa"/>
            <w:noWrap/>
            <w:tcMar>
              <w:top w:w="0" w:type="dxa"/>
              <w:left w:w="150" w:type="dxa"/>
              <w:bottom w:w="0" w:type="dxa"/>
              <w:right w:w="150" w:type="dxa"/>
            </w:tcMar>
            <w:hideMark/>
          </w:tcPr>
          <w:p w14:paraId="7952EEED"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DA4FA85"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459B32F7" w14:textId="77777777" w:rsidTr="00964261">
        <w:tc>
          <w:tcPr>
            <w:tcW w:w="750" w:type="dxa"/>
            <w:noWrap/>
            <w:tcMar>
              <w:top w:w="0" w:type="dxa"/>
              <w:left w:w="150" w:type="dxa"/>
              <w:bottom w:w="0" w:type="dxa"/>
              <w:right w:w="150" w:type="dxa"/>
            </w:tcMar>
            <w:hideMark/>
          </w:tcPr>
          <w:p w14:paraId="5473E9D1"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DDDEB5C"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titanic.shape</w:t>
            </w:r>
            <w:proofErr w:type="spellEnd"/>
          </w:p>
        </w:tc>
      </w:tr>
      <w:tr w:rsidR="00964261" w:rsidRPr="003D6CAE" w14:paraId="1B3BAC9A" w14:textId="77777777" w:rsidTr="00964261">
        <w:tc>
          <w:tcPr>
            <w:tcW w:w="750" w:type="dxa"/>
            <w:noWrap/>
            <w:tcMar>
              <w:top w:w="0" w:type="dxa"/>
              <w:left w:w="150" w:type="dxa"/>
              <w:bottom w:w="0" w:type="dxa"/>
              <w:right w:w="150" w:type="dxa"/>
            </w:tcMar>
            <w:hideMark/>
          </w:tcPr>
          <w:p w14:paraId="6DFF0206"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AFD8747"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titanic.size</w:t>
            </w:r>
            <w:proofErr w:type="spellEnd"/>
          </w:p>
        </w:tc>
      </w:tr>
      <w:tr w:rsidR="00964261" w:rsidRPr="003D6CAE" w14:paraId="33F841FC" w14:textId="77777777" w:rsidTr="00964261">
        <w:tc>
          <w:tcPr>
            <w:tcW w:w="750" w:type="dxa"/>
            <w:noWrap/>
            <w:tcMar>
              <w:top w:w="0" w:type="dxa"/>
              <w:left w:w="150" w:type="dxa"/>
              <w:bottom w:w="0" w:type="dxa"/>
              <w:right w:w="150" w:type="dxa"/>
            </w:tcMar>
            <w:hideMark/>
          </w:tcPr>
          <w:p w14:paraId="5B594285"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A59D976"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titanic.dtypes</w:t>
            </w:r>
            <w:proofErr w:type="spellEnd"/>
          </w:p>
        </w:tc>
      </w:tr>
      <w:tr w:rsidR="00964261" w:rsidRPr="003D6CAE" w14:paraId="571F8D1C" w14:textId="77777777" w:rsidTr="00964261">
        <w:tc>
          <w:tcPr>
            <w:tcW w:w="750" w:type="dxa"/>
            <w:noWrap/>
            <w:tcMar>
              <w:top w:w="0" w:type="dxa"/>
              <w:left w:w="150" w:type="dxa"/>
              <w:bottom w:w="0" w:type="dxa"/>
              <w:right w:w="150" w:type="dxa"/>
            </w:tcMar>
            <w:hideMark/>
          </w:tcPr>
          <w:p w14:paraId="56082A46"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24AB572"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Datasettet</w:t>
            </w:r>
            <w:proofErr w:type="spellEnd"/>
            <w:r w:rsidRPr="003D6CAE">
              <w:rPr>
                <w:rFonts w:ascii="Consolas" w:eastAsia="Times New Roman" w:hAnsi="Consolas" w:cs="Times New Roman"/>
                <w:color w:val="032F62"/>
                <w:sz w:val="18"/>
                <w:szCs w:val="18"/>
              </w:rPr>
              <w:t xml:space="preserve"> </w:t>
            </w:r>
            <w:proofErr w:type="spellStart"/>
            <w:r w:rsidRPr="003D6CAE">
              <w:rPr>
                <w:rFonts w:ascii="Consolas" w:eastAsia="Times New Roman" w:hAnsi="Consolas" w:cs="Times New Roman"/>
                <w:color w:val="032F62"/>
                <w:sz w:val="18"/>
                <w:szCs w:val="18"/>
              </w:rPr>
              <w:t>Titanic</w:t>
            </w:r>
            <w:proofErr w:type="spellEnd"/>
            <w:r w:rsidRPr="003D6CAE">
              <w:rPr>
                <w:rFonts w:ascii="Consolas" w:eastAsia="Times New Roman" w:hAnsi="Consolas" w:cs="Times New Roman"/>
                <w:color w:val="032F62"/>
                <w:sz w:val="18"/>
                <w:szCs w:val="18"/>
              </w:rPr>
              <w:t xml:space="preserve"> har antal columns og rækker '</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titanic.shape</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32F62"/>
                <w:sz w:val="18"/>
                <w:szCs w:val="18"/>
              </w:rPr>
              <w:t>'og'</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titanic.size</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32F62"/>
                <w:sz w:val="18"/>
                <w:szCs w:val="18"/>
              </w:rPr>
              <w:t>'antal værdier.'</w:t>
            </w:r>
            <w:r w:rsidRPr="003D6CAE">
              <w:rPr>
                <w:rFonts w:ascii="Consolas" w:eastAsia="Times New Roman" w:hAnsi="Consolas" w:cs="Times New Roman"/>
                <w:color w:val="24292E"/>
                <w:sz w:val="18"/>
                <w:szCs w:val="18"/>
              </w:rPr>
              <w:t>)</w:t>
            </w:r>
          </w:p>
        </w:tc>
      </w:tr>
      <w:tr w:rsidR="00964261" w:rsidRPr="003D6CAE" w14:paraId="124285C6" w14:textId="77777777" w:rsidTr="00964261">
        <w:tc>
          <w:tcPr>
            <w:tcW w:w="750" w:type="dxa"/>
            <w:noWrap/>
            <w:tcMar>
              <w:top w:w="0" w:type="dxa"/>
              <w:left w:w="150" w:type="dxa"/>
              <w:bottom w:w="0" w:type="dxa"/>
              <w:right w:w="150" w:type="dxa"/>
            </w:tcMar>
            <w:hideMark/>
          </w:tcPr>
          <w:p w14:paraId="70755BF0"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154EE30"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'Og der er disse typer data'</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titanic.dtypes</w:t>
            </w:r>
            <w:proofErr w:type="spellEnd"/>
            <w:r w:rsidRPr="003D6CAE">
              <w:rPr>
                <w:rFonts w:ascii="Consolas" w:eastAsia="Times New Roman" w:hAnsi="Consolas" w:cs="Times New Roman"/>
                <w:color w:val="24292E"/>
                <w:sz w:val="18"/>
                <w:szCs w:val="18"/>
              </w:rPr>
              <w:t>)</w:t>
            </w:r>
          </w:p>
        </w:tc>
      </w:tr>
      <w:tr w:rsidR="00964261" w:rsidRPr="003D6CAE" w14:paraId="4DE10627" w14:textId="77777777" w:rsidTr="00964261">
        <w:tc>
          <w:tcPr>
            <w:tcW w:w="750" w:type="dxa"/>
            <w:noWrap/>
            <w:tcMar>
              <w:top w:w="0" w:type="dxa"/>
              <w:left w:w="150" w:type="dxa"/>
              <w:bottom w:w="0" w:type="dxa"/>
              <w:right w:w="150" w:type="dxa"/>
            </w:tcMar>
            <w:hideMark/>
          </w:tcPr>
          <w:p w14:paraId="1D12CAB5"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4F74A0F"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'Middelværdi alder er '</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'Age'</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mean</w:t>
            </w:r>
            <w:proofErr w:type="spellEnd"/>
            <w:r w:rsidRPr="003D6CAE">
              <w:rPr>
                <w:rFonts w:ascii="Consolas" w:eastAsia="Times New Roman" w:hAnsi="Consolas" w:cs="Times New Roman"/>
                <w:color w:val="24292E"/>
                <w:sz w:val="18"/>
                <w:szCs w:val="18"/>
              </w:rPr>
              <w:t>())</w:t>
            </w:r>
          </w:p>
        </w:tc>
      </w:tr>
      <w:tr w:rsidR="00964261" w:rsidRPr="003D6CAE" w14:paraId="141B6173" w14:textId="77777777" w:rsidTr="00964261">
        <w:tc>
          <w:tcPr>
            <w:tcW w:w="750" w:type="dxa"/>
            <w:noWrap/>
            <w:tcMar>
              <w:top w:w="0" w:type="dxa"/>
              <w:left w:w="150" w:type="dxa"/>
              <w:bottom w:w="0" w:type="dxa"/>
              <w:right w:w="150" w:type="dxa"/>
            </w:tcMar>
            <w:hideMark/>
          </w:tcPr>
          <w:p w14:paraId="4CB5E4CD"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917761E"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'Yngste rejsende var'</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'Age'</w:t>
            </w:r>
            <w:r w:rsidRPr="003D6CAE">
              <w:rPr>
                <w:rFonts w:ascii="Consolas" w:eastAsia="Times New Roman" w:hAnsi="Consolas" w:cs="Times New Roman"/>
                <w:color w:val="24292E"/>
                <w:sz w:val="18"/>
                <w:szCs w:val="18"/>
              </w:rPr>
              <w:t>].min(),</w:t>
            </w:r>
            <w:r w:rsidRPr="003D6CAE">
              <w:rPr>
                <w:rFonts w:ascii="Consolas" w:eastAsia="Times New Roman" w:hAnsi="Consolas" w:cs="Times New Roman"/>
                <w:color w:val="032F62"/>
                <w:sz w:val="18"/>
                <w:szCs w:val="18"/>
              </w:rPr>
              <w:t>'år gammel'</w:t>
            </w:r>
            <w:r w:rsidRPr="003D6CAE">
              <w:rPr>
                <w:rFonts w:ascii="Consolas" w:eastAsia="Times New Roman" w:hAnsi="Consolas" w:cs="Times New Roman"/>
                <w:color w:val="24292E"/>
                <w:sz w:val="18"/>
                <w:szCs w:val="18"/>
              </w:rPr>
              <w:t>)</w:t>
            </w:r>
          </w:p>
        </w:tc>
      </w:tr>
      <w:tr w:rsidR="00964261" w:rsidRPr="003D6CAE" w14:paraId="3D70F2C2" w14:textId="77777777" w:rsidTr="00964261">
        <w:tc>
          <w:tcPr>
            <w:tcW w:w="750" w:type="dxa"/>
            <w:noWrap/>
            <w:tcMar>
              <w:top w:w="0" w:type="dxa"/>
              <w:left w:w="150" w:type="dxa"/>
              <w:bottom w:w="0" w:type="dxa"/>
              <w:right w:w="150" w:type="dxa"/>
            </w:tcMar>
            <w:hideMark/>
          </w:tcPr>
          <w:p w14:paraId="797638B0"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769B5D1"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'Ældste rejsende var'</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'Age'</w:t>
            </w:r>
            <w:r w:rsidRPr="003D6CAE">
              <w:rPr>
                <w:rFonts w:ascii="Consolas" w:eastAsia="Times New Roman" w:hAnsi="Consolas" w:cs="Times New Roman"/>
                <w:color w:val="24292E"/>
                <w:sz w:val="18"/>
                <w:szCs w:val="18"/>
              </w:rPr>
              <w:t>].max(),</w:t>
            </w:r>
            <w:r w:rsidRPr="003D6CAE">
              <w:rPr>
                <w:rFonts w:ascii="Consolas" w:eastAsia="Times New Roman" w:hAnsi="Consolas" w:cs="Times New Roman"/>
                <w:color w:val="032F62"/>
                <w:sz w:val="18"/>
                <w:szCs w:val="18"/>
              </w:rPr>
              <w:t>'år gammel'</w:t>
            </w:r>
            <w:r w:rsidRPr="003D6CAE">
              <w:rPr>
                <w:rFonts w:ascii="Consolas" w:eastAsia="Times New Roman" w:hAnsi="Consolas" w:cs="Times New Roman"/>
                <w:color w:val="24292E"/>
                <w:sz w:val="18"/>
                <w:szCs w:val="18"/>
              </w:rPr>
              <w:t>)</w:t>
            </w:r>
          </w:p>
        </w:tc>
      </w:tr>
      <w:tr w:rsidR="00964261" w:rsidRPr="003D6CAE" w14:paraId="1FC00BA7" w14:textId="77777777" w:rsidTr="00964261">
        <w:tc>
          <w:tcPr>
            <w:tcW w:w="750" w:type="dxa"/>
            <w:noWrap/>
            <w:tcMar>
              <w:top w:w="0" w:type="dxa"/>
              <w:left w:w="150" w:type="dxa"/>
              <w:bottom w:w="0" w:type="dxa"/>
              <w:right w:w="150" w:type="dxa"/>
            </w:tcMar>
            <w:hideMark/>
          </w:tcPr>
          <w:p w14:paraId="311DE288"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2883E04"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148973BF" w14:textId="77777777" w:rsidTr="00964261">
        <w:tc>
          <w:tcPr>
            <w:tcW w:w="750" w:type="dxa"/>
            <w:noWrap/>
            <w:tcMar>
              <w:top w:w="0" w:type="dxa"/>
              <w:left w:w="150" w:type="dxa"/>
              <w:bottom w:w="0" w:type="dxa"/>
              <w:right w:w="150" w:type="dxa"/>
            </w:tcMar>
            <w:hideMark/>
          </w:tcPr>
          <w:p w14:paraId="258BC43C"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DF3FEF8"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#antal døde</w:t>
            </w:r>
          </w:p>
        </w:tc>
      </w:tr>
      <w:tr w:rsidR="00964261" w:rsidRPr="003D6CAE" w14:paraId="4138A04D" w14:textId="77777777" w:rsidTr="00964261">
        <w:tc>
          <w:tcPr>
            <w:tcW w:w="750" w:type="dxa"/>
            <w:noWrap/>
            <w:tcMar>
              <w:top w:w="0" w:type="dxa"/>
              <w:left w:w="150" w:type="dxa"/>
              <w:bottom w:w="0" w:type="dxa"/>
              <w:right w:w="150" w:type="dxa"/>
            </w:tcMar>
            <w:hideMark/>
          </w:tcPr>
          <w:p w14:paraId="782A1F67"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303BB64"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number_travelers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05CC5"/>
                <w:sz w:val="18"/>
                <w:szCs w:val="18"/>
              </w:rPr>
              <w:t>887</w:t>
            </w:r>
          </w:p>
        </w:tc>
      </w:tr>
      <w:tr w:rsidR="00964261" w:rsidRPr="003D6CAE" w14:paraId="298C01FA" w14:textId="77777777" w:rsidTr="00964261">
        <w:tc>
          <w:tcPr>
            <w:tcW w:w="750" w:type="dxa"/>
            <w:noWrap/>
            <w:tcMar>
              <w:top w:w="0" w:type="dxa"/>
              <w:left w:w="150" w:type="dxa"/>
              <w:bottom w:w="0" w:type="dxa"/>
              <w:right w:w="150" w:type="dxa"/>
            </w:tcMar>
            <w:hideMark/>
          </w:tcPr>
          <w:p w14:paraId="346A93ED"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7B9AF6E"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number_survivers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05CC5"/>
                <w:sz w:val="18"/>
                <w:szCs w:val="18"/>
              </w:rPr>
              <w:t>342</w:t>
            </w:r>
          </w:p>
        </w:tc>
      </w:tr>
      <w:tr w:rsidR="00964261" w:rsidRPr="003D6CAE" w14:paraId="332F9DC6" w14:textId="77777777" w:rsidTr="00964261">
        <w:tc>
          <w:tcPr>
            <w:tcW w:w="750" w:type="dxa"/>
            <w:noWrap/>
            <w:tcMar>
              <w:top w:w="0" w:type="dxa"/>
              <w:left w:w="150" w:type="dxa"/>
              <w:bottom w:w="0" w:type="dxa"/>
              <w:right w:w="150" w:type="dxa"/>
            </w:tcMar>
            <w:hideMark/>
          </w:tcPr>
          <w:p w14:paraId="7B34A6C3"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DEE89F7"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number_dead</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number_travelers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number_survivers</w:t>
            </w:r>
            <w:proofErr w:type="spellEnd"/>
            <w:r w:rsidRPr="003D6CAE">
              <w:rPr>
                <w:rFonts w:ascii="Consolas" w:eastAsia="Times New Roman" w:hAnsi="Consolas" w:cs="Times New Roman"/>
                <w:color w:val="24292E"/>
                <w:sz w:val="18"/>
                <w:szCs w:val="18"/>
              </w:rPr>
              <w:t>)</w:t>
            </w:r>
          </w:p>
        </w:tc>
      </w:tr>
      <w:tr w:rsidR="00964261" w:rsidRPr="003D6CAE" w14:paraId="105F6B7A" w14:textId="77777777" w:rsidTr="00964261">
        <w:tc>
          <w:tcPr>
            <w:tcW w:w="750" w:type="dxa"/>
            <w:noWrap/>
            <w:tcMar>
              <w:top w:w="0" w:type="dxa"/>
              <w:left w:w="150" w:type="dxa"/>
              <w:bottom w:w="0" w:type="dxa"/>
              <w:right w:w="150" w:type="dxa"/>
            </w:tcMar>
            <w:hideMark/>
          </w:tcPr>
          <w:p w14:paraId="44C494FD"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4948281"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'Der var '</w:t>
            </w:r>
            <w:r w:rsidRPr="003D6CAE">
              <w:rPr>
                <w:rFonts w:ascii="Consolas" w:eastAsia="Times New Roman" w:hAnsi="Consolas" w:cs="Times New Roman"/>
                <w:color w:val="24292E"/>
                <w:sz w:val="18"/>
                <w:szCs w:val="18"/>
              </w:rPr>
              <w:t>, number_</w:t>
            </w:r>
            <w:proofErr w:type="spellStart"/>
            <w:r w:rsidRPr="003D6CAE">
              <w:rPr>
                <w:rFonts w:ascii="Consolas" w:eastAsia="Times New Roman" w:hAnsi="Consolas" w:cs="Times New Roman"/>
                <w:color w:val="24292E"/>
                <w:sz w:val="18"/>
                <w:szCs w:val="18"/>
              </w:rPr>
              <w:t>dead</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'mænd, kvinder og børn, der omkom på rejsen'</w:t>
            </w:r>
            <w:r w:rsidRPr="003D6CAE">
              <w:rPr>
                <w:rFonts w:ascii="Consolas" w:eastAsia="Times New Roman" w:hAnsi="Consolas" w:cs="Times New Roman"/>
                <w:color w:val="24292E"/>
                <w:sz w:val="18"/>
                <w:szCs w:val="18"/>
              </w:rPr>
              <w:t xml:space="preserve"> )</w:t>
            </w:r>
          </w:p>
        </w:tc>
      </w:tr>
      <w:tr w:rsidR="00964261" w:rsidRPr="003D6CAE" w14:paraId="683A7E9E" w14:textId="77777777" w:rsidTr="00964261">
        <w:tc>
          <w:tcPr>
            <w:tcW w:w="750" w:type="dxa"/>
            <w:noWrap/>
            <w:tcMar>
              <w:top w:w="0" w:type="dxa"/>
              <w:left w:w="150" w:type="dxa"/>
              <w:bottom w:w="0" w:type="dxa"/>
              <w:right w:w="150" w:type="dxa"/>
            </w:tcMar>
            <w:hideMark/>
          </w:tcPr>
          <w:p w14:paraId="37AAEE47"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383F428"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69BA4789" w14:textId="77777777" w:rsidTr="00964261">
        <w:tc>
          <w:tcPr>
            <w:tcW w:w="750" w:type="dxa"/>
            <w:noWrap/>
            <w:tcMar>
              <w:top w:w="0" w:type="dxa"/>
              <w:left w:w="150" w:type="dxa"/>
              <w:bottom w:w="0" w:type="dxa"/>
              <w:right w:w="150" w:type="dxa"/>
            </w:tcMar>
            <w:hideMark/>
          </w:tcPr>
          <w:p w14:paraId="2718564E"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BB3BF2E"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 xml:space="preserve">#Opgave 4 - viser at der ens efternavne i </w:t>
            </w:r>
            <w:proofErr w:type="spellStart"/>
            <w:r w:rsidRPr="003D6CAE">
              <w:rPr>
                <w:rFonts w:ascii="Consolas" w:eastAsia="Times New Roman" w:hAnsi="Consolas" w:cs="Times New Roman"/>
                <w:color w:val="6A737D"/>
                <w:sz w:val="18"/>
                <w:szCs w:val="18"/>
              </w:rPr>
              <w:t>datasettet</w:t>
            </w:r>
            <w:proofErr w:type="spellEnd"/>
            <w:r w:rsidRPr="003D6CAE">
              <w:rPr>
                <w:rFonts w:ascii="Consolas" w:eastAsia="Times New Roman" w:hAnsi="Consolas" w:cs="Times New Roman"/>
                <w:color w:val="6A737D"/>
                <w:sz w:val="18"/>
                <w:szCs w:val="18"/>
              </w:rPr>
              <w:t>.</w:t>
            </w:r>
          </w:p>
        </w:tc>
      </w:tr>
      <w:tr w:rsidR="00964261" w:rsidRPr="003D6CAE" w14:paraId="78ECB5EF" w14:textId="77777777" w:rsidTr="00964261">
        <w:tc>
          <w:tcPr>
            <w:tcW w:w="750" w:type="dxa"/>
            <w:noWrap/>
            <w:tcMar>
              <w:top w:w="0" w:type="dxa"/>
              <w:left w:w="150" w:type="dxa"/>
              <w:bottom w:w="0" w:type="dxa"/>
              <w:right w:w="150" w:type="dxa"/>
            </w:tcMar>
            <w:hideMark/>
          </w:tcPr>
          <w:p w14:paraId="2A574E7A"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26A73E3"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Names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Name</w:t>
            </w:r>
            <w:proofErr w:type="spellEnd"/>
            <w:r w:rsidRPr="003D6CAE">
              <w:rPr>
                <w:rFonts w:ascii="Consolas" w:eastAsia="Times New Roman" w:hAnsi="Consolas" w:cs="Times New Roman"/>
                <w:color w:val="032F62"/>
                <w:sz w:val="18"/>
                <w:szCs w:val="18"/>
              </w:rPr>
              <w:t>'</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str.split</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 xml:space="preserve">' </w:t>
            </w:r>
            <w:proofErr w:type="spellStart"/>
            <w:r w:rsidRPr="003D6CAE">
              <w:rPr>
                <w:rFonts w:ascii="Consolas" w:eastAsia="Times New Roman" w:hAnsi="Consolas" w:cs="Times New Roman"/>
                <w:color w:val="032F62"/>
                <w:sz w:val="18"/>
                <w:szCs w:val="18"/>
              </w:rPr>
              <w:t>'</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E36209"/>
                <w:sz w:val="18"/>
                <w:szCs w:val="18"/>
              </w:rPr>
              <w:t>n</w:t>
            </w:r>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05CC5"/>
                <w:sz w:val="18"/>
                <w:szCs w:val="18"/>
              </w:rPr>
              <w:t>2</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E36209"/>
                <w:sz w:val="18"/>
                <w:szCs w:val="18"/>
              </w:rPr>
              <w:t>expand</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05CC5"/>
                <w:sz w:val="18"/>
                <w:szCs w:val="18"/>
              </w:rPr>
              <w:t>True</w:t>
            </w:r>
            <w:r w:rsidRPr="003D6CAE">
              <w:rPr>
                <w:rFonts w:ascii="Consolas" w:eastAsia="Times New Roman" w:hAnsi="Consolas" w:cs="Times New Roman"/>
                <w:color w:val="24292E"/>
                <w:sz w:val="18"/>
                <w:szCs w:val="18"/>
              </w:rPr>
              <w:t>))</w:t>
            </w:r>
          </w:p>
        </w:tc>
      </w:tr>
      <w:tr w:rsidR="00964261" w:rsidRPr="003D6CAE" w14:paraId="45B23CE6" w14:textId="77777777" w:rsidTr="00964261">
        <w:tc>
          <w:tcPr>
            <w:tcW w:w="750" w:type="dxa"/>
            <w:noWrap/>
            <w:tcMar>
              <w:top w:w="0" w:type="dxa"/>
              <w:left w:w="150" w:type="dxa"/>
              <w:bottom w:w="0" w:type="dxa"/>
              <w:right w:w="150" w:type="dxa"/>
            </w:tcMar>
            <w:hideMark/>
          </w:tcPr>
          <w:p w14:paraId="2C0C9660"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9F1A0C9"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first_Names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Names</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05CC5"/>
                <w:sz w:val="18"/>
                <w:szCs w:val="18"/>
              </w:rPr>
              <w:t>1</w:t>
            </w:r>
            <w:r w:rsidRPr="003D6CAE">
              <w:rPr>
                <w:rFonts w:ascii="Consolas" w:eastAsia="Times New Roman" w:hAnsi="Consolas" w:cs="Times New Roman"/>
                <w:color w:val="24292E"/>
                <w:sz w:val="18"/>
                <w:szCs w:val="18"/>
              </w:rPr>
              <w:t>])</w:t>
            </w:r>
          </w:p>
        </w:tc>
      </w:tr>
      <w:tr w:rsidR="00964261" w:rsidRPr="003D6CAE" w14:paraId="55CA496D" w14:textId="77777777" w:rsidTr="00964261">
        <w:tc>
          <w:tcPr>
            <w:tcW w:w="750" w:type="dxa"/>
            <w:noWrap/>
            <w:tcMar>
              <w:top w:w="0" w:type="dxa"/>
              <w:left w:w="150" w:type="dxa"/>
              <w:bottom w:w="0" w:type="dxa"/>
              <w:right w:w="150" w:type="dxa"/>
            </w:tcMar>
            <w:hideMark/>
          </w:tcPr>
          <w:p w14:paraId="61D72363"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5757305"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last_Names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Names</w:t>
            </w:r>
            <w:proofErr w:type="spellEnd"/>
            <w:r w:rsidRPr="003D6CAE">
              <w:rPr>
                <w:rFonts w:ascii="Consolas" w:eastAsia="Times New Roman" w:hAnsi="Consolas" w:cs="Times New Roman"/>
                <w:color w:val="24292E"/>
                <w:sz w:val="18"/>
                <w:szCs w:val="18"/>
              </w:rPr>
              <w:t xml:space="preserve"> [</w:t>
            </w:r>
            <w:r w:rsidRPr="003D6CAE">
              <w:rPr>
                <w:rFonts w:ascii="Consolas" w:eastAsia="Times New Roman" w:hAnsi="Consolas" w:cs="Times New Roman"/>
                <w:color w:val="005CC5"/>
                <w:sz w:val="18"/>
                <w:szCs w:val="18"/>
              </w:rPr>
              <w:t>2</w:t>
            </w:r>
            <w:r w:rsidRPr="003D6CAE">
              <w:rPr>
                <w:rFonts w:ascii="Consolas" w:eastAsia="Times New Roman" w:hAnsi="Consolas" w:cs="Times New Roman"/>
                <w:color w:val="24292E"/>
                <w:sz w:val="18"/>
                <w:szCs w:val="18"/>
              </w:rPr>
              <w:t>])</w:t>
            </w:r>
          </w:p>
        </w:tc>
      </w:tr>
      <w:tr w:rsidR="00964261" w:rsidRPr="003D6CAE" w14:paraId="2AB34007" w14:textId="77777777" w:rsidTr="00964261">
        <w:tc>
          <w:tcPr>
            <w:tcW w:w="750" w:type="dxa"/>
            <w:noWrap/>
            <w:tcMar>
              <w:top w:w="0" w:type="dxa"/>
              <w:left w:w="150" w:type="dxa"/>
              <w:bottom w:w="0" w:type="dxa"/>
              <w:right w:w="150" w:type="dxa"/>
            </w:tcMar>
            <w:hideMark/>
          </w:tcPr>
          <w:p w14:paraId="4C6FC6CB"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72A3EAC" w14:textId="77777777" w:rsidR="00964261" w:rsidRPr="003D6CAE" w:rsidRDefault="00964261" w:rsidP="00964261">
            <w:pPr>
              <w:spacing w:line="300" w:lineRule="atLeast"/>
              <w:rPr>
                <w:rFonts w:ascii="Consolas" w:eastAsia="Times New Roman" w:hAnsi="Consolas" w:cs="Times New Roman"/>
                <w:color w:val="24292E"/>
                <w:sz w:val="18"/>
                <w:szCs w:val="18"/>
              </w:rPr>
            </w:pPr>
            <w:proofErr w:type="spellStart"/>
            <w:r w:rsidRPr="003D6CAE">
              <w:rPr>
                <w:rFonts w:ascii="Consolas" w:eastAsia="Times New Roman" w:hAnsi="Consolas" w:cs="Times New Roman"/>
                <w:color w:val="24292E"/>
                <w:sz w:val="18"/>
                <w:szCs w:val="18"/>
              </w:rPr>
              <w:t>last_Names.duplicated</w:t>
            </w:r>
            <w:proofErr w:type="spellEnd"/>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E36209"/>
                <w:sz w:val="18"/>
                <w:szCs w:val="18"/>
              </w:rPr>
              <w:t>keep</w:t>
            </w:r>
            <w:proofErr w:type="spellEnd"/>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first</w:t>
            </w:r>
            <w:proofErr w:type="spellEnd"/>
            <w:r w:rsidRPr="003D6CAE">
              <w:rPr>
                <w:rFonts w:ascii="Consolas" w:eastAsia="Times New Roman" w:hAnsi="Consolas" w:cs="Times New Roman"/>
                <w:color w:val="032F62"/>
                <w:sz w:val="18"/>
                <w:szCs w:val="18"/>
              </w:rPr>
              <w:t>'</w:t>
            </w:r>
            <w:r w:rsidRPr="003D6CAE">
              <w:rPr>
                <w:rFonts w:ascii="Consolas" w:eastAsia="Times New Roman" w:hAnsi="Consolas" w:cs="Times New Roman"/>
                <w:color w:val="24292E"/>
                <w:sz w:val="18"/>
                <w:szCs w:val="18"/>
              </w:rPr>
              <w:t>)</w:t>
            </w:r>
          </w:p>
        </w:tc>
      </w:tr>
      <w:tr w:rsidR="00964261" w:rsidRPr="003D6CAE" w14:paraId="63D31C8D" w14:textId="77777777" w:rsidTr="00964261">
        <w:tc>
          <w:tcPr>
            <w:tcW w:w="750" w:type="dxa"/>
            <w:noWrap/>
            <w:tcMar>
              <w:top w:w="0" w:type="dxa"/>
              <w:left w:w="150" w:type="dxa"/>
              <w:bottom w:w="0" w:type="dxa"/>
              <w:right w:w="150" w:type="dxa"/>
            </w:tcMar>
            <w:hideMark/>
          </w:tcPr>
          <w:p w14:paraId="39AC039E"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7138B49"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6D2E3124" w14:textId="77777777" w:rsidTr="00964261">
        <w:tc>
          <w:tcPr>
            <w:tcW w:w="750" w:type="dxa"/>
            <w:noWrap/>
            <w:tcMar>
              <w:top w:w="0" w:type="dxa"/>
              <w:left w:w="150" w:type="dxa"/>
              <w:bottom w:w="0" w:type="dxa"/>
              <w:right w:w="150" w:type="dxa"/>
            </w:tcMar>
            <w:hideMark/>
          </w:tcPr>
          <w:p w14:paraId="34FB2D6E"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30AB77E"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#Opgave 5 pivot tabel</w:t>
            </w:r>
          </w:p>
        </w:tc>
      </w:tr>
      <w:tr w:rsidR="00964261" w:rsidRPr="003D6CAE" w14:paraId="0165F5BD" w14:textId="77777777" w:rsidTr="00964261">
        <w:tc>
          <w:tcPr>
            <w:tcW w:w="750" w:type="dxa"/>
            <w:noWrap/>
            <w:tcMar>
              <w:top w:w="0" w:type="dxa"/>
              <w:left w:w="150" w:type="dxa"/>
              <w:bottom w:w="0" w:type="dxa"/>
              <w:right w:w="150" w:type="dxa"/>
            </w:tcMar>
            <w:hideMark/>
          </w:tcPr>
          <w:p w14:paraId="20202026"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B7E2534"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 xml:space="preserve">#pivot tabel der viser antal overlevende på </w:t>
            </w:r>
            <w:proofErr w:type="spellStart"/>
            <w:r w:rsidRPr="003D6CAE">
              <w:rPr>
                <w:rFonts w:ascii="Consolas" w:eastAsia="Times New Roman" w:hAnsi="Consolas" w:cs="Times New Roman"/>
                <w:color w:val="6A737D"/>
                <w:sz w:val="18"/>
                <w:szCs w:val="18"/>
              </w:rPr>
              <w:t>hhv</w:t>
            </w:r>
            <w:proofErr w:type="spellEnd"/>
            <w:r w:rsidRPr="003D6CAE">
              <w:rPr>
                <w:rFonts w:ascii="Consolas" w:eastAsia="Times New Roman" w:hAnsi="Consolas" w:cs="Times New Roman"/>
                <w:color w:val="6A737D"/>
                <w:sz w:val="18"/>
                <w:szCs w:val="18"/>
              </w:rPr>
              <w:t xml:space="preserve"> første anden og </w:t>
            </w:r>
            <w:proofErr w:type="spellStart"/>
            <w:r w:rsidRPr="003D6CAE">
              <w:rPr>
                <w:rFonts w:ascii="Consolas" w:eastAsia="Times New Roman" w:hAnsi="Consolas" w:cs="Times New Roman"/>
                <w:color w:val="6A737D"/>
                <w:sz w:val="18"/>
                <w:szCs w:val="18"/>
              </w:rPr>
              <w:t>tredie</w:t>
            </w:r>
            <w:proofErr w:type="spellEnd"/>
            <w:r w:rsidRPr="003D6CAE">
              <w:rPr>
                <w:rFonts w:ascii="Consolas" w:eastAsia="Times New Roman" w:hAnsi="Consolas" w:cs="Times New Roman"/>
                <w:color w:val="6A737D"/>
                <w:sz w:val="18"/>
                <w:szCs w:val="18"/>
              </w:rPr>
              <w:t xml:space="preserve"> klasse.</w:t>
            </w:r>
          </w:p>
        </w:tc>
      </w:tr>
      <w:tr w:rsidR="00964261" w:rsidRPr="003D6CAE" w14:paraId="4AFD0523" w14:textId="77777777" w:rsidTr="00964261">
        <w:tc>
          <w:tcPr>
            <w:tcW w:w="750" w:type="dxa"/>
            <w:noWrap/>
            <w:tcMar>
              <w:top w:w="0" w:type="dxa"/>
              <w:left w:w="150" w:type="dxa"/>
              <w:bottom w:w="0" w:type="dxa"/>
              <w:right w:w="150" w:type="dxa"/>
            </w:tcMar>
            <w:hideMark/>
          </w:tcPr>
          <w:p w14:paraId="3F910FD4"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B190C63"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pivot</w:t>
            </w:r>
            <w:r w:rsidRPr="003D6CAE">
              <w:rPr>
                <w:rFonts w:ascii="Consolas" w:eastAsia="Times New Roman" w:hAnsi="Consolas" w:cs="Times New Roman"/>
                <w:color w:val="D73A49"/>
                <w:sz w:val="18"/>
                <w:szCs w:val="18"/>
              </w:rPr>
              <w:t>=</w:t>
            </w:r>
            <w:proofErr w:type="spellStart"/>
            <w:r w:rsidRPr="003D6CAE">
              <w:rPr>
                <w:rFonts w:ascii="Consolas" w:eastAsia="Times New Roman" w:hAnsi="Consolas" w:cs="Times New Roman"/>
                <w:color w:val="24292E"/>
                <w:sz w:val="18"/>
                <w:szCs w:val="18"/>
              </w:rPr>
              <w:t>pd.pivot_table</w:t>
            </w:r>
            <w:proofErr w:type="spellEnd"/>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Survived</w:t>
            </w:r>
            <w:proofErr w:type="spellEnd"/>
            <w:r w:rsidRPr="003D6CAE">
              <w:rPr>
                <w:rFonts w:ascii="Consolas" w:eastAsia="Times New Roman" w:hAnsi="Consolas" w:cs="Times New Roman"/>
                <w:color w:val="032F62"/>
                <w:sz w:val="18"/>
                <w:szCs w:val="18"/>
              </w:rPr>
              <w:t>'</w:t>
            </w:r>
            <w:r w:rsidRPr="003D6CAE">
              <w:rPr>
                <w:rFonts w:ascii="Consolas" w:eastAsia="Times New Roman" w:hAnsi="Consolas" w:cs="Times New Roman"/>
                <w:color w:val="24292E"/>
                <w:sz w:val="18"/>
                <w:szCs w:val="18"/>
              </w:rPr>
              <w:t>, [</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Pclass</w:t>
            </w:r>
            <w:proofErr w:type="spellEnd"/>
            <w:r w:rsidRPr="003D6CAE">
              <w:rPr>
                <w:rFonts w:ascii="Consolas" w:eastAsia="Times New Roman" w:hAnsi="Consolas" w:cs="Times New Roman"/>
                <w:color w:val="032F62"/>
                <w:sz w:val="18"/>
                <w:szCs w:val="18"/>
              </w:rPr>
              <w:t>'</w:t>
            </w:r>
            <w:r w:rsidRPr="003D6CAE">
              <w:rPr>
                <w:rFonts w:ascii="Consolas" w:eastAsia="Times New Roman" w:hAnsi="Consolas" w:cs="Times New Roman"/>
                <w:color w:val="24292E"/>
                <w:sz w:val="18"/>
                <w:szCs w:val="18"/>
              </w:rPr>
              <w:t>])</w:t>
            </w:r>
          </w:p>
        </w:tc>
      </w:tr>
      <w:tr w:rsidR="00964261" w:rsidRPr="003D6CAE" w14:paraId="3B998494" w14:textId="77777777" w:rsidTr="00964261">
        <w:tc>
          <w:tcPr>
            <w:tcW w:w="750" w:type="dxa"/>
            <w:noWrap/>
            <w:tcMar>
              <w:top w:w="0" w:type="dxa"/>
              <w:left w:w="150" w:type="dxa"/>
              <w:bottom w:w="0" w:type="dxa"/>
              <w:right w:w="150" w:type="dxa"/>
            </w:tcMar>
            <w:hideMark/>
          </w:tcPr>
          <w:p w14:paraId="67BADB04"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671175A"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17EFC19E" w14:textId="77777777" w:rsidTr="00964261">
        <w:tc>
          <w:tcPr>
            <w:tcW w:w="750" w:type="dxa"/>
            <w:noWrap/>
            <w:tcMar>
              <w:top w:w="0" w:type="dxa"/>
              <w:left w:w="150" w:type="dxa"/>
              <w:bottom w:w="0" w:type="dxa"/>
              <w:right w:w="150" w:type="dxa"/>
            </w:tcMar>
            <w:hideMark/>
          </w:tcPr>
          <w:p w14:paraId="0B7FF40A"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6C1E80B"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 xml:space="preserve"> (pivot)</w:t>
            </w:r>
          </w:p>
        </w:tc>
      </w:tr>
      <w:tr w:rsidR="00964261" w:rsidRPr="003D6CAE" w14:paraId="4D9F51F3" w14:textId="77777777" w:rsidTr="00964261">
        <w:tc>
          <w:tcPr>
            <w:tcW w:w="750" w:type="dxa"/>
            <w:noWrap/>
            <w:tcMar>
              <w:top w:w="0" w:type="dxa"/>
              <w:left w:w="150" w:type="dxa"/>
              <w:bottom w:w="0" w:type="dxa"/>
              <w:right w:w="150" w:type="dxa"/>
            </w:tcMar>
            <w:hideMark/>
          </w:tcPr>
          <w:p w14:paraId="63E39925"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D771CF9"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470F1F66" w14:textId="77777777" w:rsidTr="00964261">
        <w:tc>
          <w:tcPr>
            <w:tcW w:w="750" w:type="dxa"/>
            <w:noWrap/>
            <w:tcMar>
              <w:top w:w="0" w:type="dxa"/>
              <w:left w:w="150" w:type="dxa"/>
              <w:bottom w:w="0" w:type="dxa"/>
              <w:right w:w="150" w:type="dxa"/>
            </w:tcMar>
            <w:hideMark/>
          </w:tcPr>
          <w:p w14:paraId="7417BAC7"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D656CE3"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 xml:space="preserve"># skaber en </w:t>
            </w:r>
            <w:proofErr w:type="spellStart"/>
            <w:r w:rsidRPr="003D6CAE">
              <w:rPr>
                <w:rFonts w:ascii="Consolas" w:eastAsia="Times New Roman" w:hAnsi="Consolas" w:cs="Times New Roman"/>
                <w:color w:val="6A737D"/>
                <w:sz w:val="18"/>
                <w:szCs w:val="18"/>
              </w:rPr>
              <w:t>pivotabel</w:t>
            </w:r>
            <w:proofErr w:type="spellEnd"/>
            <w:r w:rsidRPr="003D6CAE">
              <w:rPr>
                <w:rFonts w:ascii="Consolas" w:eastAsia="Times New Roman" w:hAnsi="Consolas" w:cs="Times New Roman"/>
                <w:color w:val="6A737D"/>
                <w:sz w:val="18"/>
                <w:szCs w:val="18"/>
              </w:rPr>
              <w:t xml:space="preserve"> vist i </w:t>
            </w:r>
            <w:proofErr w:type="spellStart"/>
            <w:r w:rsidRPr="003D6CAE">
              <w:rPr>
                <w:rFonts w:ascii="Consolas" w:eastAsia="Times New Roman" w:hAnsi="Consolas" w:cs="Times New Roman"/>
                <w:color w:val="6A737D"/>
                <w:sz w:val="18"/>
                <w:szCs w:val="18"/>
              </w:rPr>
              <w:t>barchart</w:t>
            </w:r>
            <w:proofErr w:type="spellEnd"/>
            <w:r w:rsidRPr="003D6CAE">
              <w:rPr>
                <w:rFonts w:ascii="Consolas" w:eastAsia="Times New Roman" w:hAnsi="Consolas" w:cs="Times New Roman"/>
                <w:color w:val="6A737D"/>
                <w:sz w:val="18"/>
                <w:szCs w:val="18"/>
              </w:rPr>
              <w:t xml:space="preserve"> med antal overlevende på de tre klasser.</w:t>
            </w:r>
          </w:p>
        </w:tc>
      </w:tr>
      <w:tr w:rsidR="00964261" w:rsidRPr="003D6CAE" w14:paraId="3C94FCEA" w14:textId="77777777" w:rsidTr="00964261">
        <w:tc>
          <w:tcPr>
            <w:tcW w:w="750" w:type="dxa"/>
            <w:noWrap/>
            <w:tcMar>
              <w:top w:w="0" w:type="dxa"/>
              <w:left w:w="150" w:type="dxa"/>
              <w:bottom w:w="0" w:type="dxa"/>
              <w:right w:w="150" w:type="dxa"/>
            </w:tcMar>
            <w:hideMark/>
          </w:tcPr>
          <w:p w14:paraId="2A346B37"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801EAAF"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pivot</w:t>
            </w:r>
            <w:r w:rsidRPr="003D6CAE">
              <w:rPr>
                <w:rFonts w:ascii="Consolas" w:eastAsia="Times New Roman" w:hAnsi="Consolas" w:cs="Times New Roman"/>
                <w:color w:val="D73A49"/>
                <w:sz w:val="18"/>
                <w:szCs w:val="18"/>
              </w:rPr>
              <w:t>=</w:t>
            </w:r>
            <w:proofErr w:type="spellStart"/>
            <w:r w:rsidRPr="003D6CAE">
              <w:rPr>
                <w:rFonts w:ascii="Consolas" w:eastAsia="Times New Roman" w:hAnsi="Consolas" w:cs="Times New Roman"/>
                <w:color w:val="24292E"/>
                <w:sz w:val="18"/>
                <w:szCs w:val="18"/>
              </w:rPr>
              <w:t>pd.pivot_table</w:t>
            </w:r>
            <w:proofErr w:type="spellEnd"/>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Survived</w:t>
            </w:r>
            <w:proofErr w:type="spellEnd"/>
            <w:r w:rsidRPr="003D6CAE">
              <w:rPr>
                <w:rFonts w:ascii="Consolas" w:eastAsia="Times New Roman" w:hAnsi="Consolas" w:cs="Times New Roman"/>
                <w:color w:val="032F62"/>
                <w:sz w:val="18"/>
                <w:szCs w:val="18"/>
              </w:rPr>
              <w:t>'</w:t>
            </w:r>
            <w:r w:rsidRPr="003D6CAE">
              <w:rPr>
                <w:rFonts w:ascii="Consolas" w:eastAsia="Times New Roman" w:hAnsi="Consolas" w:cs="Times New Roman"/>
                <w:color w:val="24292E"/>
                <w:sz w:val="18"/>
                <w:szCs w:val="18"/>
              </w:rPr>
              <w:t>, [</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Pclass</w:t>
            </w:r>
            <w:proofErr w:type="spellEnd"/>
            <w:r w:rsidRPr="003D6CAE">
              <w:rPr>
                <w:rFonts w:ascii="Consolas" w:eastAsia="Times New Roman" w:hAnsi="Consolas" w:cs="Times New Roman"/>
                <w:color w:val="032F62"/>
                <w:sz w:val="18"/>
                <w:szCs w:val="18"/>
              </w:rPr>
              <w:t>'</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E36209"/>
                <w:sz w:val="18"/>
                <w:szCs w:val="18"/>
              </w:rPr>
              <w:t>aggfunc</w:t>
            </w:r>
            <w:proofErr w:type="spellEnd"/>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np.sum</w:t>
            </w:r>
            <w:proofErr w:type="spellEnd"/>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plot.bar</w:t>
            </w:r>
            <w:proofErr w:type="spellEnd"/>
            <w:r w:rsidRPr="003D6CAE">
              <w:rPr>
                <w:rFonts w:ascii="Consolas" w:eastAsia="Times New Roman" w:hAnsi="Consolas" w:cs="Times New Roman"/>
                <w:color w:val="24292E"/>
                <w:sz w:val="18"/>
                <w:szCs w:val="18"/>
              </w:rPr>
              <w:t>()</w:t>
            </w:r>
          </w:p>
        </w:tc>
      </w:tr>
      <w:tr w:rsidR="00964261" w:rsidRPr="003D6CAE" w14:paraId="65B5045D" w14:textId="77777777" w:rsidTr="00964261">
        <w:tc>
          <w:tcPr>
            <w:tcW w:w="750" w:type="dxa"/>
            <w:noWrap/>
            <w:tcMar>
              <w:top w:w="0" w:type="dxa"/>
              <w:left w:w="150" w:type="dxa"/>
              <w:bottom w:w="0" w:type="dxa"/>
              <w:right w:w="150" w:type="dxa"/>
            </w:tcMar>
            <w:hideMark/>
          </w:tcPr>
          <w:p w14:paraId="3AB75F78"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7D65CDB"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1858CD2B" w14:textId="77777777" w:rsidTr="00964261">
        <w:tc>
          <w:tcPr>
            <w:tcW w:w="750" w:type="dxa"/>
            <w:noWrap/>
            <w:tcMar>
              <w:top w:w="0" w:type="dxa"/>
              <w:left w:w="150" w:type="dxa"/>
              <w:bottom w:w="0" w:type="dxa"/>
              <w:right w:w="150" w:type="dxa"/>
            </w:tcMar>
            <w:hideMark/>
          </w:tcPr>
          <w:p w14:paraId="6C755693"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C8729BB"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 xml:space="preserve"> (pivot)</w:t>
            </w:r>
          </w:p>
        </w:tc>
      </w:tr>
      <w:tr w:rsidR="00964261" w:rsidRPr="003D6CAE" w14:paraId="007F4412" w14:textId="77777777" w:rsidTr="00964261">
        <w:tc>
          <w:tcPr>
            <w:tcW w:w="750" w:type="dxa"/>
            <w:noWrap/>
            <w:tcMar>
              <w:top w:w="0" w:type="dxa"/>
              <w:left w:w="150" w:type="dxa"/>
              <w:bottom w:w="0" w:type="dxa"/>
              <w:right w:w="150" w:type="dxa"/>
            </w:tcMar>
            <w:hideMark/>
          </w:tcPr>
          <w:p w14:paraId="21C3A332"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9586DF5"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50B77F4A" w14:textId="77777777" w:rsidTr="00964261">
        <w:tc>
          <w:tcPr>
            <w:tcW w:w="750" w:type="dxa"/>
            <w:noWrap/>
            <w:tcMar>
              <w:top w:w="0" w:type="dxa"/>
              <w:left w:w="150" w:type="dxa"/>
              <w:bottom w:w="0" w:type="dxa"/>
              <w:right w:w="150" w:type="dxa"/>
            </w:tcMar>
            <w:hideMark/>
          </w:tcPr>
          <w:p w14:paraId="2D6327E1"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FFDA533"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6A737D"/>
                <w:sz w:val="18"/>
                <w:szCs w:val="18"/>
              </w:rPr>
              <w:t xml:space="preserve"># skaber en </w:t>
            </w:r>
            <w:proofErr w:type="spellStart"/>
            <w:r w:rsidRPr="003D6CAE">
              <w:rPr>
                <w:rFonts w:ascii="Consolas" w:eastAsia="Times New Roman" w:hAnsi="Consolas" w:cs="Times New Roman"/>
                <w:color w:val="6A737D"/>
                <w:sz w:val="18"/>
                <w:szCs w:val="18"/>
              </w:rPr>
              <w:t>pivotabel</w:t>
            </w:r>
            <w:proofErr w:type="spellEnd"/>
            <w:r w:rsidRPr="003D6CAE">
              <w:rPr>
                <w:rFonts w:ascii="Consolas" w:eastAsia="Times New Roman" w:hAnsi="Consolas" w:cs="Times New Roman"/>
                <w:color w:val="6A737D"/>
                <w:sz w:val="18"/>
                <w:szCs w:val="18"/>
              </w:rPr>
              <w:t xml:space="preserve"> vist i </w:t>
            </w:r>
            <w:proofErr w:type="spellStart"/>
            <w:r w:rsidRPr="003D6CAE">
              <w:rPr>
                <w:rFonts w:ascii="Consolas" w:eastAsia="Times New Roman" w:hAnsi="Consolas" w:cs="Times New Roman"/>
                <w:color w:val="6A737D"/>
                <w:sz w:val="18"/>
                <w:szCs w:val="18"/>
              </w:rPr>
              <w:t>barchart</w:t>
            </w:r>
            <w:proofErr w:type="spellEnd"/>
            <w:r w:rsidRPr="003D6CAE">
              <w:rPr>
                <w:rFonts w:ascii="Consolas" w:eastAsia="Times New Roman" w:hAnsi="Consolas" w:cs="Times New Roman"/>
                <w:color w:val="6A737D"/>
                <w:sz w:val="18"/>
                <w:szCs w:val="18"/>
              </w:rPr>
              <w:t xml:space="preserve"> med antal overlevende på de tre klasser.</w:t>
            </w:r>
          </w:p>
        </w:tc>
      </w:tr>
      <w:tr w:rsidR="00964261" w:rsidRPr="003D6CAE" w14:paraId="30F33694" w14:textId="77777777" w:rsidTr="00964261">
        <w:tc>
          <w:tcPr>
            <w:tcW w:w="750" w:type="dxa"/>
            <w:noWrap/>
            <w:tcMar>
              <w:top w:w="0" w:type="dxa"/>
              <w:left w:w="150" w:type="dxa"/>
              <w:bottom w:w="0" w:type="dxa"/>
              <w:right w:w="150" w:type="dxa"/>
            </w:tcMar>
            <w:hideMark/>
          </w:tcPr>
          <w:p w14:paraId="2A9B0F4D"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9A6D983"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pivot</w:t>
            </w:r>
            <w:r w:rsidRPr="003D6CAE">
              <w:rPr>
                <w:rFonts w:ascii="Consolas" w:eastAsia="Times New Roman" w:hAnsi="Consolas" w:cs="Times New Roman"/>
                <w:color w:val="D73A49"/>
                <w:sz w:val="18"/>
                <w:szCs w:val="18"/>
              </w:rPr>
              <w:t>=</w:t>
            </w:r>
            <w:proofErr w:type="spellStart"/>
            <w:r w:rsidRPr="003D6CAE">
              <w:rPr>
                <w:rFonts w:ascii="Consolas" w:eastAsia="Times New Roman" w:hAnsi="Consolas" w:cs="Times New Roman"/>
                <w:color w:val="24292E"/>
                <w:sz w:val="18"/>
                <w:szCs w:val="18"/>
              </w:rPr>
              <w:t>pd.pivot_table</w:t>
            </w:r>
            <w:proofErr w:type="spellEnd"/>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titanic</w:t>
            </w:r>
            <w:proofErr w:type="spellEnd"/>
            <w:r w:rsidRPr="003D6CAE">
              <w:rPr>
                <w:rFonts w:ascii="Consolas" w:eastAsia="Times New Roman" w:hAnsi="Consolas" w:cs="Times New Roman"/>
                <w:color w:val="24292E"/>
                <w:sz w:val="18"/>
                <w:szCs w:val="18"/>
              </w:rPr>
              <w:t>,</w:t>
            </w:r>
            <w:r w:rsidRPr="003D6CAE">
              <w:rPr>
                <w:rFonts w:ascii="Consolas" w:eastAsia="Times New Roman" w:hAnsi="Consolas" w:cs="Times New Roman"/>
                <w:color w:val="032F62"/>
                <w:sz w:val="18"/>
                <w:szCs w:val="18"/>
              </w:rPr>
              <w:t>'</w:t>
            </w:r>
            <w:proofErr w:type="spellStart"/>
            <w:r w:rsidRPr="003D6CAE">
              <w:rPr>
                <w:rFonts w:ascii="Consolas" w:eastAsia="Times New Roman" w:hAnsi="Consolas" w:cs="Times New Roman"/>
                <w:color w:val="032F62"/>
                <w:sz w:val="18"/>
                <w:szCs w:val="18"/>
              </w:rPr>
              <w:t>Survived</w:t>
            </w:r>
            <w:proofErr w:type="spellEnd"/>
            <w:r w:rsidRPr="003D6CAE">
              <w:rPr>
                <w:rFonts w:ascii="Consolas" w:eastAsia="Times New Roman" w:hAnsi="Consolas" w:cs="Times New Roman"/>
                <w:color w:val="032F62"/>
                <w:sz w:val="18"/>
                <w:szCs w:val="18"/>
              </w:rPr>
              <w:t>'</w:t>
            </w:r>
            <w:r w:rsidRPr="003D6CAE">
              <w:rPr>
                <w:rFonts w:ascii="Consolas" w:eastAsia="Times New Roman" w:hAnsi="Consolas" w:cs="Times New Roman"/>
                <w:color w:val="24292E"/>
                <w:sz w:val="18"/>
                <w:szCs w:val="18"/>
              </w:rPr>
              <w:t>, [</w:t>
            </w:r>
            <w:r w:rsidRPr="003D6CAE">
              <w:rPr>
                <w:rFonts w:ascii="Consolas" w:eastAsia="Times New Roman" w:hAnsi="Consolas" w:cs="Times New Roman"/>
                <w:color w:val="032F62"/>
                <w:sz w:val="18"/>
                <w:szCs w:val="18"/>
              </w:rPr>
              <w:t>'Sex'</w:t>
            </w:r>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E36209"/>
                <w:sz w:val="18"/>
                <w:szCs w:val="18"/>
              </w:rPr>
              <w:t>aggfunc</w:t>
            </w:r>
            <w:proofErr w:type="spellEnd"/>
            <w:r w:rsidRPr="003D6CAE">
              <w:rPr>
                <w:rFonts w:ascii="Consolas" w:eastAsia="Times New Roman" w:hAnsi="Consolas" w:cs="Times New Roman"/>
                <w:color w:val="D73A49"/>
                <w:sz w:val="18"/>
                <w:szCs w:val="18"/>
              </w:rPr>
              <w:t>=</w:t>
            </w:r>
            <w:r w:rsidRPr="003D6CAE">
              <w:rPr>
                <w:rFonts w:ascii="Consolas" w:eastAsia="Times New Roman" w:hAnsi="Consolas" w:cs="Times New Roman"/>
                <w:color w:val="24292E"/>
                <w:sz w:val="18"/>
                <w:szCs w:val="18"/>
              </w:rPr>
              <w:t xml:space="preserve"> </w:t>
            </w:r>
            <w:proofErr w:type="spellStart"/>
            <w:r w:rsidRPr="003D6CAE">
              <w:rPr>
                <w:rFonts w:ascii="Consolas" w:eastAsia="Times New Roman" w:hAnsi="Consolas" w:cs="Times New Roman"/>
                <w:color w:val="24292E"/>
                <w:sz w:val="18"/>
                <w:szCs w:val="18"/>
              </w:rPr>
              <w:t>np.sum</w:t>
            </w:r>
            <w:proofErr w:type="spellEnd"/>
            <w:r w:rsidRPr="003D6CAE">
              <w:rPr>
                <w:rFonts w:ascii="Consolas" w:eastAsia="Times New Roman" w:hAnsi="Consolas" w:cs="Times New Roman"/>
                <w:color w:val="24292E"/>
                <w:sz w:val="18"/>
                <w:szCs w:val="18"/>
              </w:rPr>
              <w:t>).</w:t>
            </w:r>
            <w:proofErr w:type="spellStart"/>
            <w:r w:rsidRPr="003D6CAE">
              <w:rPr>
                <w:rFonts w:ascii="Consolas" w:eastAsia="Times New Roman" w:hAnsi="Consolas" w:cs="Times New Roman"/>
                <w:color w:val="24292E"/>
                <w:sz w:val="18"/>
                <w:szCs w:val="18"/>
              </w:rPr>
              <w:t>plot.bar</w:t>
            </w:r>
            <w:proofErr w:type="spellEnd"/>
            <w:r w:rsidRPr="003D6CAE">
              <w:rPr>
                <w:rFonts w:ascii="Consolas" w:eastAsia="Times New Roman" w:hAnsi="Consolas" w:cs="Times New Roman"/>
                <w:color w:val="24292E"/>
                <w:sz w:val="18"/>
                <w:szCs w:val="18"/>
              </w:rPr>
              <w:t>()</w:t>
            </w:r>
          </w:p>
        </w:tc>
      </w:tr>
      <w:tr w:rsidR="00964261" w:rsidRPr="003D6CAE" w14:paraId="6295A7CB" w14:textId="77777777" w:rsidTr="00964261">
        <w:tc>
          <w:tcPr>
            <w:tcW w:w="750" w:type="dxa"/>
            <w:noWrap/>
            <w:tcMar>
              <w:top w:w="0" w:type="dxa"/>
              <w:left w:w="150" w:type="dxa"/>
              <w:bottom w:w="0" w:type="dxa"/>
              <w:right w:w="150" w:type="dxa"/>
            </w:tcMar>
            <w:hideMark/>
          </w:tcPr>
          <w:p w14:paraId="7D81AA3F"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26D34F6"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2564B798" w14:textId="77777777" w:rsidTr="00964261">
        <w:tc>
          <w:tcPr>
            <w:tcW w:w="750" w:type="dxa"/>
            <w:noWrap/>
            <w:tcMar>
              <w:top w:w="0" w:type="dxa"/>
              <w:left w:w="150" w:type="dxa"/>
              <w:bottom w:w="0" w:type="dxa"/>
              <w:right w:w="150" w:type="dxa"/>
            </w:tcMar>
            <w:hideMark/>
          </w:tcPr>
          <w:p w14:paraId="2252FC47"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4A4E7FD"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005CC5"/>
                <w:sz w:val="18"/>
                <w:szCs w:val="18"/>
              </w:rPr>
              <w:t>print</w:t>
            </w:r>
            <w:r w:rsidRPr="003D6CAE">
              <w:rPr>
                <w:rFonts w:ascii="Consolas" w:eastAsia="Times New Roman" w:hAnsi="Consolas" w:cs="Times New Roman"/>
                <w:color w:val="24292E"/>
                <w:sz w:val="18"/>
                <w:szCs w:val="18"/>
              </w:rPr>
              <w:t xml:space="preserve"> (pivot)</w:t>
            </w:r>
          </w:p>
        </w:tc>
      </w:tr>
      <w:tr w:rsidR="00964261" w:rsidRPr="003D6CAE" w14:paraId="47179D47" w14:textId="77777777" w:rsidTr="00964261">
        <w:tc>
          <w:tcPr>
            <w:tcW w:w="750" w:type="dxa"/>
            <w:noWrap/>
            <w:tcMar>
              <w:top w:w="0" w:type="dxa"/>
              <w:left w:w="150" w:type="dxa"/>
              <w:bottom w:w="0" w:type="dxa"/>
              <w:right w:w="150" w:type="dxa"/>
            </w:tcMar>
            <w:hideMark/>
          </w:tcPr>
          <w:p w14:paraId="23E3FE2A"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C9A50B8"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r w:rsidR="00964261" w:rsidRPr="003D6CAE" w14:paraId="02817F28" w14:textId="77777777" w:rsidTr="00964261">
        <w:tc>
          <w:tcPr>
            <w:tcW w:w="750" w:type="dxa"/>
            <w:noWrap/>
            <w:tcMar>
              <w:top w:w="0" w:type="dxa"/>
              <w:left w:w="150" w:type="dxa"/>
              <w:bottom w:w="0" w:type="dxa"/>
              <w:right w:w="150" w:type="dxa"/>
            </w:tcMar>
            <w:hideMark/>
          </w:tcPr>
          <w:p w14:paraId="6FF97F23" w14:textId="77777777" w:rsidR="00964261" w:rsidRPr="003D6CAE" w:rsidRDefault="00964261" w:rsidP="00964261">
            <w:pPr>
              <w:spacing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18F5375" w14:textId="77777777" w:rsidR="00964261" w:rsidRPr="003D6CAE" w:rsidRDefault="00964261" w:rsidP="00964261">
            <w:pPr>
              <w:spacing w:line="300" w:lineRule="atLeast"/>
              <w:rPr>
                <w:rFonts w:ascii="Consolas" w:eastAsia="Times New Roman" w:hAnsi="Consolas" w:cs="Times New Roman"/>
                <w:color w:val="24292E"/>
                <w:sz w:val="18"/>
                <w:szCs w:val="18"/>
              </w:rPr>
            </w:pPr>
            <w:r w:rsidRPr="003D6CAE">
              <w:rPr>
                <w:rFonts w:ascii="Consolas" w:eastAsia="Times New Roman" w:hAnsi="Consolas" w:cs="Times New Roman"/>
                <w:color w:val="24292E"/>
                <w:sz w:val="18"/>
                <w:szCs w:val="18"/>
              </w:rPr>
              <w:t xml:space="preserve"> </w:t>
            </w:r>
          </w:p>
        </w:tc>
      </w:tr>
    </w:tbl>
    <w:p w14:paraId="3CF7D83B" w14:textId="77777777" w:rsidR="00964261" w:rsidRDefault="00964261" w:rsidP="00964261">
      <w:pPr>
        <w:rPr>
          <w:rFonts w:asciiTheme="majorHAnsi" w:hAnsiTheme="majorHAnsi"/>
          <w:b/>
        </w:rPr>
      </w:pPr>
    </w:p>
    <w:p w14:paraId="0B2F19D8" w14:textId="77777777" w:rsidR="00964261" w:rsidRDefault="00964261">
      <w:pPr>
        <w:rPr>
          <w:rFonts w:asciiTheme="majorHAnsi" w:hAnsiTheme="majorHAnsi"/>
          <w:b/>
        </w:rPr>
      </w:pPr>
      <w:r>
        <w:rPr>
          <w:rFonts w:asciiTheme="majorHAnsi" w:hAnsiTheme="majorHAnsi"/>
          <w:b/>
        </w:rPr>
        <w:br w:type="page"/>
      </w:r>
    </w:p>
    <w:p w14:paraId="28FF25BF" w14:textId="77777777" w:rsidR="00964261" w:rsidRPr="009D2C09" w:rsidRDefault="00964261" w:rsidP="00964261">
      <w:pPr>
        <w:pStyle w:val="Overskrift1"/>
        <w:spacing w:line="276" w:lineRule="auto"/>
        <w:rPr>
          <w:lang w:val="en-GB"/>
        </w:rPr>
      </w:pPr>
      <w:r w:rsidRPr="009D2C09">
        <w:rPr>
          <w:lang w:val="en-GB"/>
        </w:rPr>
        <w:lastRenderedPageBreak/>
        <w:t xml:space="preserve">Portfolio 2 </w:t>
      </w:r>
    </w:p>
    <w:p w14:paraId="5F57E5A7" w14:textId="77777777" w:rsidR="00964261" w:rsidRPr="009D2C09" w:rsidRDefault="00964261" w:rsidP="00964261">
      <w:pPr>
        <w:spacing w:line="276" w:lineRule="auto"/>
        <w:rPr>
          <w:rFonts w:asciiTheme="majorHAnsi" w:hAnsiTheme="majorHAnsi"/>
          <w:b/>
          <w:lang w:val="en-GB"/>
        </w:rPr>
      </w:pPr>
    </w:p>
    <w:p w14:paraId="4A122CA1" w14:textId="77777777" w:rsidR="00964261" w:rsidRPr="009D2C09" w:rsidRDefault="00964261" w:rsidP="00964261">
      <w:pPr>
        <w:spacing w:line="276" w:lineRule="auto"/>
        <w:rPr>
          <w:rFonts w:asciiTheme="majorHAnsi" w:hAnsiTheme="majorHAnsi"/>
          <w:b/>
          <w:lang w:val="en-GB"/>
        </w:rPr>
      </w:pPr>
      <w:r w:rsidRPr="009D2C09">
        <w:rPr>
          <w:rFonts w:asciiTheme="majorHAnsi" w:hAnsiTheme="majorHAnsi"/>
          <w:b/>
          <w:lang w:val="en-GB"/>
        </w:rPr>
        <w:t xml:space="preserve">The Guardian API </w:t>
      </w:r>
    </w:p>
    <w:p w14:paraId="74057807" w14:textId="77777777" w:rsidR="001963EA" w:rsidRPr="009D2C09" w:rsidRDefault="001963EA" w:rsidP="00964261">
      <w:pPr>
        <w:spacing w:line="276" w:lineRule="auto"/>
        <w:rPr>
          <w:lang w:val="en-GB"/>
        </w:rPr>
      </w:pPr>
    </w:p>
    <w:p w14:paraId="36470B15" w14:textId="719AD9D1" w:rsidR="00964261" w:rsidRPr="009D2C09" w:rsidRDefault="00964261" w:rsidP="00964261">
      <w:pPr>
        <w:spacing w:line="276" w:lineRule="auto"/>
        <w:rPr>
          <w:lang w:val="en-GB"/>
        </w:rPr>
      </w:pPr>
      <w:r w:rsidRPr="009D2C09">
        <w:rPr>
          <w:lang w:val="en-GB"/>
        </w:rPr>
        <w:t xml:space="preserve">The British newspaper The Guardian was first released in 1821, and is now published in the UK, the US and in Australia. The Guardian Open Platform gives free </w:t>
      </w:r>
      <w:r w:rsidR="009D2C09" w:rsidRPr="009D2C09">
        <w:rPr>
          <w:lang w:val="en-GB"/>
        </w:rPr>
        <w:t>access</w:t>
      </w:r>
      <w:r w:rsidRPr="009D2C09">
        <w:rPr>
          <w:lang w:val="en-GB"/>
        </w:rPr>
        <w:t xml:space="preserve"> to almost two million items of content, </w:t>
      </w:r>
      <w:r w:rsidR="009D2C09" w:rsidRPr="009D2C09">
        <w:rPr>
          <w:lang w:val="en-GB"/>
        </w:rPr>
        <w:t>access</w:t>
      </w:r>
      <w:r w:rsidRPr="009D2C09">
        <w:rPr>
          <w:lang w:val="en-GB"/>
        </w:rPr>
        <w:t xml:space="preserve"> to full text, and has a very </w:t>
      </w:r>
      <w:r w:rsidR="009D2C09" w:rsidRPr="009D2C09">
        <w:rPr>
          <w:lang w:val="en-GB"/>
        </w:rPr>
        <w:t>user friendly</w:t>
      </w:r>
      <w:r w:rsidRPr="009D2C09">
        <w:rPr>
          <w:lang w:val="en-GB"/>
        </w:rPr>
        <w:t xml:space="preserve"> and </w:t>
      </w:r>
      <w:r w:rsidR="009D2C09" w:rsidRPr="009D2C09">
        <w:rPr>
          <w:lang w:val="en-GB"/>
        </w:rPr>
        <w:t>developed</w:t>
      </w:r>
      <w:r w:rsidRPr="009D2C09">
        <w:rPr>
          <w:lang w:val="en-GB"/>
        </w:rPr>
        <w:t xml:space="preserve"> documentation. This portfolio is working with the Guardian API, and the results are from all branches of the guardian, and all sections. </w:t>
      </w:r>
    </w:p>
    <w:p w14:paraId="5E81025D" w14:textId="77777777" w:rsidR="00964261" w:rsidRPr="009D2C09" w:rsidRDefault="00964261" w:rsidP="00964261">
      <w:pPr>
        <w:spacing w:line="276" w:lineRule="auto"/>
        <w:rPr>
          <w:b/>
          <w:lang w:val="en-GB"/>
        </w:rPr>
      </w:pPr>
    </w:p>
    <w:p w14:paraId="16448C8B" w14:textId="77777777" w:rsidR="00964261" w:rsidRPr="009D2C09" w:rsidRDefault="00964261" w:rsidP="00964261">
      <w:pPr>
        <w:spacing w:line="276" w:lineRule="auto"/>
        <w:rPr>
          <w:b/>
          <w:lang w:val="en-GB"/>
        </w:rPr>
      </w:pPr>
      <w:r w:rsidRPr="009D2C09">
        <w:rPr>
          <w:b/>
          <w:lang w:val="en-GB"/>
        </w:rPr>
        <w:t>Importing the text</w:t>
      </w:r>
    </w:p>
    <w:p w14:paraId="5ED07368" w14:textId="77777777" w:rsidR="00964261" w:rsidRPr="009D2C09" w:rsidRDefault="00964261" w:rsidP="00964261">
      <w:pPr>
        <w:spacing w:line="276" w:lineRule="auto"/>
        <w:rPr>
          <w:lang w:val="en-GB"/>
        </w:rPr>
      </w:pPr>
      <w:r w:rsidRPr="009D2C09">
        <w:rPr>
          <w:lang w:val="en-GB"/>
        </w:rPr>
        <w:t xml:space="preserve">The text is imported by using a script found on </w:t>
      </w:r>
      <w:proofErr w:type="spellStart"/>
      <w:r w:rsidRPr="009D2C09">
        <w:rPr>
          <w:lang w:val="en-GB"/>
        </w:rPr>
        <w:t>github</w:t>
      </w:r>
      <w:proofErr w:type="spellEnd"/>
      <w:r w:rsidRPr="009D2C09">
        <w:rPr>
          <w:rStyle w:val="Fodnotehenvisning"/>
          <w:lang w:val="en-GB"/>
        </w:rPr>
        <w:footnoteReference w:id="9"/>
      </w:r>
      <w:r w:rsidRPr="009D2C09">
        <w:rPr>
          <w:lang w:val="en-GB"/>
        </w:rPr>
        <w:t xml:space="preserve"> that collects all content between to dates, set as parameters for the API request. It continues to make a list of texts. This is the corpus used in the analysis.</w:t>
      </w:r>
    </w:p>
    <w:p w14:paraId="37FD414F" w14:textId="77777777" w:rsidR="00964261" w:rsidRPr="009D2C09" w:rsidRDefault="00964261" w:rsidP="00964261">
      <w:pPr>
        <w:spacing w:line="276" w:lineRule="auto"/>
        <w:rPr>
          <w:rFonts w:asciiTheme="majorHAnsi" w:hAnsiTheme="majorHAnsi"/>
          <w:lang w:val="en-GB"/>
        </w:rPr>
      </w:pPr>
    </w:p>
    <w:p w14:paraId="09BF49DF" w14:textId="77777777" w:rsidR="00964261" w:rsidRPr="009D2C09" w:rsidRDefault="00964261" w:rsidP="00964261">
      <w:pPr>
        <w:spacing w:line="276" w:lineRule="auto"/>
        <w:rPr>
          <w:rFonts w:asciiTheme="majorHAnsi" w:hAnsiTheme="majorHAnsi"/>
          <w:lang w:val="en-GB"/>
        </w:rPr>
      </w:pPr>
      <w:r w:rsidRPr="009D2C09">
        <w:rPr>
          <w:rFonts w:asciiTheme="majorHAnsi" w:hAnsiTheme="majorHAnsi"/>
          <w:lang w:val="en-GB"/>
        </w:rPr>
        <w:t>Looking at the data</w:t>
      </w:r>
    </w:p>
    <w:p w14:paraId="017B58AC" w14:textId="77777777" w:rsidR="001963EA" w:rsidRPr="009D2C09" w:rsidRDefault="001963EA" w:rsidP="00964261">
      <w:pPr>
        <w:spacing w:line="276" w:lineRule="auto"/>
        <w:rPr>
          <w:lang w:val="en-GB"/>
        </w:rPr>
      </w:pPr>
    </w:p>
    <w:p w14:paraId="0A819F25" w14:textId="77777777" w:rsidR="00964261" w:rsidRPr="009D2C09" w:rsidRDefault="00964261" w:rsidP="00964261">
      <w:pPr>
        <w:spacing w:line="276" w:lineRule="auto"/>
        <w:rPr>
          <w:lang w:val="en-GB"/>
        </w:rPr>
      </w:pPr>
      <w:r w:rsidRPr="009D2C09">
        <w:rPr>
          <w:lang w:val="en-GB"/>
        </w:rPr>
        <w:t xml:space="preserve">To get a feel of the text some simple functions is called. To find out the size of the corpus, the number of texts is called. To have a closer look, the random.sample function is called on full text. This gives a view of two full texts articles. The number of words is also counted by calling the word tokenize function in the </w:t>
      </w:r>
      <w:proofErr w:type="spellStart"/>
      <w:r w:rsidRPr="009D2C09">
        <w:rPr>
          <w:lang w:val="en-GB"/>
        </w:rPr>
        <w:t>nltk</w:t>
      </w:r>
      <w:proofErr w:type="spellEnd"/>
      <w:r w:rsidRPr="009D2C09">
        <w:rPr>
          <w:lang w:val="en-GB"/>
        </w:rPr>
        <w:t xml:space="preserve"> library, and then making a list of all words, and the random function called again. This is all to check the import and see if the corpus makes sense. </w:t>
      </w:r>
    </w:p>
    <w:p w14:paraId="29C30B96" w14:textId="77777777" w:rsidR="00964261" w:rsidRPr="009D2C09" w:rsidRDefault="00964261" w:rsidP="00964261">
      <w:pPr>
        <w:spacing w:line="276" w:lineRule="auto"/>
        <w:rPr>
          <w:lang w:val="en-GB"/>
        </w:rPr>
      </w:pPr>
      <w:r w:rsidRPr="009D2C09">
        <w:rPr>
          <w:lang w:val="en-GB"/>
        </w:rPr>
        <w:t xml:space="preserve">Number of words and sentences is used to calculate the average number of words and sentences per article. This gives a sense of the types of texts the corpus is comprised of. If these are articles, they are fairly long reads. </w:t>
      </w:r>
    </w:p>
    <w:p w14:paraId="3AA0355C" w14:textId="77777777" w:rsidR="00964261" w:rsidRPr="009D2C09" w:rsidRDefault="00964261" w:rsidP="00964261">
      <w:pPr>
        <w:spacing w:line="276" w:lineRule="auto"/>
        <w:rPr>
          <w:rFonts w:asciiTheme="majorHAnsi" w:hAnsiTheme="majorHAnsi"/>
          <w:lang w:val="en-GB"/>
        </w:rPr>
      </w:pPr>
    </w:p>
    <w:p w14:paraId="2F2BE948" w14:textId="77777777" w:rsidR="00964261" w:rsidRPr="009D2C09" w:rsidRDefault="00964261" w:rsidP="00964261">
      <w:pPr>
        <w:spacing w:line="276" w:lineRule="auto"/>
        <w:rPr>
          <w:rFonts w:asciiTheme="majorHAnsi" w:hAnsiTheme="majorHAnsi"/>
          <w:lang w:val="en-GB"/>
        </w:rPr>
      </w:pPr>
      <w:r w:rsidRPr="009D2C09">
        <w:rPr>
          <w:rFonts w:asciiTheme="majorHAnsi" w:hAnsiTheme="majorHAnsi"/>
          <w:lang w:val="en-GB"/>
        </w:rPr>
        <w:t>Term document matrix</w:t>
      </w:r>
    </w:p>
    <w:p w14:paraId="6C958923" w14:textId="77777777" w:rsidR="001963EA" w:rsidRPr="009D2C09" w:rsidRDefault="001963EA" w:rsidP="00964261">
      <w:pPr>
        <w:spacing w:line="276" w:lineRule="auto"/>
        <w:rPr>
          <w:lang w:val="en-GB"/>
        </w:rPr>
      </w:pPr>
    </w:p>
    <w:p w14:paraId="42A14759" w14:textId="6A61B5E2" w:rsidR="00964261" w:rsidRPr="009D2C09" w:rsidRDefault="00964261" w:rsidP="00964261">
      <w:pPr>
        <w:spacing w:line="276" w:lineRule="auto"/>
        <w:rPr>
          <w:u w:val="single"/>
          <w:lang w:val="en-GB"/>
        </w:rPr>
      </w:pPr>
      <w:r w:rsidRPr="009D2C09">
        <w:rPr>
          <w:lang w:val="en-GB"/>
        </w:rPr>
        <w:t>Using a term document matrix allows us to make a matrix with an index for texts, and index for words, and a grid with values for every word used in the texts. The stop</w:t>
      </w:r>
      <w:r w:rsidR="009D2C09">
        <w:rPr>
          <w:lang w:val="en-GB"/>
        </w:rPr>
        <w:t xml:space="preserve"> </w:t>
      </w:r>
      <w:r w:rsidRPr="009D2C09">
        <w:rPr>
          <w:lang w:val="en-GB"/>
        </w:rPr>
        <w:t xml:space="preserve">words are removed in this step, as well as normalizing the vocabulary with a token pattern. </w:t>
      </w:r>
    </w:p>
    <w:p w14:paraId="403AF327" w14:textId="78F31C63" w:rsidR="00964261" w:rsidRPr="009D2C09" w:rsidRDefault="00964261" w:rsidP="00964261">
      <w:pPr>
        <w:spacing w:line="276" w:lineRule="auto"/>
        <w:rPr>
          <w:lang w:val="en-GB"/>
        </w:rPr>
      </w:pPr>
      <w:proofErr w:type="spellStart"/>
      <w:r w:rsidRPr="009D2C09">
        <w:rPr>
          <w:lang w:val="en-GB"/>
        </w:rPr>
        <w:t>SKlearns</w:t>
      </w:r>
      <w:proofErr w:type="spellEnd"/>
      <w:r w:rsidRPr="009D2C09">
        <w:rPr>
          <w:lang w:val="en-GB"/>
        </w:rPr>
        <w:t xml:space="preserve"> count </w:t>
      </w:r>
      <w:proofErr w:type="spellStart"/>
      <w:r w:rsidRPr="009D2C09">
        <w:rPr>
          <w:lang w:val="en-GB"/>
        </w:rPr>
        <w:t>vec</w:t>
      </w:r>
      <w:r w:rsidR="009D2C09">
        <w:rPr>
          <w:lang w:val="en-GB"/>
        </w:rPr>
        <w:t>t</w:t>
      </w:r>
      <w:r w:rsidRPr="009D2C09">
        <w:rPr>
          <w:lang w:val="en-GB"/>
        </w:rPr>
        <w:t>orizer</w:t>
      </w:r>
      <w:proofErr w:type="spellEnd"/>
      <w:r w:rsidRPr="009D2C09">
        <w:rPr>
          <w:lang w:val="en-GB"/>
        </w:rPr>
        <w:t xml:space="preserve"> is imported, and the count </w:t>
      </w:r>
      <w:proofErr w:type="spellStart"/>
      <w:r w:rsidRPr="009D2C09">
        <w:rPr>
          <w:lang w:val="en-GB"/>
        </w:rPr>
        <w:t>vec</w:t>
      </w:r>
      <w:r w:rsidR="009D2C09">
        <w:rPr>
          <w:lang w:val="en-GB"/>
        </w:rPr>
        <w:t>t</w:t>
      </w:r>
      <w:r w:rsidRPr="009D2C09">
        <w:rPr>
          <w:lang w:val="en-GB"/>
        </w:rPr>
        <w:t>orizer</w:t>
      </w:r>
      <w:proofErr w:type="spellEnd"/>
      <w:r w:rsidRPr="009D2C09">
        <w:rPr>
          <w:lang w:val="en-GB"/>
        </w:rPr>
        <w:t xml:space="preserve"> is fitted to the vocabulary of the texts, and then the transform function is called to encode the texts to the vector. </w:t>
      </w:r>
    </w:p>
    <w:p w14:paraId="308F067F" w14:textId="2194F402" w:rsidR="00964261" w:rsidRPr="009D2C09" w:rsidRDefault="00964261" w:rsidP="00964261">
      <w:pPr>
        <w:spacing w:line="276" w:lineRule="auto"/>
        <w:rPr>
          <w:lang w:val="en-GB"/>
        </w:rPr>
      </w:pPr>
      <w:r w:rsidRPr="009D2C09">
        <w:rPr>
          <w:lang w:val="en-GB"/>
        </w:rPr>
        <w:t xml:space="preserve">This matrix has a very hi </w:t>
      </w:r>
      <w:proofErr w:type="spellStart"/>
      <w:r w:rsidRPr="009D2C09">
        <w:rPr>
          <w:lang w:val="en-GB"/>
        </w:rPr>
        <w:t>sparsity</w:t>
      </w:r>
      <w:proofErr w:type="spellEnd"/>
      <w:r w:rsidRPr="009D2C09">
        <w:rPr>
          <w:lang w:val="en-GB"/>
        </w:rPr>
        <w:t xml:space="preserve"> w</w:t>
      </w:r>
      <w:r w:rsidR="009D2C09">
        <w:rPr>
          <w:lang w:val="en-GB"/>
        </w:rPr>
        <w:t>h</w:t>
      </w:r>
      <w:r w:rsidRPr="009D2C09">
        <w:rPr>
          <w:lang w:val="en-GB"/>
        </w:rPr>
        <w:t xml:space="preserve">ich means most of its values are zero. The matrix allows us to find the top words used after cleaning the data. </w:t>
      </w:r>
    </w:p>
    <w:p w14:paraId="79F8FC1E" w14:textId="77777777" w:rsidR="00964261" w:rsidRPr="009D2C09" w:rsidRDefault="00964261" w:rsidP="00964261">
      <w:pPr>
        <w:spacing w:line="276" w:lineRule="auto"/>
        <w:rPr>
          <w:rFonts w:asciiTheme="majorHAnsi" w:hAnsiTheme="majorHAnsi"/>
          <w:lang w:val="en-GB"/>
        </w:rPr>
      </w:pPr>
    </w:p>
    <w:p w14:paraId="10DA9191" w14:textId="77777777" w:rsidR="001963EA" w:rsidRPr="009D2C09" w:rsidRDefault="001963EA" w:rsidP="00964261">
      <w:pPr>
        <w:spacing w:line="276" w:lineRule="auto"/>
        <w:rPr>
          <w:rFonts w:asciiTheme="majorHAnsi" w:hAnsiTheme="majorHAnsi"/>
          <w:lang w:val="en-GB"/>
        </w:rPr>
      </w:pPr>
    </w:p>
    <w:p w14:paraId="5FECFDC3" w14:textId="77777777" w:rsidR="00964261" w:rsidRPr="009D2C09" w:rsidRDefault="00964261" w:rsidP="00964261">
      <w:pPr>
        <w:spacing w:line="276" w:lineRule="auto"/>
        <w:rPr>
          <w:rFonts w:asciiTheme="majorHAnsi" w:eastAsia="Times New Roman" w:hAnsiTheme="majorHAnsi" w:cs="Times New Roman"/>
          <w:sz w:val="20"/>
          <w:szCs w:val="20"/>
          <w:lang w:val="en-GB"/>
        </w:rPr>
      </w:pPr>
      <w:r w:rsidRPr="009D2C09">
        <w:rPr>
          <w:rFonts w:asciiTheme="majorHAnsi" w:hAnsiTheme="majorHAnsi"/>
          <w:lang w:val="en-GB"/>
        </w:rPr>
        <w:lastRenderedPageBreak/>
        <w:t xml:space="preserve">Applying TF-IDF weighting </w:t>
      </w:r>
    </w:p>
    <w:p w14:paraId="5DF591C8" w14:textId="77777777" w:rsidR="001963EA" w:rsidRPr="009D2C09" w:rsidRDefault="001963EA" w:rsidP="00964261">
      <w:pPr>
        <w:spacing w:line="276" w:lineRule="auto"/>
        <w:rPr>
          <w:lang w:val="en-GB"/>
        </w:rPr>
      </w:pPr>
    </w:p>
    <w:p w14:paraId="21D00D37" w14:textId="1BF4D711" w:rsidR="00964261" w:rsidRPr="009D2C09" w:rsidRDefault="00964261" w:rsidP="00964261">
      <w:pPr>
        <w:spacing w:line="276" w:lineRule="auto"/>
        <w:rPr>
          <w:lang w:val="en-GB"/>
        </w:rPr>
      </w:pPr>
      <w:r w:rsidRPr="009D2C09">
        <w:rPr>
          <w:lang w:val="en-GB"/>
        </w:rPr>
        <w:t xml:space="preserve">The term frequency-inverse document frequency matrix gives the weight of the words or the </w:t>
      </w:r>
      <w:r w:rsidR="009D2C09" w:rsidRPr="009D2C09">
        <w:rPr>
          <w:lang w:val="en-GB"/>
        </w:rPr>
        <w:t>relevance</w:t>
      </w:r>
      <w:r w:rsidRPr="009D2C09">
        <w:rPr>
          <w:lang w:val="en-GB"/>
        </w:rPr>
        <w:t>. This means that doing the same calculation on the new TF-IDF matrix, the results are much more rare words with more meaning, as the new matrix not just counts the frequency words, but sets it against how common they are in the text corpus.</w:t>
      </w:r>
      <w:r w:rsidR="009D2C09">
        <w:rPr>
          <w:lang w:val="en-GB"/>
        </w:rPr>
        <w:t xml:space="preserve"> This gives us the relevance</w:t>
      </w:r>
      <w:r w:rsidRPr="009D2C09">
        <w:rPr>
          <w:lang w:val="en-GB"/>
        </w:rPr>
        <w:t xml:space="preserve"> for each document. </w:t>
      </w:r>
    </w:p>
    <w:p w14:paraId="4597B59F" w14:textId="77777777" w:rsidR="00964261" w:rsidRPr="009D2C09" w:rsidRDefault="00964261" w:rsidP="00964261">
      <w:pPr>
        <w:spacing w:line="276" w:lineRule="auto"/>
        <w:rPr>
          <w:rFonts w:asciiTheme="majorHAnsi" w:hAnsiTheme="majorHAnsi"/>
          <w:lang w:val="en-GB"/>
        </w:rPr>
      </w:pPr>
    </w:p>
    <w:p w14:paraId="681F68E7" w14:textId="77777777" w:rsidR="00964261" w:rsidRPr="009D2C09" w:rsidRDefault="00964261" w:rsidP="00964261">
      <w:pPr>
        <w:spacing w:line="276" w:lineRule="auto"/>
        <w:rPr>
          <w:rFonts w:asciiTheme="majorHAnsi" w:hAnsiTheme="majorHAnsi"/>
          <w:lang w:val="en-GB"/>
        </w:rPr>
      </w:pPr>
      <w:r w:rsidRPr="009D2C09">
        <w:rPr>
          <w:rFonts w:asciiTheme="majorHAnsi" w:hAnsiTheme="majorHAnsi"/>
          <w:lang w:val="en-GB"/>
        </w:rPr>
        <w:t>Making a query</w:t>
      </w:r>
    </w:p>
    <w:p w14:paraId="5611311A" w14:textId="77777777" w:rsidR="001963EA" w:rsidRPr="009D2C09" w:rsidRDefault="001963EA" w:rsidP="00964261">
      <w:pPr>
        <w:spacing w:line="276" w:lineRule="auto"/>
        <w:rPr>
          <w:lang w:val="en-GB"/>
        </w:rPr>
      </w:pPr>
    </w:p>
    <w:p w14:paraId="18086573" w14:textId="77777777" w:rsidR="00964261" w:rsidRPr="009D2C09" w:rsidRDefault="00964261" w:rsidP="00964261">
      <w:pPr>
        <w:spacing w:line="276" w:lineRule="auto"/>
        <w:rPr>
          <w:lang w:val="en-GB"/>
        </w:rPr>
      </w:pPr>
      <w:r w:rsidRPr="009D2C09">
        <w:rPr>
          <w:lang w:val="en-GB"/>
        </w:rPr>
        <w:t xml:space="preserve">The TF-IDF matrix makes it possible to find the documents in the text </w:t>
      </w:r>
      <w:proofErr w:type="gramStart"/>
      <w:r w:rsidRPr="009D2C09">
        <w:rPr>
          <w:lang w:val="en-GB"/>
        </w:rPr>
        <w:t>corpus which</w:t>
      </w:r>
      <w:proofErr w:type="gramEnd"/>
      <w:r w:rsidRPr="009D2C09">
        <w:rPr>
          <w:lang w:val="en-GB"/>
        </w:rPr>
        <w:t xml:space="preserve"> has the best correlation with specific terms. Using cosine similarity it can give an overview of which documents are most relevant to look at, in order to make a topic modelling analysis. Here the top ten most relevant documents </w:t>
      </w:r>
      <w:proofErr w:type="gramStart"/>
      <w:r w:rsidRPr="009D2C09">
        <w:rPr>
          <w:lang w:val="en-GB"/>
        </w:rPr>
        <w:t>is</w:t>
      </w:r>
      <w:proofErr w:type="gramEnd"/>
      <w:r w:rsidRPr="009D2C09">
        <w:rPr>
          <w:lang w:val="en-GB"/>
        </w:rPr>
        <w:t xml:space="preserve"> shown. </w:t>
      </w:r>
    </w:p>
    <w:p w14:paraId="1528A61A" w14:textId="77777777" w:rsidR="00964261" w:rsidRPr="009D2C09" w:rsidRDefault="00964261" w:rsidP="00964261">
      <w:pPr>
        <w:spacing w:line="276" w:lineRule="auto"/>
        <w:rPr>
          <w:u w:val="single"/>
          <w:lang w:val="en-GB"/>
        </w:rPr>
      </w:pPr>
    </w:p>
    <w:p w14:paraId="5378E532" w14:textId="77777777" w:rsidR="00964261" w:rsidRPr="009D2C09" w:rsidRDefault="00964261" w:rsidP="00964261">
      <w:pPr>
        <w:spacing w:line="276" w:lineRule="auto"/>
        <w:rPr>
          <w:rFonts w:asciiTheme="majorHAnsi" w:hAnsiTheme="majorHAnsi"/>
          <w:b/>
          <w:lang w:val="en-GB"/>
        </w:rPr>
      </w:pPr>
      <w:r w:rsidRPr="009D2C09">
        <w:rPr>
          <w:rFonts w:asciiTheme="majorHAnsi" w:hAnsiTheme="majorHAnsi"/>
          <w:b/>
          <w:lang w:val="en-GB"/>
        </w:rPr>
        <w:t>Topic modelling</w:t>
      </w:r>
    </w:p>
    <w:p w14:paraId="2DD5F65E" w14:textId="77777777" w:rsidR="00E618DA" w:rsidRPr="009D2C09" w:rsidRDefault="00E618DA" w:rsidP="001963EA">
      <w:pPr>
        <w:rPr>
          <w:lang w:val="en-GB"/>
        </w:rPr>
      </w:pPr>
    </w:p>
    <w:p w14:paraId="047E84E1" w14:textId="61060BE3" w:rsidR="001963EA" w:rsidRPr="009D2C09" w:rsidRDefault="001963EA" w:rsidP="00E618DA">
      <w:pPr>
        <w:spacing w:line="360" w:lineRule="auto"/>
        <w:rPr>
          <w:rFonts w:eastAsia="Times New Roman" w:cstheme="minorHAnsi"/>
          <w:color w:val="2D3B45"/>
          <w:lang w:val="en-GB" w:eastAsia="da-DK"/>
        </w:rPr>
      </w:pPr>
      <w:r w:rsidRPr="009D2C09">
        <w:rPr>
          <w:lang w:val="en-GB"/>
        </w:rPr>
        <w:t xml:space="preserve">Topic </w:t>
      </w:r>
      <w:proofErr w:type="spellStart"/>
      <w:r w:rsidRPr="009D2C09">
        <w:rPr>
          <w:lang w:val="en-GB"/>
        </w:rPr>
        <w:t>modeling</w:t>
      </w:r>
      <w:proofErr w:type="spellEnd"/>
      <w:r w:rsidRPr="009D2C09">
        <w:rPr>
          <w:lang w:val="en-GB"/>
        </w:rPr>
        <w:t xml:space="preserve"> works with a bag-of-words approach, and that a topic can be shown relation between the </w:t>
      </w:r>
      <w:proofErr w:type="gramStart"/>
      <w:r w:rsidRPr="009D2C09">
        <w:rPr>
          <w:lang w:val="en-GB"/>
        </w:rPr>
        <w:t>meaning</w:t>
      </w:r>
      <w:proofErr w:type="gramEnd"/>
      <w:r w:rsidRPr="009D2C09">
        <w:rPr>
          <w:lang w:val="en-GB"/>
        </w:rPr>
        <w:t xml:space="preserve"> of each word as a cluster</w:t>
      </w:r>
      <w:r w:rsidR="00E618DA" w:rsidRPr="009D2C09">
        <w:rPr>
          <w:lang w:val="en-GB"/>
        </w:rPr>
        <w:t xml:space="preserve"> (</w:t>
      </w:r>
      <w:proofErr w:type="spellStart"/>
      <w:r w:rsidR="00E618DA" w:rsidRPr="009D2C09">
        <w:rPr>
          <w:rFonts w:eastAsia="Times New Roman" w:cstheme="minorHAnsi"/>
          <w:color w:val="2D3B45"/>
          <w:lang w:val="en-GB" w:eastAsia="da-DK"/>
        </w:rPr>
        <w:t>Ignatow</w:t>
      </w:r>
      <w:proofErr w:type="spellEnd"/>
      <w:r w:rsidR="00E618DA" w:rsidRPr="009D2C09">
        <w:rPr>
          <w:rFonts w:eastAsia="Times New Roman" w:cstheme="minorHAnsi"/>
          <w:color w:val="2D3B45"/>
          <w:lang w:val="en-GB" w:eastAsia="da-DK"/>
        </w:rPr>
        <w:t xml:space="preserve">, G. &amp; </w:t>
      </w:r>
      <w:proofErr w:type="spellStart"/>
      <w:r w:rsidR="00E618DA" w:rsidRPr="009D2C09">
        <w:rPr>
          <w:rFonts w:eastAsia="Times New Roman" w:cstheme="minorHAnsi"/>
          <w:color w:val="2D3B45"/>
          <w:lang w:val="en-GB" w:eastAsia="da-DK"/>
        </w:rPr>
        <w:t>Mihalcea</w:t>
      </w:r>
      <w:proofErr w:type="spellEnd"/>
      <w:r w:rsidR="009D2C09">
        <w:rPr>
          <w:rFonts w:eastAsia="Times New Roman" w:cstheme="minorHAnsi"/>
          <w:color w:val="2D3B45"/>
          <w:lang w:val="en-GB" w:eastAsia="da-DK"/>
        </w:rPr>
        <w:t xml:space="preserve"> 2018). It is widely</w:t>
      </w:r>
      <w:r w:rsidR="00E618DA" w:rsidRPr="009D2C09">
        <w:rPr>
          <w:rFonts w:eastAsia="Times New Roman" w:cstheme="minorHAnsi"/>
          <w:color w:val="2D3B45"/>
          <w:lang w:val="en-GB" w:eastAsia="da-DK"/>
        </w:rPr>
        <w:t xml:space="preserve"> used to discover correlations between discourses in journalism and politics, and in this </w:t>
      </w:r>
      <w:r w:rsidR="009D2C09" w:rsidRPr="009D2C09">
        <w:rPr>
          <w:rFonts w:eastAsia="Times New Roman" w:cstheme="minorHAnsi"/>
          <w:color w:val="2D3B45"/>
          <w:lang w:val="en-GB" w:eastAsia="da-DK"/>
        </w:rPr>
        <w:t>assignment</w:t>
      </w:r>
      <w:r w:rsidR="00E618DA" w:rsidRPr="009D2C09">
        <w:rPr>
          <w:rFonts w:eastAsia="Times New Roman" w:cstheme="minorHAnsi"/>
          <w:color w:val="2D3B45"/>
          <w:lang w:val="en-GB" w:eastAsia="da-DK"/>
        </w:rPr>
        <w:t xml:space="preserve"> the goal was to select a corpus relevant to a query, and perform topic </w:t>
      </w:r>
      <w:r w:rsidR="009D2C09" w:rsidRPr="009D2C09">
        <w:rPr>
          <w:rFonts w:eastAsia="Times New Roman" w:cstheme="minorHAnsi"/>
          <w:color w:val="2D3B45"/>
          <w:lang w:val="en-GB" w:eastAsia="da-DK"/>
        </w:rPr>
        <w:t>modelling</w:t>
      </w:r>
      <w:r w:rsidR="00E618DA" w:rsidRPr="009D2C09">
        <w:rPr>
          <w:rFonts w:eastAsia="Times New Roman" w:cstheme="minorHAnsi"/>
          <w:color w:val="2D3B45"/>
          <w:lang w:val="en-GB" w:eastAsia="da-DK"/>
        </w:rPr>
        <w:t xml:space="preserve"> of this corpus. As this was not within the competences of the author, the topic mode</w:t>
      </w:r>
      <w:r w:rsidR="009D2C09">
        <w:rPr>
          <w:rFonts w:eastAsia="Times New Roman" w:cstheme="minorHAnsi"/>
          <w:color w:val="2D3B45"/>
          <w:lang w:val="en-GB" w:eastAsia="da-DK"/>
        </w:rPr>
        <w:t>l</w:t>
      </w:r>
      <w:r w:rsidR="00E618DA" w:rsidRPr="009D2C09">
        <w:rPr>
          <w:rFonts w:eastAsia="Times New Roman" w:cstheme="minorHAnsi"/>
          <w:color w:val="2D3B45"/>
          <w:lang w:val="en-GB" w:eastAsia="da-DK"/>
        </w:rPr>
        <w:t xml:space="preserve">ling </w:t>
      </w:r>
      <w:r w:rsidR="009D2C09" w:rsidRPr="009D2C09">
        <w:rPr>
          <w:rFonts w:eastAsia="Times New Roman" w:cstheme="minorHAnsi"/>
          <w:color w:val="2D3B45"/>
          <w:lang w:val="en-GB" w:eastAsia="da-DK"/>
        </w:rPr>
        <w:t>is performs</w:t>
      </w:r>
      <w:bookmarkStart w:id="0" w:name="_GoBack"/>
      <w:bookmarkEnd w:id="0"/>
      <w:r w:rsidR="009D2C09" w:rsidRPr="009D2C09">
        <w:rPr>
          <w:rFonts w:eastAsia="Times New Roman" w:cstheme="minorHAnsi"/>
          <w:color w:val="2D3B45"/>
          <w:lang w:val="en-GB" w:eastAsia="da-DK"/>
        </w:rPr>
        <w:t xml:space="preserve"> on the full corpus.</w:t>
      </w:r>
      <w:r w:rsidR="00E618DA" w:rsidRPr="009D2C09">
        <w:rPr>
          <w:rFonts w:eastAsia="Times New Roman" w:cstheme="minorHAnsi"/>
          <w:color w:val="2D3B45"/>
          <w:lang w:val="en-GB" w:eastAsia="da-DK"/>
        </w:rPr>
        <w:t xml:space="preserve"> </w:t>
      </w:r>
      <w:r w:rsidR="009D2C09" w:rsidRPr="009D2C09">
        <w:rPr>
          <w:rFonts w:eastAsia="Times New Roman" w:cstheme="minorHAnsi"/>
          <w:color w:val="2D3B45"/>
          <w:lang w:val="en-GB" w:eastAsia="da-DK"/>
        </w:rPr>
        <w:t>Finding a solution to this problem will be the next step, working with the Guardian API.</w:t>
      </w:r>
    </w:p>
    <w:p w14:paraId="75A667AF" w14:textId="77777777" w:rsidR="001963EA" w:rsidRDefault="001963EA" w:rsidP="001963EA">
      <w:pPr>
        <w:rPr>
          <w:rFonts w:eastAsia="Times New Roman" w:cstheme="minorHAnsi"/>
          <w:color w:val="2D3B45"/>
          <w:lang w:eastAsia="da-DK"/>
        </w:rPr>
      </w:pPr>
    </w:p>
    <w:p w14:paraId="009AA07A" w14:textId="04BC6690" w:rsidR="001963EA" w:rsidRPr="001963EA" w:rsidRDefault="001963EA" w:rsidP="001963EA">
      <w:pPr>
        <w:rPr>
          <w:rFonts w:asciiTheme="majorHAnsi" w:hAnsiTheme="majorHAnsi"/>
          <w:b/>
        </w:rPr>
      </w:pPr>
      <w:proofErr w:type="spellStart"/>
      <w:r w:rsidRPr="001963EA">
        <w:rPr>
          <w:rFonts w:asciiTheme="majorHAnsi" w:eastAsia="Times New Roman" w:hAnsiTheme="majorHAnsi" w:cstheme="minorHAnsi"/>
          <w:b/>
          <w:color w:val="2D3B45"/>
          <w:lang w:eastAsia="da-DK"/>
        </w:rPr>
        <w:t>Literature</w:t>
      </w:r>
      <w:proofErr w:type="spellEnd"/>
    </w:p>
    <w:p w14:paraId="595968AA" w14:textId="77777777" w:rsidR="001963EA" w:rsidRDefault="001963EA" w:rsidP="001963EA">
      <w:pPr>
        <w:shd w:val="clear" w:color="auto" w:fill="FFFFFF"/>
        <w:rPr>
          <w:rFonts w:eastAsia="Times New Roman" w:cstheme="minorHAnsi"/>
          <w:color w:val="2D3B45"/>
          <w:lang w:eastAsia="da-DK"/>
        </w:rPr>
      </w:pPr>
    </w:p>
    <w:p w14:paraId="0736AAEF" w14:textId="470B168D" w:rsidR="001963EA" w:rsidRDefault="001963EA" w:rsidP="001963EA">
      <w:pPr>
        <w:shd w:val="clear" w:color="auto" w:fill="FFFFFF"/>
        <w:rPr>
          <w:rFonts w:eastAsia="Times New Roman" w:cstheme="minorHAnsi"/>
          <w:color w:val="2D3B45"/>
          <w:lang w:eastAsia="da-DK"/>
        </w:rPr>
      </w:pPr>
      <w:proofErr w:type="spellStart"/>
      <w:r w:rsidRPr="001963EA">
        <w:rPr>
          <w:rFonts w:eastAsia="Times New Roman" w:cstheme="minorHAnsi"/>
          <w:color w:val="2D3B45"/>
          <w:lang w:eastAsia="da-DK"/>
        </w:rPr>
        <w:t>Ignatow</w:t>
      </w:r>
      <w:proofErr w:type="spellEnd"/>
      <w:r w:rsidRPr="001963EA">
        <w:rPr>
          <w:rFonts w:eastAsia="Times New Roman" w:cstheme="minorHAnsi"/>
          <w:color w:val="2D3B45"/>
          <w:lang w:eastAsia="da-DK"/>
        </w:rPr>
        <w:t xml:space="preserve">, G. &amp; </w:t>
      </w:r>
      <w:proofErr w:type="spellStart"/>
      <w:r w:rsidRPr="001963EA">
        <w:rPr>
          <w:rFonts w:eastAsia="Times New Roman" w:cstheme="minorHAnsi"/>
          <w:color w:val="2D3B45"/>
          <w:lang w:eastAsia="da-DK"/>
        </w:rPr>
        <w:t>Mihalcea</w:t>
      </w:r>
      <w:proofErr w:type="spellEnd"/>
      <w:r w:rsidRPr="001963EA">
        <w:rPr>
          <w:rFonts w:eastAsia="Times New Roman" w:cstheme="minorHAnsi"/>
          <w:color w:val="2D3B45"/>
          <w:lang w:eastAsia="da-DK"/>
        </w:rPr>
        <w:t xml:space="preserve">, R. (2018) An </w:t>
      </w:r>
      <w:proofErr w:type="spellStart"/>
      <w:r w:rsidRPr="001963EA">
        <w:rPr>
          <w:rFonts w:eastAsia="Times New Roman" w:cstheme="minorHAnsi"/>
          <w:color w:val="2D3B45"/>
          <w:lang w:eastAsia="da-DK"/>
        </w:rPr>
        <w:t>Introduction</w:t>
      </w:r>
      <w:proofErr w:type="spellEnd"/>
      <w:r w:rsidRPr="001963EA">
        <w:rPr>
          <w:rFonts w:eastAsia="Times New Roman" w:cstheme="minorHAnsi"/>
          <w:color w:val="2D3B45"/>
          <w:lang w:eastAsia="da-DK"/>
        </w:rPr>
        <w:t xml:space="preserve"> to </w:t>
      </w:r>
      <w:proofErr w:type="spellStart"/>
      <w:r w:rsidRPr="001963EA">
        <w:rPr>
          <w:rFonts w:eastAsia="Times New Roman" w:cstheme="minorHAnsi"/>
          <w:color w:val="2D3B45"/>
          <w:lang w:eastAsia="da-DK"/>
        </w:rPr>
        <w:t>Text</w:t>
      </w:r>
      <w:proofErr w:type="spellEnd"/>
      <w:r w:rsidRPr="001963EA">
        <w:rPr>
          <w:rFonts w:eastAsia="Times New Roman" w:cstheme="minorHAnsi"/>
          <w:color w:val="2D3B45"/>
          <w:lang w:eastAsia="da-DK"/>
        </w:rPr>
        <w:t xml:space="preserve"> Mining : Research Design, Data Collection, and </w:t>
      </w:r>
      <w:proofErr w:type="spellStart"/>
      <w:r w:rsidRPr="001963EA">
        <w:rPr>
          <w:rFonts w:eastAsia="Times New Roman" w:cstheme="minorHAnsi"/>
          <w:color w:val="2D3B45"/>
          <w:lang w:eastAsia="da-DK"/>
        </w:rPr>
        <w:t>Analysis.Los</w:t>
      </w:r>
      <w:proofErr w:type="spellEnd"/>
      <w:r w:rsidRPr="001963EA">
        <w:rPr>
          <w:rFonts w:eastAsia="Times New Roman" w:cstheme="minorHAnsi"/>
          <w:color w:val="2D3B45"/>
          <w:lang w:eastAsia="da-DK"/>
        </w:rPr>
        <w:t xml:space="preserve"> Angeles, CA. </w:t>
      </w:r>
      <w:proofErr w:type="spellStart"/>
      <w:r w:rsidRPr="001963EA">
        <w:rPr>
          <w:rFonts w:eastAsia="Times New Roman" w:cstheme="minorHAnsi"/>
          <w:color w:val="2D3B45"/>
          <w:lang w:eastAsia="da-DK"/>
        </w:rPr>
        <w:t>Sage</w:t>
      </w:r>
      <w:proofErr w:type="spellEnd"/>
      <w:r w:rsidRPr="001963EA">
        <w:rPr>
          <w:rFonts w:eastAsia="Times New Roman" w:cstheme="minorHAnsi"/>
          <w:color w:val="2D3B45"/>
          <w:lang w:eastAsia="da-DK"/>
        </w:rPr>
        <w:t xml:space="preserve"> </w:t>
      </w:r>
    </w:p>
    <w:p w14:paraId="5A233137" w14:textId="77777777" w:rsidR="00E618DA" w:rsidRDefault="00E618DA" w:rsidP="001963EA">
      <w:pPr>
        <w:shd w:val="clear" w:color="auto" w:fill="FFFFFF"/>
        <w:rPr>
          <w:rFonts w:eastAsia="Times New Roman" w:cstheme="minorHAnsi"/>
          <w:color w:val="2D3B45"/>
          <w:lang w:eastAsia="da-DK"/>
        </w:rPr>
      </w:pPr>
    </w:p>
    <w:p w14:paraId="1D8F8610" w14:textId="0715607C" w:rsidR="00E618DA" w:rsidRDefault="00E618DA" w:rsidP="001963EA">
      <w:pPr>
        <w:shd w:val="clear" w:color="auto" w:fill="FFFFFF"/>
        <w:rPr>
          <w:rFonts w:eastAsia="Times New Roman" w:cstheme="minorHAnsi"/>
          <w:color w:val="2D3B45"/>
          <w:lang w:eastAsia="da-DK"/>
        </w:rPr>
      </w:pPr>
      <w:r w:rsidRPr="00E618DA">
        <w:rPr>
          <w:rFonts w:eastAsia="Times New Roman" w:cstheme="minorHAnsi"/>
          <w:color w:val="2D3B45"/>
          <w:lang w:eastAsia="da-DK"/>
        </w:rPr>
        <w:t xml:space="preserve">Greene, D. and Cross, J.P. 2017. </w:t>
      </w:r>
      <w:proofErr w:type="spellStart"/>
      <w:r w:rsidRPr="00E618DA">
        <w:rPr>
          <w:rFonts w:eastAsia="Times New Roman" w:cstheme="minorHAnsi"/>
          <w:color w:val="2D3B45"/>
          <w:lang w:eastAsia="da-DK"/>
        </w:rPr>
        <w:t>Exploring</w:t>
      </w:r>
      <w:proofErr w:type="spellEnd"/>
      <w:r w:rsidRPr="00E618DA">
        <w:rPr>
          <w:rFonts w:eastAsia="Times New Roman" w:cstheme="minorHAnsi"/>
          <w:color w:val="2D3B45"/>
          <w:lang w:eastAsia="da-DK"/>
        </w:rPr>
        <w:t xml:space="preserve"> the </w:t>
      </w:r>
      <w:proofErr w:type="spellStart"/>
      <w:r w:rsidRPr="00E618DA">
        <w:rPr>
          <w:rFonts w:eastAsia="Times New Roman" w:cstheme="minorHAnsi"/>
          <w:color w:val="2D3B45"/>
          <w:lang w:eastAsia="da-DK"/>
        </w:rPr>
        <w:t>political</w:t>
      </w:r>
      <w:proofErr w:type="spellEnd"/>
      <w:r w:rsidRPr="00E618DA">
        <w:rPr>
          <w:rFonts w:eastAsia="Times New Roman" w:cstheme="minorHAnsi"/>
          <w:color w:val="2D3B45"/>
          <w:lang w:eastAsia="da-DK"/>
        </w:rPr>
        <w:t xml:space="preserve"> agenda of the </w:t>
      </w:r>
      <w:proofErr w:type="spellStart"/>
      <w:r w:rsidRPr="00E618DA">
        <w:rPr>
          <w:rFonts w:eastAsia="Times New Roman" w:cstheme="minorHAnsi"/>
          <w:color w:val="2D3B45"/>
          <w:lang w:eastAsia="da-DK"/>
        </w:rPr>
        <w:t>european</w:t>
      </w:r>
      <w:proofErr w:type="spellEnd"/>
      <w:r w:rsidRPr="00E618DA">
        <w:rPr>
          <w:rFonts w:eastAsia="Times New Roman" w:cstheme="minorHAnsi"/>
          <w:color w:val="2D3B45"/>
          <w:lang w:eastAsia="da-DK"/>
        </w:rPr>
        <w:t xml:space="preserve"> </w:t>
      </w:r>
      <w:proofErr w:type="spellStart"/>
      <w:r w:rsidRPr="00E618DA">
        <w:rPr>
          <w:rFonts w:eastAsia="Times New Roman" w:cstheme="minorHAnsi"/>
          <w:color w:val="2D3B45"/>
          <w:lang w:eastAsia="da-DK"/>
        </w:rPr>
        <w:t>parliament</w:t>
      </w:r>
      <w:proofErr w:type="spellEnd"/>
      <w:r w:rsidRPr="00E618DA">
        <w:rPr>
          <w:rFonts w:eastAsia="Times New Roman" w:cstheme="minorHAnsi"/>
          <w:color w:val="2D3B45"/>
          <w:lang w:eastAsia="da-DK"/>
        </w:rPr>
        <w:t xml:space="preserve"> </w:t>
      </w:r>
      <w:proofErr w:type="spellStart"/>
      <w:r w:rsidRPr="00E618DA">
        <w:rPr>
          <w:rFonts w:eastAsia="Times New Roman" w:cstheme="minorHAnsi"/>
          <w:color w:val="2D3B45"/>
          <w:lang w:eastAsia="da-DK"/>
        </w:rPr>
        <w:t>using</w:t>
      </w:r>
      <w:proofErr w:type="spellEnd"/>
      <w:r w:rsidRPr="00E618DA">
        <w:rPr>
          <w:rFonts w:eastAsia="Times New Roman" w:cstheme="minorHAnsi"/>
          <w:color w:val="2D3B45"/>
          <w:lang w:eastAsia="da-DK"/>
        </w:rPr>
        <w:t xml:space="preserve"> a </w:t>
      </w:r>
      <w:proofErr w:type="spellStart"/>
      <w:r w:rsidRPr="00E618DA">
        <w:rPr>
          <w:rFonts w:eastAsia="Times New Roman" w:cstheme="minorHAnsi"/>
          <w:color w:val="2D3B45"/>
          <w:lang w:eastAsia="da-DK"/>
        </w:rPr>
        <w:t>dynamic</w:t>
      </w:r>
      <w:proofErr w:type="spellEnd"/>
      <w:r w:rsidRPr="00E618DA">
        <w:rPr>
          <w:rFonts w:eastAsia="Times New Roman" w:cstheme="minorHAnsi"/>
          <w:color w:val="2D3B45"/>
          <w:lang w:eastAsia="da-DK"/>
        </w:rPr>
        <w:t xml:space="preserve"> </w:t>
      </w:r>
      <w:proofErr w:type="spellStart"/>
      <w:r w:rsidRPr="00E618DA">
        <w:rPr>
          <w:rFonts w:eastAsia="Times New Roman" w:cstheme="minorHAnsi"/>
          <w:color w:val="2D3B45"/>
          <w:lang w:eastAsia="da-DK"/>
        </w:rPr>
        <w:t>topic</w:t>
      </w:r>
      <w:proofErr w:type="spellEnd"/>
      <w:r w:rsidRPr="00E618DA">
        <w:rPr>
          <w:rFonts w:eastAsia="Times New Roman" w:cstheme="minorHAnsi"/>
          <w:color w:val="2D3B45"/>
          <w:lang w:eastAsia="da-DK"/>
        </w:rPr>
        <w:t xml:space="preserve"> </w:t>
      </w:r>
      <w:proofErr w:type="spellStart"/>
      <w:r w:rsidRPr="00E618DA">
        <w:rPr>
          <w:rFonts w:eastAsia="Times New Roman" w:cstheme="minorHAnsi"/>
          <w:color w:val="2D3B45"/>
          <w:lang w:eastAsia="da-DK"/>
        </w:rPr>
        <w:t>modeling</w:t>
      </w:r>
      <w:proofErr w:type="spellEnd"/>
      <w:r w:rsidRPr="00E618DA">
        <w:rPr>
          <w:rFonts w:eastAsia="Times New Roman" w:cstheme="minorHAnsi"/>
          <w:color w:val="2D3B45"/>
          <w:lang w:eastAsia="da-DK"/>
        </w:rPr>
        <w:t xml:space="preserve"> approach. </w:t>
      </w:r>
      <w:proofErr w:type="spellStart"/>
      <w:r w:rsidRPr="00E618DA">
        <w:rPr>
          <w:rFonts w:eastAsia="Times New Roman" w:cstheme="minorHAnsi"/>
          <w:color w:val="2D3B45"/>
          <w:lang w:eastAsia="da-DK"/>
        </w:rPr>
        <w:t>Political</w:t>
      </w:r>
      <w:proofErr w:type="spellEnd"/>
      <w:r w:rsidRPr="00E618DA">
        <w:rPr>
          <w:rFonts w:eastAsia="Times New Roman" w:cstheme="minorHAnsi"/>
          <w:color w:val="2D3B45"/>
          <w:lang w:eastAsia="da-DK"/>
        </w:rPr>
        <w:t xml:space="preserve"> Analysis 25(01), </w:t>
      </w:r>
      <w:proofErr w:type="spellStart"/>
      <w:r w:rsidRPr="00E618DA">
        <w:rPr>
          <w:rFonts w:eastAsia="Times New Roman" w:cstheme="minorHAnsi"/>
          <w:color w:val="2D3B45"/>
          <w:lang w:eastAsia="da-DK"/>
        </w:rPr>
        <w:t>pp</w:t>
      </w:r>
      <w:proofErr w:type="spellEnd"/>
      <w:r w:rsidRPr="00E618DA">
        <w:rPr>
          <w:rFonts w:eastAsia="Times New Roman" w:cstheme="minorHAnsi"/>
          <w:color w:val="2D3B45"/>
          <w:lang w:eastAsia="da-DK"/>
        </w:rPr>
        <w:t>. 77–94.</w:t>
      </w:r>
    </w:p>
    <w:p w14:paraId="04595290" w14:textId="77777777" w:rsidR="00E618DA" w:rsidRPr="001963EA" w:rsidRDefault="00E618DA" w:rsidP="001963EA">
      <w:pPr>
        <w:shd w:val="clear" w:color="auto" w:fill="FFFFFF"/>
        <w:rPr>
          <w:rFonts w:eastAsia="Times New Roman" w:cstheme="minorHAnsi"/>
          <w:color w:val="2D3B45"/>
          <w:lang w:eastAsia="da-DK"/>
        </w:rPr>
      </w:pPr>
    </w:p>
    <w:p w14:paraId="46AC9B3D" w14:textId="77777777" w:rsidR="001963EA" w:rsidRPr="00B14EDD" w:rsidRDefault="001963EA" w:rsidP="001963EA">
      <w:pPr>
        <w:shd w:val="clear" w:color="auto" w:fill="FFFFFF"/>
        <w:spacing w:before="100" w:beforeAutospacing="1" w:after="100" w:afterAutospacing="1"/>
        <w:rPr>
          <w:rFonts w:eastAsia="Times New Roman" w:cstheme="minorHAnsi"/>
          <w:color w:val="2D3B45"/>
          <w:lang w:eastAsia="da-DK"/>
        </w:rPr>
      </w:pPr>
    </w:p>
    <w:sectPr w:rsidR="001963EA" w:rsidRPr="00B14EDD" w:rsidSect="00144014">
      <w:headerReference w:type="even" r:id="rId11"/>
      <w:headerReference w:type="default" r:id="rId1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5BE7C" w14:textId="77777777" w:rsidR="00E618DA" w:rsidRDefault="00E618DA" w:rsidP="00343584">
      <w:r>
        <w:separator/>
      </w:r>
    </w:p>
  </w:endnote>
  <w:endnote w:type="continuationSeparator" w:id="0">
    <w:p w14:paraId="47899273" w14:textId="77777777" w:rsidR="00E618DA" w:rsidRDefault="00E618DA" w:rsidP="0034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E7980" w14:textId="77777777" w:rsidR="00E618DA" w:rsidRDefault="00E618DA" w:rsidP="00343584">
      <w:r>
        <w:separator/>
      </w:r>
    </w:p>
  </w:footnote>
  <w:footnote w:type="continuationSeparator" w:id="0">
    <w:p w14:paraId="26EF067E" w14:textId="77777777" w:rsidR="00E618DA" w:rsidRDefault="00E618DA" w:rsidP="00343584">
      <w:r>
        <w:continuationSeparator/>
      </w:r>
    </w:p>
  </w:footnote>
  <w:footnote w:id="1">
    <w:p w14:paraId="09D42363" w14:textId="77777777" w:rsidR="00E618DA" w:rsidRPr="006538F2" w:rsidRDefault="00E618DA" w:rsidP="006538F2">
      <w:pPr>
        <w:pStyle w:val="Normalweb"/>
        <w:rPr>
          <w:rFonts w:asciiTheme="minorHAnsi" w:hAnsiTheme="minorHAnsi" w:cstheme="minorHAnsi"/>
          <w:sz w:val="20"/>
          <w:szCs w:val="20"/>
        </w:rPr>
      </w:pPr>
      <w:r w:rsidRPr="006538F2">
        <w:rPr>
          <w:rStyle w:val="Fodnotehenvisning"/>
          <w:rFonts w:asciiTheme="minorHAnsi" w:hAnsiTheme="minorHAnsi" w:cstheme="minorHAnsi"/>
          <w:sz w:val="20"/>
          <w:szCs w:val="20"/>
        </w:rPr>
        <w:footnoteRef/>
      </w:r>
      <w:r w:rsidRPr="006538F2">
        <w:rPr>
          <w:rFonts w:asciiTheme="minorHAnsi" w:hAnsiTheme="minorHAnsi" w:cstheme="minorHAnsi"/>
          <w:sz w:val="20"/>
          <w:szCs w:val="20"/>
        </w:rPr>
        <w:t xml:space="preserve"> </w:t>
      </w:r>
      <w:r w:rsidRPr="006538F2">
        <w:rPr>
          <w:rFonts w:asciiTheme="minorHAnsi" w:hAnsiTheme="minorHAnsi" w:cstheme="minorHAnsi"/>
          <w:color w:val="6B6B6B"/>
          <w:sz w:val="20"/>
          <w:szCs w:val="20"/>
        </w:rPr>
        <w:t>http://ufm.dk/publikationer/2014/the-danish-code-of-conduct-for-research-integrity</w:t>
      </w:r>
    </w:p>
  </w:footnote>
  <w:footnote w:id="2">
    <w:p w14:paraId="2A5E428A" w14:textId="77777777" w:rsidR="00E618DA" w:rsidRPr="006538F2" w:rsidRDefault="00E618DA" w:rsidP="006538F2">
      <w:pPr>
        <w:pStyle w:val="Fodnotetekst"/>
        <w:rPr>
          <w:rFonts w:cstheme="minorHAnsi"/>
        </w:rPr>
      </w:pPr>
      <w:r w:rsidRPr="006538F2">
        <w:rPr>
          <w:rStyle w:val="Fodnotehenvisning"/>
          <w:rFonts w:cstheme="minorHAnsi"/>
        </w:rPr>
        <w:footnoteRef/>
      </w:r>
      <w:r w:rsidRPr="006538F2">
        <w:rPr>
          <w:rFonts w:cstheme="minorHAnsi"/>
        </w:rPr>
        <w:t xml:space="preserve"> </w:t>
      </w:r>
      <w:hyperlink r:id="rId1" w:history="1">
        <w:r w:rsidRPr="006538F2">
          <w:rPr>
            <w:rStyle w:val="Llink"/>
            <w:rFonts w:cstheme="minorHAnsi"/>
          </w:rPr>
          <w:t>https://dkuni.dk/om-os/internationalt/code-of-conduct/</w:t>
        </w:r>
      </w:hyperlink>
      <w:r w:rsidRPr="006538F2">
        <w:rPr>
          <w:rFonts w:cstheme="minorHAnsi"/>
        </w:rPr>
        <w:t xml:space="preserve"> </w:t>
      </w:r>
    </w:p>
  </w:footnote>
  <w:footnote w:id="3">
    <w:p w14:paraId="7D2B7D19" w14:textId="77777777" w:rsidR="00E618DA" w:rsidRPr="006538F2" w:rsidRDefault="00E618DA" w:rsidP="006538F2">
      <w:pPr>
        <w:pStyle w:val="Fodnotetekst"/>
        <w:rPr>
          <w:rFonts w:cstheme="minorHAnsi"/>
        </w:rPr>
      </w:pPr>
      <w:r w:rsidRPr="006538F2">
        <w:rPr>
          <w:rStyle w:val="Fodnotehenvisning"/>
          <w:rFonts w:cstheme="minorHAnsi"/>
        </w:rPr>
        <w:footnoteRef/>
      </w:r>
      <w:r w:rsidRPr="006538F2">
        <w:rPr>
          <w:rFonts w:cstheme="minorHAnsi"/>
        </w:rPr>
        <w:t xml:space="preserve"> Avisartikel</w:t>
      </w:r>
    </w:p>
  </w:footnote>
  <w:footnote w:id="4">
    <w:p w14:paraId="086B278A" w14:textId="77777777" w:rsidR="00E618DA" w:rsidRPr="006538F2" w:rsidRDefault="00E618DA" w:rsidP="006538F2">
      <w:pPr>
        <w:rPr>
          <w:rFonts w:cstheme="minorHAnsi"/>
          <w:sz w:val="20"/>
          <w:szCs w:val="20"/>
        </w:rPr>
      </w:pPr>
      <w:r w:rsidRPr="006538F2">
        <w:rPr>
          <w:rStyle w:val="Fodnotehenvisning"/>
          <w:rFonts w:cstheme="minorHAnsi"/>
          <w:sz w:val="20"/>
          <w:szCs w:val="20"/>
        </w:rPr>
        <w:footnoteRef/>
      </w:r>
      <w:r w:rsidRPr="006538F2">
        <w:rPr>
          <w:rFonts w:cstheme="minorHAnsi"/>
          <w:sz w:val="20"/>
          <w:szCs w:val="20"/>
        </w:rPr>
        <w:t xml:space="preserve"> </w:t>
      </w:r>
      <w:hyperlink r:id="rId2" w:history="1">
        <w:r w:rsidRPr="006538F2">
          <w:rPr>
            <w:rStyle w:val="Llink"/>
            <w:rFonts w:cstheme="minorHAnsi"/>
            <w:sz w:val="20"/>
            <w:szCs w:val="20"/>
          </w:rPr>
          <w:t>https://ec.europa.eu/programmes/horizon2020/en</w:t>
        </w:r>
      </w:hyperlink>
    </w:p>
  </w:footnote>
  <w:footnote w:id="5">
    <w:p w14:paraId="11D88B90" w14:textId="77777777" w:rsidR="00E618DA" w:rsidRDefault="00E618DA" w:rsidP="006538F2">
      <w:r>
        <w:rPr>
          <w:rStyle w:val="Fodnotehenvisning"/>
        </w:rPr>
        <w:footnoteRef/>
      </w:r>
      <w:r>
        <w:t xml:space="preserve"> </w:t>
      </w:r>
      <w:hyperlink r:id="rId3" w:history="1">
        <w:r>
          <w:rPr>
            <w:rStyle w:val="Llink"/>
          </w:rPr>
          <w:t>https://ec.europa.eu/research/participants/docs/h2020-funding-guide/cross-cutting-issues/open-access-data-management/open-access_en.htm</w:t>
        </w:r>
      </w:hyperlink>
    </w:p>
  </w:footnote>
  <w:footnote w:id="6">
    <w:p w14:paraId="3B6ED028" w14:textId="77777777" w:rsidR="00E618DA" w:rsidRPr="006538F2" w:rsidRDefault="00E618DA" w:rsidP="006538F2">
      <w:pPr>
        <w:rPr>
          <w:rFonts w:cstheme="minorHAnsi"/>
          <w:sz w:val="20"/>
          <w:szCs w:val="20"/>
        </w:rPr>
      </w:pPr>
      <w:r w:rsidRPr="006538F2">
        <w:rPr>
          <w:rStyle w:val="Fodnotehenvisning"/>
          <w:rFonts w:cstheme="minorHAnsi"/>
          <w:sz w:val="20"/>
          <w:szCs w:val="20"/>
        </w:rPr>
        <w:footnoteRef/>
      </w:r>
      <w:r w:rsidRPr="006538F2">
        <w:rPr>
          <w:rFonts w:cstheme="minorHAnsi"/>
          <w:sz w:val="20"/>
          <w:szCs w:val="20"/>
        </w:rPr>
        <w:t xml:space="preserve"> </w:t>
      </w:r>
      <w:hyperlink r:id="rId4" w:history="1">
        <w:r w:rsidRPr="006538F2">
          <w:rPr>
            <w:rStyle w:val="Llink"/>
            <w:rFonts w:cstheme="minorHAnsi"/>
            <w:sz w:val="20"/>
            <w:szCs w:val="20"/>
          </w:rPr>
          <w:t>https://www.go-fair.org/fair-principles/</w:t>
        </w:r>
      </w:hyperlink>
    </w:p>
    <w:p w14:paraId="253454E4" w14:textId="77777777" w:rsidR="00E618DA" w:rsidRDefault="00E618DA">
      <w:pPr>
        <w:pStyle w:val="Fodnotetekst"/>
      </w:pPr>
    </w:p>
  </w:footnote>
  <w:footnote w:id="7">
    <w:p w14:paraId="63A977CE" w14:textId="77777777" w:rsidR="00E618DA" w:rsidRDefault="00E618DA" w:rsidP="00CD2F2B">
      <w:r>
        <w:rPr>
          <w:rStyle w:val="Fodnotehenvisning"/>
        </w:rPr>
        <w:footnoteRef/>
      </w:r>
      <w:r>
        <w:t xml:space="preserve"> </w:t>
      </w:r>
      <w:hyperlink r:id="rId5" w:history="1">
        <w:r>
          <w:rPr>
            <w:rStyle w:val="Llink"/>
          </w:rPr>
          <w:t>https://www.datatilsynet.dk/generelt-om-databeskyttelse/hvad-er-databeskyttelse/</w:t>
        </w:r>
      </w:hyperlink>
    </w:p>
    <w:p w14:paraId="776616E3" w14:textId="77777777" w:rsidR="00E618DA" w:rsidRDefault="00E618DA">
      <w:pPr>
        <w:pStyle w:val="Fodnotetekst"/>
      </w:pPr>
    </w:p>
  </w:footnote>
  <w:footnote w:id="8">
    <w:p w14:paraId="228908BD" w14:textId="77777777" w:rsidR="00E618DA" w:rsidRDefault="00E618DA">
      <w:pPr>
        <w:pStyle w:val="Fodnotetekst"/>
      </w:pPr>
      <w:r>
        <w:rPr>
          <w:rStyle w:val="Fodnotehenvisning"/>
        </w:rPr>
        <w:footnoteRef/>
      </w:r>
      <w:r>
        <w:t xml:space="preserve"> </w:t>
      </w:r>
      <w:hyperlink r:id="rId6" w:history="1">
        <w:r w:rsidRPr="00BF017A">
          <w:rPr>
            <w:rStyle w:val="Llink"/>
          </w:rPr>
          <w:t>https://www.acm.org/binaries/content/assets/about/acm-code-of-ethics-booklet.pdf</w:t>
        </w:r>
      </w:hyperlink>
      <w:r>
        <w:t xml:space="preserve"> </w:t>
      </w:r>
    </w:p>
  </w:footnote>
  <w:footnote w:id="9">
    <w:p w14:paraId="7E210150" w14:textId="77777777" w:rsidR="00E618DA" w:rsidRPr="008D1B30" w:rsidRDefault="00E618DA" w:rsidP="00964261">
      <w:pPr>
        <w:rPr>
          <w:rFonts w:ascii="Times New Roman" w:eastAsia="Times New Roman" w:hAnsi="Times New Roman" w:cs="Times New Roman"/>
          <w:sz w:val="20"/>
          <w:szCs w:val="20"/>
        </w:rPr>
      </w:pPr>
      <w:r>
        <w:rPr>
          <w:rStyle w:val="Fodnotehenvisning"/>
        </w:rPr>
        <w:footnoteRef/>
      </w:r>
      <w:r>
        <w:t xml:space="preserve"> </w:t>
      </w:r>
      <w:hyperlink r:id="rId7" w:history="1">
        <w:r w:rsidRPr="008D1B30">
          <w:rPr>
            <w:rFonts w:ascii="Times New Roman" w:eastAsia="Times New Roman" w:hAnsi="Times New Roman" w:cs="Times New Roman"/>
            <w:color w:val="0000FF"/>
            <w:sz w:val="20"/>
            <w:szCs w:val="20"/>
            <w:u w:val="single"/>
          </w:rPr>
          <w:t>https://gist.github.com/fsluis/1fef039e7a4065546daeab9d76dad20b</w:t>
        </w:r>
      </w:hyperlink>
    </w:p>
    <w:p w14:paraId="533C6547" w14:textId="77777777" w:rsidR="00E618DA" w:rsidRDefault="00E618DA" w:rsidP="00964261">
      <w:pPr>
        <w:pStyle w:val="Fodnoteteks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etal"/>
      </w:rPr>
      <w:id w:val="73638965"/>
      <w:docPartObj>
        <w:docPartGallery w:val="Page Numbers (Top of Page)"/>
        <w:docPartUnique/>
      </w:docPartObj>
    </w:sdtPr>
    <w:sdtContent>
      <w:p w14:paraId="1711B5A8" w14:textId="77777777" w:rsidR="00E618DA" w:rsidRDefault="00E618DA" w:rsidP="00964261">
        <w:pPr>
          <w:pStyle w:val="Sidehove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D72BB6F" w14:textId="77777777" w:rsidR="00E618DA" w:rsidRDefault="00E618DA" w:rsidP="00343584">
    <w:pPr>
      <w:pStyle w:val="Sidehove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etal"/>
      </w:rPr>
      <w:id w:val="-614991367"/>
      <w:docPartObj>
        <w:docPartGallery w:val="Page Numbers (Top of Page)"/>
        <w:docPartUnique/>
      </w:docPartObj>
    </w:sdtPr>
    <w:sdtContent>
      <w:p w14:paraId="2B3B741D" w14:textId="77777777" w:rsidR="00E618DA" w:rsidRDefault="00E618DA" w:rsidP="00964261">
        <w:pPr>
          <w:pStyle w:val="Sidehove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sidR="009D2C09">
          <w:rPr>
            <w:rStyle w:val="Sidetal"/>
            <w:noProof/>
          </w:rPr>
          <w:t>8</w:t>
        </w:r>
        <w:r>
          <w:rPr>
            <w:rStyle w:val="Sidetal"/>
          </w:rPr>
          <w:fldChar w:fldCharType="end"/>
        </w:r>
      </w:p>
    </w:sdtContent>
  </w:sdt>
  <w:p w14:paraId="22E2594C" w14:textId="77777777" w:rsidR="00E618DA" w:rsidRDefault="00E618DA" w:rsidP="00343584">
    <w:pPr>
      <w:pStyle w:val="Sidehoved"/>
      <w:ind w:right="360"/>
    </w:pPr>
    <w:r>
      <w:t xml:space="preserve">Hazel Christine </w:t>
    </w:r>
    <w:proofErr w:type="spellStart"/>
    <w:r>
      <w:t>Engelsmann</w:t>
    </w:r>
    <w:proofErr w:type="spellEnd"/>
    <w:r>
      <w:t>/thd676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35ED7"/>
    <w:multiLevelType w:val="multilevel"/>
    <w:tmpl w:val="48E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385693"/>
    <w:multiLevelType w:val="multilevel"/>
    <w:tmpl w:val="F7145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97652D"/>
    <w:multiLevelType w:val="hybridMultilevel"/>
    <w:tmpl w:val="9872B718"/>
    <w:lvl w:ilvl="0" w:tplc="0406000F">
      <w:start w:val="1"/>
      <w:numFmt w:val="decimal"/>
      <w:lvlText w:val="%1."/>
      <w:lvlJc w:val="left"/>
      <w:pPr>
        <w:ind w:left="735" w:hanging="360"/>
      </w:pPr>
    </w:lvl>
    <w:lvl w:ilvl="1" w:tplc="04060019">
      <w:start w:val="1"/>
      <w:numFmt w:val="lowerLetter"/>
      <w:lvlText w:val="%2."/>
      <w:lvlJc w:val="left"/>
      <w:pPr>
        <w:ind w:left="1455" w:hanging="360"/>
      </w:pPr>
    </w:lvl>
    <w:lvl w:ilvl="2" w:tplc="0406001B" w:tentative="1">
      <w:start w:val="1"/>
      <w:numFmt w:val="lowerRoman"/>
      <w:lvlText w:val="%3."/>
      <w:lvlJc w:val="right"/>
      <w:pPr>
        <w:ind w:left="2175" w:hanging="180"/>
      </w:pPr>
    </w:lvl>
    <w:lvl w:ilvl="3" w:tplc="0406000F" w:tentative="1">
      <w:start w:val="1"/>
      <w:numFmt w:val="decimal"/>
      <w:lvlText w:val="%4."/>
      <w:lvlJc w:val="left"/>
      <w:pPr>
        <w:ind w:left="2895" w:hanging="360"/>
      </w:pPr>
    </w:lvl>
    <w:lvl w:ilvl="4" w:tplc="04060019" w:tentative="1">
      <w:start w:val="1"/>
      <w:numFmt w:val="lowerLetter"/>
      <w:lvlText w:val="%5."/>
      <w:lvlJc w:val="left"/>
      <w:pPr>
        <w:ind w:left="3615" w:hanging="360"/>
      </w:pPr>
    </w:lvl>
    <w:lvl w:ilvl="5" w:tplc="0406001B" w:tentative="1">
      <w:start w:val="1"/>
      <w:numFmt w:val="lowerRoman"/>
      <w:lvlText w:val="%6."/>
      <w:lvlJc w:val="right"/>
      <w:pPr>
        <w:ind w:left="4335" w:hanging="180"/>
      </w:pPr>
    </w:lvl>
    <w:lvl w:ilvl="6" w:tplc="0406000F" w:tentative="1">
      <w:start w:val="1"/>
      <w:numFmt w:val="decimal"/>
      <w:lvlText w:val="%7."/>
      <w:lvlJc w:val="left"/>
      <w:pPr>
        <w:ind w:left="5055" w:hanging="360"/>
      </w:pPr>
    </w:lvl>
    <w:lvl w:ilvl="7" w:tplc="04060019" w:tentative="1">
      <w:start w:val="1"/>
      <w:numFmt w:val="lowerLetter"/>
      <w:lvlText w:val="%8."/>
      <w:lvlJc w:val="left"/>
      <w:pPr>
        <w:ind w:left="5775" w:hanging="360"/>
      </w:pPr>
    </w:lvl>
    <w:lvl w:ilvl="8" w:tplc="0406001B" w:tentative="1">
      <w:start w:val="1"/>
      <w:numFmt w:val="lowerRoman"/>
      <w:lvlText w:val="%9."/>
      <w:lvlJc w:val="right"/>
      <w:pPr>
        <w:ind w:left="649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5F"/>
    <w:rsid w:val="0000249B"/>
    <w:rsid w:val="00075373"/>
    <w:rsid w:val="000838AA"/>
    <w:rsid w:val="000D53D7"/>
    <w:rsid w:val="000E001E"/>
    <w:rsid w:val="001025ED"/>
    <w:rsid w:val="00111A68"/>
    <w:rsid w:val="00111E44"/>
    <w:rsid w:val="00122C7D"/>
    <w:rsid w:val="00144014"/>
    <w:rsid w:val="001623F1"/>
    <w:rsid w:val="001963EA"/>
    <w:rsid w:val="0019685B"/>
    <w:rsid w:val="001B037C"/>
    <w:rsid w:val="001B429D"/>
    <w:rsid w:val="001B602F"/>
    <w:rsid w:val="001D40CA"/>
    <w:rsid w:val="00226558"/>
    <w:rsid w:val="0024301C"/>
    <w:rsid w:val="00270667"/>
    <w:rsid w:val="0027193C"/>
    <w:rsid w:val="00290649"/>
    <w:rsid w:val="002E3A90"/>
    <w:rsid w:val="003002BE"/>
    <w:rsid w:val="00343584"/>
    <w:rsid w:val="003619C1"/>
    <w:rsid w:val="00372341"/>
    <w:rsid w:val="00372389"/>
    <w:rsid w:val="00391574"/>
    <w:rsid w:val="003B0BD8"/>
    <w:rsid w:val="003B29B7"/>
    <w:rsid w:val="00410757"/>
    <w:rsid w:val="0042224F"/>
    <w:rsid w:val="0043570C"/>
    <w:rsid w:val="00441742"/>
    <w:rsid w:val="004956E1"/>
    <w:rsid w:val="004A0CD6"/>
    <w:rsid w:val="0051112C"/>
    <w:rsid w:val="0053022C"/>
    <w:rsid w:val="00577104"/>
    <w:rsid w:val="005821E8"/>
    <w:rsid w:val="005843EE"/>
    <w:rsid w:val="00595482"/>
    <w:rsid w:val="0059620A"/>
    <w:rsid w:val="005C0A27"/>
    <w:rsid w:val="005D17BC"/>
    <w:rsid w:val="005F2266"/>
    <w:rsid w:val="00610EA5"/>
    <w:rsid w:val="006353BF"/>
    <w:rsid w:val="006427D0"/>
    <w:rsid w:val="0064505A"/>
    <w:rsid w:val="00651326"/>
    <w:rsid w:val="006538F2"/>
    <w:rsid w:val="006956BF"/>
    <w:rsid w:val="006A22BA"/>
    <w:rsid w:val="006A52CE"/>
    <w:rsid w:val="00745A82"/>
    <w:rsid w:val="00795699"/>
    <w:rsid w:val="008232F3"/>
    <w:rsid w:val="008266F0"/>
    <w:rsid w:val="00840FB0"/>
    <w:rsid w:val="0084537D"/>
    <w:rsid w:val="00860AE2"/>
    <w:rsid w:val="008C2D28"/>
    <w:rsid w:val="008C4877"/>
    <w:rsid w:val="009113A5"/>
    <w:rsid w:val="00936DDC"/>
    <w:rsid w:val="009444E7"/>
    <w:rsid w:val="00955F3A"/>
    <w:rsid w:val="00963AB0"/>
    <w:rsid w:val="00964261"/>
    <w:rsid w:val="009816CE"/>
    <w:rsid w:val="00985619"/>
    <w:rsid w:val="009963E9"/>
    <w:rsid w:val="009A31FD"/>
    <w:rsid w:val="009B677C"/>
    <w:rsid w:val="009D2C09"/>
    <w:rsid w:val="009F592C"/>
    <w:rsid w:val="00A10746"/>
    <w:rsid w:val="00A226A1"/>
    <w:rsid w:val="00A30CC0"/>
    <w:rsid w:val="00A82669"/>
    <w:rsid w:val="00AA3666"/>
    <w:rsid w:val="00AB32B7"/>
    <w:rsid w:val="00AD2557"/>
    <w:rsid w:val="00AF4329"/>
    <w:rsid w:val="00B06592"/>
    <w:rsid w:val="00B14EDD"/>
    <w:rsid w:val="00B51850"/>
    <w:rsid w:val="00B6436E"/>
    <w:rsid w:val="00B83FF7"/>
    <w:rsid w:val="00B953D3"/>
    <w:rsid w:val="00BD3292"/>
    <w:rsid w:val="00BE56FD"/>
    <w:rsid w:val="00BF36D3"/>
    <w:rsid w:val="00C16100"/>
    <w:rsid w:val="00C17911"/>
    <w:rsid w:val="00CD2F2B"/>
    <w:rsid w:val="00CE4B5F"/>
    <w:rsid w:val="00CE6DC5"/>
    <w:rsid w:val="00CF04A9"/>
    <w:rsid w:val="00D05D66"/>
    <w:rsid w:val="00D54A47"/>
    <w:rsid w:val="00D91B1E"/>
    <w:rsid w:val="00D92D4F"/>
    <w:rsid w:val="00D94BF8"/>
    <w:rsid w:val="00DA1280"/>
    <w:rsid w:val="00DF4664"/>
    <w:rsid w:val="00E13807"/>
    <w:rsid w:val="00E161DC"/>
    <w:rsid w:val="00E618DA"/>
    <w:rsid w:val="00E62319"/>
    <w:rsid w:val="00E823D5"/>
    <w:rsid w:val="00E9452C"/>
    <w:rsid w:val="00EE5631"/>
    <w:rsid w:val="00F3497E"/>
    <w:rsid w:val="00F4386C"/>
    <w:rsid w:val="00F57FC4"/>
    <w:rsid w:val="00F7330A"/>
    <w:rsid w:val="00F92001"/>
    <w:rsid w:val="00FC4A0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4B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95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64261"/>
    <w:pPr>
      <w:keepNext/>
      <w:keepLines/>
      <w:spacing w:before="200"/>
      <w:outlineLvl w:val="1"/>
    </w:pPr>
    <w:rPr>
      <w:rFonts w:asciiTheme="majorHAnsi" w:eastAsiaTheme="majorEastAsia" w:hAnsiTheme="majorHAnsi" w:cstheme="majorBidi"/>
      <w:b/>
      <w:bCs/>
      <w:color w:val="4472C4"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CE4B5F"/>
    <w:pPr>
      <w:spacing w:before="100" w:beforeAutospacing="1" w:after="100" w:afterAutospacing="1"/>
    </w:pPr>
    <w:rPr>
      <w:rFonts w:ascii="Times New Roman" w:eastAsia="Times New Roman" w:hAnsi="Times New Roman" w:cs="Times New Roman"/>
      <w:lang w:eastAsia="da-DK"/>
    </w:rPr>
  </w:style>
  <w:style w:type="character" w:styleId="Kraftig">
    <w:name w:val="Strong"/>
    <w:basedOn w:val="Standardskrifttypeiafsnit"/>
    <w:uiPriority w:val="22"/>
    <w:qFormat/>
    <w:rsid w:val="00CE4B5F"/>
    <w:rPr>
      <w:b/>
      <w:bCs/>
    </w:rPr>
  </w:style>
  <w:style w:type="character" w:styleId="Llink">
    <w:name w:val="Hyperlink"/>
    <w:basedOn w:val="Standardskrifttypeiafsnit"/>
    <w:uiPriority w:val="99"/>
    <w:unhideWhenUsed/>
    <w:rsid w:val="00CE4B5F"/>
    <w:rPr>
      <w:color w:val="0000FF"/>
      <w:u w:val="single"/>
    </w:rPr>
  </w:style>
  <w:style w:type="character" w:customStyle="1" w:styleId="screenreader-only">
    <w:name w:val="screenreader-only"/>
    <w:basedOn w:val="Standardskrifttypeiafsnit"/>
    <w:rsid w:val="00CE4B5F"/>
  </w:style>
  <w:style w:type="paragraph" w:styleId="Listeafsnit">
    <w:name w:val="List Paragraph"/>
    <w:basedOn w:val="Normal"/>
    <w:uiPriority w:val="34"/>
    <w:qFormat/>
    <w:rsid w:val="00C17911"/>
    <w:pPr>
      <w:ind w:left="720"/>
      <w:contextualSpacing/>
    </w:pPr>
  </w:style>
  <w:style w:type="paragraph" w:styleId="Sidehoved">
    <w:name w:val="header"/>
    <w:basedOn w:val="Normal"/>
    <w:link w:val="SidehovedTegn"/>
    <w:uiPriority w:val="99"/>
    <w:unhideWhenUsed/>
    <w:rsid w:val="00343584"/>
    <w:pPr>
      <w:tabs>
        <w:tab w:val="center" w:pos="4819"/>
        <w:tab w:val="right" w:pos="9638"/>
      </w:tabs>
    </w:pPr>
  </w:style>
  <w:style w:type="character" w:customStyle="1" w:styleId="SidehovedTegn">
    <w:name w:val="Sidehoved Tegn"/>
    <w:basedOn w:val="Standardskrifttypeiafsnit"/>
    <w:link w:val="Sidehoved"/>
    <w:uiPriority w:val="99"/>
    <w:rsid w:val="00343584"/>
  </w:style>
  <w:style w:type="paragraph" w:styleId="Sidefod">
    <w:name w:val="footer"/>
    <w:basedOn w:val="Normal"/>
    <w:link w:val="SidefodTegn"/>
    <w:uiPriority w:val="99"/>
    <w:unhideWhenUsed/>
    <w:rsid w:val="00343584"/>
    <w:pPr>
      <w:tabs>
        <w:tab w:val="center" w:pos="4819"/>
        <w:tab w:val="right" w:pos="9638"/>
      </w:tabs>
    </w:pPr>
  </w:style>
  <w:style w:type="character" w:customStyle="1" w:styleId="SidefodTegn">
    <w:name w:val="Sidefod Tegn"/>
    <w:basedOn w:val="Standardskrifttypeiafsnit"/>
    <w:link w:val="Sidefod"/>
    <w:uiPriority w:val="99"/>
    <w:rsid w:val="00343584"/>
  </w:style>
  <w:style w:type="character" w:styleId="Sidetal">
    <w:name w:val="page number"/>
    <w:basedOn w:val="Standardskrifttypeiafsnit"/>
    <w:uiPriority w:val="99"/>
    <w:semiHidden/>
    <w:unhideWhenUsed/>
    <w:rsid w:val="00343584"/>
  </w:style>
  <w:style w:type="paragraph" w:styleId="Fodnotetekst">
    <w:name w:val="footnote text"/>
    <w:basedOn w:val="Normal"/>
    <w:link w:val="FodnotetekstTegn"/>
    <w:uiPriority w:val="99"/>
    <w:unhideWhenUsed/>
    <w:rsid w:val="00343584"/>
    <w:rPr>
      <w:sz w:val="20"/>
      <w:szCs w:val="20"/>
    </w:rPr>
  </w:style>
  <w:style w:type="character" w:customStyle="1" w:styleId="FodnotetekstTegn">
    <w:name w:val="Fodnotetekst Tegn"/>
    <w:basedOn w:val="Standardskrifttypeiafsnit"/>
    <w:link w:val="Fodnotetekst"/>
    <w:uiPriority w:val="99"/>
    <w:rsid w:val="00343584"/>
    <w:rPr>
      <w:sz w:val="20"/>
      <w:szCs w:val="20"/>
    </w:rPr>
  </w:style>
  <w:style w:type="character" w:styleId="Fodnotehenvisning">
    <w:name w:val="footnote reference"/>
    <w:basedOn w:val="Standardskrifttypeiafsnit"/>
    <w:uiPriority w:val="99"/>
    <w:unhideWhenUsed/>
    <w:rsid w:val="00343584"/>
    <w:rPr>
      <w:vertAlign w:val="superscript"/>
    </w:rPr>
  </w:style>
  <w:style w:type="character" w:customStyle="1" w:styleId="UnresolvedMention">
    <w:name w:val="Unresolved Mention"/>
    <w:basedOn w:val="Standardskrifttypeiafsnit"/>
    <w:uiPriority w:val="99"/>
    <w:rsid w:val="00343584"/>
    <w:rPr>
      <w:color w:val="605E5C"/>
      <w:shd w:val="clear" w:color="auto" w:fill="E1DFDD"/>
    </w:rPr>
  </w:style>
  <w:style w:type="character" w:styleId="BesgtLink">
    <w:name w:val="FollowedHyperlink"/>
    <w:basedOn w:val="Standardskrifttypeiafsnit"/>
    <w:uiPriority w:val="99"/>
    <w:semiHidden/>
    <w:unhideWhenUsed/>
    <w:rsid w:val="00AA3666"/>
    <w:rPr>
      <w:color w:val="954F72" w:themeColor="followedHyperlink"/>
      <w:u w:val="single"/>
    </w:rPr>
  </w:style>
  <w:style w:type="character" w:customStyle="1" w:styleId="Overskrift1Tegn">
    <w:name w:val="Overskrift 1 Tegn"/>
    <w:basedOn w:val="Standardskrifttypeiafsnit"/>
    <w:link w:val="Overskrift1"/>
    <w:uiPriority w:val="9"/>
    <w:rsid w:val="006956B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64261"/>
    <w:rPr>
      <w:rFonts w:asciiTheme="majorHAnsi" w:eastAsiaTheme="majorEastAsia" w:hAnsiTheme="majorHAnsi" w:cstheme="majorBidi"/>
      <w:b/>
      <w:bCs/>
      <w:color w:val="4472C4" w:themeColor="accent1"/>
      <w:sz w:val="26"/>
      <w:szCs w:val="26"/>
      <w:lang w:eastAsia="da-DK"/>
    </w:rPr>
  </w:style>
  <w:style w:type="paragraph" w:styleId="Markeringsbobletekst">
    <w:name w:val="Balloon Text"/>
    <w:basedOn w:val="Normal"/>
    <w:link w:val="MarkeringsbobletekstTegn"/>
    <w:uiPriority w:val="99"/>
    <w:semiHidden/>
    <w:unhideWhenUsed/>
    <w:rsid w:val="00964261"/>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9642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95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64261"/>
    <w:pPr>
      <w:keepNext/>
      <w:keepLines/>
      <w:spacing w:before="200"/>
      <w:outlineLvl w:val="1"/>
    </w:pPr>
    <w:rPr>
      <w:rFonts w:asciiTheme="majorHAnsi" w:eastAsiaTheme="majorEastAsia" w:hAnsiTheme="majorHAnsi" w:cstheme="majorBidi"/>
      <w:b/>
      <w:bCs/>
      <w:color w:val="4472C4"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CE4B5F"/>
    <w:pPr>
      <w:spacing w:before="100" w:beforeAutospacing="1" w:after="100" w:afterAutospacing="1"/>
    </w:pPr>
    <w:rPr>
      <w:rFonts w:ascii="Times New Roman" w:eastAsia="Times New Roman" w:hAnsi="Times New Roman" w:cs="Times New Roman"/>
      <w:lang w:eastAsia="da-DK"/>
    </w:rPr>
  </w:style>
  <w:style w:type="character" w:styleId="Kraftig">
    <w:name w:val="Strong"/>
    <w:basedOn w:val="Standardskrifttypeiafsnit"/>
    <w:uiPriority w:val="22"/>
    <w:qFormat/>
    <w:rsid w:val="00CE4B5F"/>
    <w:rPr>
      <w:b/>
      <w:bCs/>
    </w:rPr>
  </w:style>
  <w:style w:type="character" w:styleId="Llink">
    <w:name w:val="Hyperlink"/>
    <w:basedOn w:val="Standardskrifttypeiafsnit"/>
    <w:uiPriority w:val="99"/>
    <w:unhideWhenUsed/>
    <w:rsid w:val="00CE4B5F"/>
    <w:rPr>
      <w:color w:val="0000FF"/>
      <w:u w:val="single"/>
    </w:rPr>
  </w:style>
  <w:style w:type="character" w:customStyle="1" w:styleId="screenreader-only">
    <w:name w:val="screenreader-only"/>
    <w:basedOn w:val="Standardskrifttypeiafsnit"/>
    <w:rsid w:val="00CE4B5F"/>
  </w:style>
  <w:style w:type="paragraph" w:styleId="Listeafsnit">
    <w:name w:val="List Paragraph"/>
    <w:basedOn w:val="Normal"/>
    <w:uiPriority w:val="34"/>
    <w:qFormat/>
    <w:rsid w:val="00C17911"/>
    <w:pPr>
      <w:ind w:left="720"/>
      <w:contextualSpacing/>
    </w:pPr>
  </w:style>
  <w:style w:type="paragraph" w:styleId="Sidehoved">
    <w:name w:val="header"/>
    <w:basedOn w:val="Normal"/>
    <w:link w:val="SidehovedTegn"/>
    <w:uiPriority w:val="99"/>
    <w:unhideWhenUsed/>
    <w:rsid w:val="00343584"/>
    <w:pPr>
      <w:tabs>
        <w:tab w:val="center" w:pos="4819"/>
        <w:tab w:val="right" w:pos="9638"/>
      </w:tabs>
    </w:pPr>
  </w:style>
  <w:style w:type="character" w:customStyle="1" w:styleId="SidehovedTegn">
    <w:name w:val="Sidehoved Tegn"/>
    <w:basedOn w:val="Standardskrifttypeiafsnit"/>
    <w:link w:val="Sidehoved"/>
    <w:uiPriority w:val="99"/>
    <w:rsid w:val="00343584"/>
  </w:style>
  <w:style w:type="paragraph" w:styleId="Sidefod">
    <w:name w:val="footer"/>
    <w:basedOn w:val="Normal"/>
    <w:link w:val="SidefodTegn"/>
    <w:uiPriority w:val="99"/>
    <w:unhideWhenUsed/>
    <w:rsid w:val="00343584"/>
    <w:pPr>
      <w:tabs>
        <w:tab w:val="center" w:pos="4819"/>
        <w:tab w:val="right" w:pos="9638"/>
      </w:tabs>
    </w:pPr>
  </w:style>
  <w:style w:type="character" w:customStyle="1" w:styleId="SidefodTegn">
    <w:name w:val="Sidefod Tegn"/>
    <w:basedOn w:val="Standardskrifttypeiafsnit"/>
    <w:link w:val="Sidefod"/>
    <w:uiPriority w:val="99"/>
    <w:rsid w:val="00343584"/>
  </w:style>
  <w:style w:type="character" w:styleId="Sidetal">
    <w:name w:val="page number"/>
    <w:basedOn w:val="Standardskrifttypeiafsnit"/>
    <w:uiPriority w:val="99"/>
    <w:semiHidden/>
    <w:unhideWhenUsed/>
    <w:rsid w:val="00343584"/>
  </w:style>
  <w:style w:type="paragraph" w:styleId="Fodnotetekst">
    <w:name w:val="footnote text"/>
    <w:basedOn w:val="Normal"/>
    <w:link w:val="FodnotetekstTegn"/>
    <w:uiPriority w:val="99"/>
    <w:unhideWhenUsed/>
    <w:rsid w:val="00343584"/>
    <w:rPr>
      <w:sz w:val="20"/>
      <w:szCs w:val="20"/>
    </w:rPr>
  </w:style>
  <w:style w:type="character" w:customStyle="1" w:styleId="FodnotetekstTegn">
    <w:name w:val="Fodnotetekst Tegn"/>
    <w:basedOn w:val="Standardskrifttypeiafsnit"/>
    <w:link w:val="Fodnotetekst"/>
    <w:uiPriority w:val="99"/>
    <w:rsid w:val="00343584"/>
    <w:rPr>
      <w:sz w:val="20"/>
      <w:szCs w:val="20"/>
    </w:rPr>
  </w:style>
  <w:style w:type="character" w:styleId="Fodnotehenvisning">
    <w:name w:val="footnote reference"/>
    <w:basedOn w:val="Standardskrifttypeiafsnit"/>
    <w:uiPriority w:val="99"/>
    <w:unhideWhenUsed/>
    <w:rsid w:val="00343584"/>
    <w:rPr>
      <w:vertAlign w:val="superscript"/>
    </w:rPr>
  </w:style>
  <w:style w:type="character" w:customStyle="1" w:styleId="UnresolvedMention">
    <w:name w:val="Unresolved Mention"/>
    <w:basedOn w:val="Standardskrifttypeiafsnit"/>
    <w:uiPriority w:val="99"/>
    <w:rsid w:val="00343584"/>
    <w:rPr>
      <w:color w:val="605E5C"/>
      <w:shd w:val="clear" w:color="auto" w:fill="E1DFDD"/>
    </w:rPr>
  </w:style>
  <w:style w:type="character" w:styleId="BesgtLink">
    <w:name w:val="FollowedHyperlink"/>
    <w:basedOn w:val="Standardskrifttypeiafsnit"/>
    <w:uiPriority w:val="99"/>
    <w:semiHidden/>
    <w:unhideWhenUsed/>
    <w:rsid w:val="00AA3666"/>
    <w:rPr>
      <w:color w:val="954F72" w:themeColor="followedHyperlink"/>
      <w:u w:val="single"/>
    </w:rPr>
  </w:style>
  <w:style w:type="character" w:customStyle="1" w:styleId="Overskrift1Tegn">
    <w:name w:val="Overskrift 1 Tegn"/>
    <w:basedOn w:val="Standardskrifttypeiafsnit"/>
    <w:link w:val="Overskrift1"/>
    <w:uiPriority w:val="9"/>
    <w:rsid w:val="006956B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64261"/>
    <w:rPr>
      <w:rFonts w:asciiTheme="majorHAnsi" w:eastAsiaTheme="majorEastAsia" w:hAnsiTheme="majorHAnsi" w:cstheme="majorBidi"/>
      <w:b/>
      <w:bCs/>
      <w:color w:val="4472C4" w:themeColor="accent1"/>
      <w:sz w:val="26"/>
      <w:szCs w:val="26"/>
      <w:lang w:eastAsia="da-DK"/>
    </w:rPr>
  </w:style>
  <w:style w:type="paragraph" w:styleId="Markeringsbobletekst">
    <w:name w:val="Balloon Text"/>
    <w:basedOn w:val="Normal"/>
    <w:link w:val="MarkeringsbobletekstTegn"/>
    <w:uiPriority w:val="99"/>
    <w:semiHidden/>
    <w:unhideWhenUsed/>
    <w:rsid w:val="00964261"/>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9642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5294">
      <w:bodyDiv w:val="1"/>
      <w:marLeft w:val="0"/>
      <w:marRight w:val="0"/>
      <w:marTop w:val="0"/>
      <w:marBottom w:val="0"/>
      <w:divBdr>
        <w:top w:val="none" w:sz="0" w:space="0" w:color="auto"/>
        <w:left w:val="none" w:sz="0" w:space="0" w:color="auto"/>
        <w:bottom w:val="none" w:sz="0" w:space="0" w:color="auto"/>
        <w:right w:val="none" w:sz="0" w:space="0" w:color="auto"/>
      </w:divBdr>
      <w:divsChild>
        <w:div w:id="2073111408">
          <w:marLeft w:val="0"/>
          <w:marRight w:val="0"/>
          <w:marTop w:val="0"/>
          <w:marBottom w:val="0"/>
          <w:divBdr>
            <w:top w:val="none" w:sz="0" w:space="0" w:color="auto"/>
            <w:left w:val="none" w:sz="0" w:space="0" w:color="auto"/>
            <w:bottom w:val="none" w:sz="0" w:space="0" w:color="auto"/>
            <w:right w:val="none" w:sz="0" w:space="0" w:color="auto"/>
          </w:divBdr>
          <w:divsChild>
            <w:div w:id="1934118654">
              <w:marLeft w:val="0"/>
              <w:marRight w:val="0"/>
              <w:marTop w:val="0"/>
              <w:marBottom w:val="0"/>
              <w:divBdr>
                <w:top w:val="none" w:sz="0" w:space="0" w:color="auto"/>
                <w:left w:val="none" w:sz="0" w:space="0" w:color="auto"/>
                <w:bottom w:val="none" w:sz="0" w:space="0" w:color="auto"/>
                <w:right w:val="none" w:sz="0" w:space="0" w:color="auto"/>
              </w:divBdr>
              <w:divsChild>
                <w:div w:id="970331497">
                  <w:marLeft w:val="0"/>
                  <w:marRight w:val="0"/>
                  <w:marTop w:val="0"/>
                  <w:marBottom w:val="0"/>
                  <w:divBdr>
                    <w:top w:val="none" w:sz="0" w:space="0" w:color="auto"/>
                    <w:left w:val="none" w:sz="0" w:space="0" w:color="auto"/>
                    <w:bottom w:val="none" w:sz="0" w:space="0" w:color="auto"/>
                    <w:right w:val="none" w:sz="0" w:space="0" w:color="auto"/>
                  </w:divBdr>
                  <w:divsChild>
                    <w:div w:id="19346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4394">
      <w:bodyDiv w:val="1"/>
      <w:marLeft w:val="0"/>
      <w:marRight w:val="0"/>
      <w:marTop w:val="0"/>
      <w:marBottom w:val="0"/>
      <w:divBdr>
        <w:top w:val="none" w:sz="0" w:space="0" w:color="auto"/>
        <w:left w:val="none" w:sz="0" w:space="0" w:color="auto"/>
        <w:bottom w:val="none" w:sz="0" w:space="0" w:color="auto"/>
        <w:right w:val="none" w:sz="0" w:space="0" w:color="auto"/>
      </w:divBdr>
    </w:div>
    <w:div w:id="508108959">
      <w:bodyDiv w:val="1"/>
      <w:marLeft w:val="0"/>
      <w:marRight w:val="0"/>
      <w:marTop w:val="0"/>
      <w:marBottom w:val="0"/>
      <w:divBdr>
        <w:top w:val="none" w:sz="0" w:space="0" w:color="auto"/>
        <w:left w:val="none" w:sz="0" w:space="0" w:color="auto"/>
        <w:bottom w:val="none" w:sz="0" w:space="0" w:color="auto"/>
        <w:right w:val="none" w:sz="0" w:space="0" w:color="auto"/>
      </w:divBdr>
      <w:divsChild>
        <w:div w:id="1701055316">
          <w:marLeft w:val="0"/>
          <w:marRight w:val="0"/>
          <w:marTop w:val="0"/>
          <w:marBottom w:val="0"/>
          <w:divBdr>
            <w:top w:val="none" w:sz="0" w:space="0" w:color="auto"/>
            <w:left w:val="none" w:sz="0" w:space="0" w:color="auto"/>
            <w:bottom w:val="none" w:sz="0" w:space="0" w:color="auto"/>
            <w:right w:val="none" w:sz="0" w:space="0" w:color="auto"/>
          </w:divBdr>
          <w:divsChild>
            <w:div w:id="1807697244">
              <w:marLeft w:val="0"/>
              <w:marRight w:val="0"/>
              <w:marTop w:val="0"/>
              <w:marBottom w:val="0"/>
              <w:divBdr>
                <w:top w:val="none" w:sz="0" w:space="0" w:color="auto"/>
                <w:left w:val="none" w:sz="0" w:space="0" w:color="auto"/>
                <w:bottom w:val="none" w:sz="0" w:space="0" w:color="auto"/>
                <w:right w:val="none" w:sz="0" w:space="0" w:color="auto"/>
              </w:divBdr>
              <w:divsChild>
                <w:div w:id="1690594524">
                  <w:marLeft w:val="0"/>
                  <w:marRight w:val="0"/>
                  <w:marTop w:val="0"/>
                  <w:marBottom w:val="0"/>
                  <w:divBdr>
                    <w:top w:val="none" w:sz="0" w:space="0" w:color="auto"/>
                    <w:left w:val="none" w:sz="0" w:space="0" w:color="auto"/>
                    <w:bottom w:val="none" w:sz="0" w:space="0" w:color="auto"/>
                    <w:right w:val="none" w:sz="0" w:space="0" w:color="auto"/>
                  </w:divBdr>
                  <w:divsChild>
                    <w:div w:id="6448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2009">
      <w:bodyDiv w:val="1"/>
      <w:marLeft w:val="0"/>
      <w:marRight w:val="0"/>
      <w:marTop w:val="0"/>
      <w:marBottom w:val="0"/>
      <w:divBdr>
        <w:top w:val="none" w:sz="0" w:space="0" w:color="auto"/>
        <w:left w:val="none" w:sz="0" w:space="0" w:color="auto"/>
        <w:bottom w:val="none" w:sz="0" w:space="0" w:color="auto"/>
        <w:right w:val="none" w:sz="0" w:space="0" w:color="auto"/>
      </w:divBdr>
    </w:div>
    <w:div w:id="585381843">
      <w:bodyDiv w:val="1"/>
      <w:marLeft w:val="0"/>
      <w:marRight w:val="0"/>
      <w:marTop w:val="0"/>
      <w:marBottom w:val="0"/>
      <w:divBdr>
        <w:top w:val="none" w:sz="0" w:space="0" w:color="auto"/>
        <w:left w:val="none" w:sz="0" w:space="0" w:color="auto"/>
        <w:bottom w:val="none" w:sz="0" w:space="0" w:color="auto"/>
        <w:right w:val="none" w:sz="0" w:space="0" w:color="auto"/>
      </w:divBdr>
    </w:div>
    <w:div w:id="1087534274">
      <w:bodyDiv w:val="1"/>
      <w:marLeft w:val="0"/>
      <w:marRight w:val="0"/>
      <w:marTop w:val="0"/>
      <w:marBottom w:val="0"/>
      <w:divBdr>
        <w:top w:val="none" w:sz="0" w:space="0" w:color="auto"/>
        <w:left w:val="none" w:sz="0" w:space="0" w:color="auto"/>
        <w:bottom w:val="none" w:sz="0" w:space="0" w:color="auto"/>
        <w:right w:val="none" w:sz="0" w:space="0" w:color="auto"/>
      </w:divBdr>
    </w:div>
    <w:div w:id="1208835706">
      <w:bodyDiv w:val="1"/>
      <w:marLeft w:val="0"/>
      <w:marRight w:val="0"/>
      <w:marTop w:val="0"/>
      <w:marBottom w:val="0"/>
      <w:divBdr>
        <w:top w:val="none" w:sz="0" w:space="0" w:color="auto"/>
        <w:left w:val="none" w:sz="0" w:space="0" w:color="auto"/>
        <w:bottom w:val="none" w:sz="0" w:space="0" w:color="auto"/>
        <w:right w:val="none" w:sz="0" w:space="0" w:color="auto"/>
      </w:divBdr>
      <w:divsChild>
        <w:div w:id="1896357321">
          <w:marLeft w:val="0"/>
          <w:marRight w:val="0"/>
          <w:marTop w:val="0"/>
          <w:marBottom w:val="0"/>
          <w:divBdr>
            <w:top w:val="none" w:sz="0" w:space="0" w:color="auto"/>
            <w:left w:val="none" w:sz="0" w:space="0" w:color="auto"/>
            <w:bottom w:val="none" w:sz="0" w:space="0" w:color="auto"/>
            <w:right w:val="none" w:sz="0" w:space="0" w:color="auto"/>
          </w:divBdr>
          <w:divsChild>
            <w:div w:id="960380785">
              <w:marLeft w:val="0"/>
              <w:marRight w:val="0"/>
              <w:marTop w:val="0"/>
              <w:marBottom w:val="0"/>
              <w:divBdr>
                <w:top w:val="none" w:sz="0" w:space="0" w:color="auto"/>
                <w:left w:val="none" w:sz="0" w:space="0" w:color="auto"/>
                <w:bottom w:val="none" w:sz="0" w:space="0" w:color="auto"/>
                <w:right w:val="none" w:sz="0" w:space="0" w:color="auto"/>
              </w:divBdr>
              <w:divsChild>
                <w:div w:id="1324041539">
                  <w:marLeft w:val="0"/>
                  <w:marRight w:val="0"/>
                  <w:marTop w:val="0"/>
                  <w:marBottom w:val="0"/>
                  <w:divBdr>
                    <w:top w:val="none" w:sz="0" w:space="0" w:color="auto"/>
                    <w:left w:val="none" w:sz="0" w:space="0" w:color="auto"/>
                    <w:bottom w:val="none" w:sz="0" w:space="0" w:color="auto"/>
                    <w:right w:val="none" w:sz="0" w:space="0" w:color="auto"/>
                  </w:divBdr>
                  <w:divsChild>
                    <w:div w:id="770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1952">
      <w:bodyDiv w:val="1"/>
      <w:marLeft w:val="0"/>
      <w:marRight w:val="0"/>
      <w:marTop w:val="0"/>
      <w:marBottom w:val="0"/>
      <w:divBdr>
        <w:top w:val="none" w:sz="0" w:space="0" w:color="auto"/>
        <w:left w:val="none" w:sz="0" w:space="0" w:color="auto"/>
        <w:bottom w:val="none" w:sz="0" w:space="0" w:color="auto"/>
        <w:right w:val="none" w:sz="0" w:space="0" w:color="auto"/>
      </w:divBdr>
    </w:div>
    <w:div w:id="1480926442">
      <w:bodyDiv w:val="1"/>
      <w:marLeft w:val="0"/>
      <w:marRight w:val="0"/>
      <w:marTop w:val="0"/>
      <w:marBottom w:val="0"/>
      <w:divBdr>
        <w:top w:val="none" w:sz="0" w:space="0" w:color="auto"/>
        <w:left w:val="none" w:sz="0" w:space="0" w:color="auto"/>
        <w:bottom w:val="none" w:sz="0" w:space="0" w:color="auto"/>
        <w:right w:val="none" w:sz="0" w:space="0" w:color="auto"/>
      </w:divBdr>
    </w:div>
    <w:div w:id="1543515792">
      <w:bodyDiv w:val="1"/>
      <w:marLeft w:val="0"/>
      <w:marRight w:val="0"/>
      <w:marTop w:val="0"/>
      <w:marBottom w:val="0"/>
      <w:divBdr>
        <w:top w:val="none" w:sz="0" w:space="0" w:color="auto"/>
        <w:left w:val="none" w:sz="0" w:space="0" w:color="auto"/>
        <w:bottom w:val="none" w:sz="0" w:space="0" w:color="auto"/>
        <w:right w:val="none" w:sz="0" w:space="0" w:color="auto"/>
      </w:divBdr>
      <w:divsChild>
        <w:div w:id="1892881699">
          <w:marLeft w:val="0"/>
          <w:marRight w:val="0"/>
          <w:marTop w:val="0"/>
          <w:marBottom w:val="0"/>
          <w:divBdr>
            <w:top w:val="none" w:sz="0" w:space="0" w:color="auto"/>
            <w:left w:val="none" w:sz="0" w:space="0" w:color="auto"/>
            <w:bottom w:val="none" w:sz="0" w:space="0" w:color="auto"/>
            <w:right w:val="none" w:sz="0" w:space="0" w:color="auto"/>
          </w:divBdr>
          <w:divsChild>
            <w:div w:id="1200893755">
              <w:marLeft w:val="0"/>
              <w:marRight w:val="0"/>
              <w:marTop w:val="0"/>
              <w:marBottom w:val="0"/>
              <w:divBdr>
                <w:top w:val="none" w:sz="0" w:space="0" w:color="auto"/>
                <w:left w:val="none" w:sz="0" w:space="0" w:color="auto"/>
                <w:bottom w:val="none" w:sz="0" w:space="0" w:color="auto"/>
                <w:right w:val="none" w:sz="0" w:space="0" w:color="auto"/>
              </w:divBdr>
              <w:divsChild>
                <w:div w:id="9603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ec.europa.eu/research/participants/docs/h2020-funding-guide/cross-cutting-issues/open-access-data-management/open-access_en.htm" TargetMode="External"/><Relationship Id="rId4" Type="http://schemas.openxmlformats.org/officeDocument/2006/relationships/hyperlink" Target="https://www.go-fair.org/fair-principles/" TargetMode="External"/><Relationship Id="rId5" Type="http://schemas.openxmlformats.org/officeDocument/2006/relationships/hyperlink" Target="https://www.datatilsynet.dk/generelt-om-databeskyttelse/hvad-er-databeskyttelse/" TargetMode="External"/><Relationship Id="rId6" Type="http://schemas.openxmlformats.org/officeDocument/2006/relationships/hyperlink" Target="https://www.acm.org/binaries/content/assets/about/acm-code-of-ethics-booklet.pdf" TargetMode="External"/><Relationship Id="rId7" Type="http://schemas.openxmlformats.org/officeDocument/2006/relationships/hyperlink" Target="https://gist.github.com/fsluis/1fef039e7a4065546daeab9d76dad20b" TargetMode="External"/><Relationship Id="rId1" Type="http://schemas.openxmlformats.org/officeDocument/2006/relationships/hyperlink" Target="https://dkuni.dk/om-os/internationalt/code-of-conduct/" TargetMode="External"/><Relationship Id="rId2" Type="http://schemas.openxmlformats.org/officeDocument/2006/relationships/hyperlink" Target="https://ec.europa.eu/programmes/horizon2020/en"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4303E-1BE2-1B4C-9977-7D6279FD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2173</Words>
  <Characters>11327</Characters>
  <Application>Microsoft Macintosh Word</Application>
  <DocSecurity>0</DocSecurity>
  <Lines>306</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dpbmac-05 AU library, Campus Emdrup</cp:lastModifiedBy>
  <cp:revision>6</cp:revision>
  <dcterms:created xsi:type="dcterms:W3CDTF">2020-01-02T20:41:00Z</dcterms:created>
  <dcterms:modified xsi:type="dcterms:W3CDTF">2020-01-05T14:02:00Z</dcterms:modified>
</cp:coreProperties>
</file>