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10" w:rsidRDefault="008C5C55" w:rsidP="00327D87">
      <w:pPr>
        <w:pStyle w:val="Ttulo1"/>
        <w:spacing w:before="240"/>
      </w:pPr>
      <w:r>
        <w:t xml:space="preserve">Documento de </w:t>
      </w:r>
      <w:r w:rsidR="0089115D">
        <w:t>Instalación y Configuración de Software</w:t>
      </w:r>
    </w:p>
    <w:tbl>
      <w:tblPr>
        <w:tblStyle w:val="Tablaconcuadrcula"/>
        <w:tblW w:w="975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47"/>
        <w:gridCol w:w="2263"/>
        <w:gridCol w:w="7340"/>
      </w:tblGrid>
      <w:tr w:rsidR="0089115D" w:rsidRPr="00A52B20" w:rsidTr="006B5C8C">
        <w:trPr>
          <w:gridBefore w:val="1"/>
          <w:wBefore w:w="147" w:type="dxa"/>
          <w:trHeight w:val="51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89115D" w:rsidRPr="002D79F4" w:rsidRDefault="0089115D" w:rsidP="00D017CA">
            <w:pPr>
              <w:pStyle w:val="Sinespaciado"/>
            </w:pPr>
            <w:r>
              <w:t>Nombre de Aplicación</w:t>
            </w:r>
            <w:r w:rsidRPr="002D79F4">
              <w:t>: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9115D" w:rsidRPr="00A52B20" w:rsidRDefault="009F129C" w:rsidP="00D017CA">
            <w:pPr>
              <w:pStyle w:val="Sinespaciad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Pagos Automáticos a Comercios </w:t>
            </w:r>
          </w:p>
        </w:tc>
      </w:tr>
      <w:tr w:rsidR="006B5C8C" w:rsidRPr="00A52B20" w:rsidTr="006B5C8C">
        <w:trPr>
          <w:trHeight w:val="339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C8C" w:rsidRPr="002D79F4" w:rsidRDefault="006B5C8C" w:rsidP="006B5C8C">
            <w:pPr>
              <w:pStyle w:val="Sinespaciado"/>
              <w:jc w:val="both"/>
            </w:pPr>
            <w:r>
              <w:t>Descripción: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5C8C" w:rsidRPr="00A52B20" w:rsidRDefault="009F129C" w:rsidP="006B5C8C">
            <w:pPr>
              <w:pStyle w:val="Sinespaciad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Se paga de forma automática los capturas electrónicas de los comercios </w:t>
            </w:r>
          </w:p>
        </w:tc>
      </w:tr>
      <w:tr w:rsidR="006B5C8C" w:rsidRPr="00A52B20" w:rsidTr="00B74BAF">
        <w:trPr>
          <w:trHeight w:val="339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5C8C" w:rsidRPr="002D79F4" w:rsidRDefault="006B5C8C" w:rsidP="00B74BAF">
            <w:pPr>
              <w:pStyle w:val="Sinespaciado"/>
              <w:jc w:val="both"/>
            </w:pPr>
            <w:r>
              <w:t>Usuario</w:t>
            </w:r>
            <w:r w:rsidR="00B74BAF">
              <w:t>(s)</w:t>
            </w:r>
            <w:r>
              <w:t xml:space="preserve"> aplicación: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5C8C" w:rsidRPr="00A52B20" w:rsidRDefault="009F129C" w:rsidP="00223054">
            <w:pPr>
              <w:pStyle w:val="Sinespaciad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ATLAYEMP, ATLACPPH</w:t>
            </w:r>
            <w:r w:rsidR="00223054">
              <w:rPr>
                <w:rFonts w:cstheme="minorHAnsi"/>
                <w:lang w:val="es-ES"/>
              </w:rPr>
              <w:t xml:space="preserve"> (</w:t>
            </w:r>
            <w:proofErr w:type="spellStart"/>
            <w:r w:rsidR="00223054">
              <w:rPr>
                <w:rFonts w:cstheme="minorHAnsi"/>
                <w:lang w:val="es-ES"/>
              </w:rPr>
              <w:t>Creditlan</w:t>
            </w:r>
            <w:proofErr w:type="spellEnd"/>
            <w:r w:rsidR="00223054">
              <w:rPr>
                <w:rFonts w:cstheme="minorHAnsi"/>
                <w:lang w:val="es-ES"/>
              </w:rPr>
              <w:t xml:space="preserve"> Operaciones)</w:t>
            </w:r>
          </w:p>
        </w:tc>
      </w:tr>
    </w:tbl>
    <w:p w:rsidR="006B5C8C" w:rsidRPr="00B74BAF" w:rsidRDefault="006B5C8C" w:rsidP="007543A7">
      <w:pPr>
        <w:tabs>
          <w:tab w:val="left" w:pos="1125"/>
        </w:tabs>
        <w:jc w:val="both"/>
        <w:rPr>
          <w:lang w:val="es-ES"/>
        </w:rPr>
      </w:pPr>
    </w:p>
    <w:p w:rsidR="00B74BAF" w:rsidRDefault="00B74BAF" w:rsidP="00B74BAF">
      <w:pPr>
        <w:pStyle w:val="Ttulo2"/>
      </w:pPr>
      <w:r>
        <w:t>Ruta de ingreso para el usuario:</w:t>
      </w:r>
    </w:p>
    <w:p w:rsidR="00B74BAF" w:rsidRDefault="009F129C" w:rsidP="00B74BAF">
      <w:pPr>
        <w:pStyle w:val="Prrafodelista"/>
        <w:numPr>
          <w:ilvl w:val="0"/>
          <w:numId w:val="7"/>
        </w:numPr>
        <w:spacing w:before="240"/>
        <w:contextualSpacing w:val="0"/>
      </w:pPr>
      <w:r>
        <w:t>http://150.150.60.172/PGOCOM/hlogin1.aspx</w:t>
      </w:r>
      <w:r w:rsidR="00B74BAF">
        <w:t xml:space="preserve">  </w:t>
      </w:r>
    </w:p>
    <w:p w:rsidR="00B74BAF" w:rsidRDefault="00B74BAF" w:rsidP="007543A7">
      <w:pPr>
        <w:tabs>
          <w:tab w:val="left" w:pos="1125"/>
        </w:tabs>
        <w:jc w:val="both"/>
      </w:pPr>
    </w:p>
    <w:p w:rsidR="006B5C8C" w:rsidRDefault="006B5C8C" w:rsidP="006B5C8C">
      <w:pPr>
        <w:pStyle w:val="Ttulo2"/>
      </w:pPr>
      <w:r>
        <w:t>Librerías que utiliza en AS400</w:t>
      </w:r>
    </w:p>
    <w:p w:rsidR="006B5C8C" w:rsidRDefault="009F129C" w:rsidP="006B5C8C">
      <w:pPr>
        <w:pStyle w:val="Prrafodelista"/>
        <w:numPr>
          <w:ilvl w:val="0"/>
          <w:numId w:val="1"/>
        </w:numPr>
        <w:spacing w:before="240"/>
        <w:ind w:left="357" w:hanging="357"/>
        <w:contextualSpacing w:val="0"/>
      </w:pPr>
      <w:r>
        <w:t>PGODTA</w:t>
      </w:r>
      <w:r w:rsidR="006B5C8C">
        <w:t xml:space="preserve">  </w:t>
      </w:r>
    </w:p>
    <w:p w:rsidR="006B5C8C" w:rsidRPr="0089115D" w:rsidRDefault="009F129C" w:rsidP="006B5C8C">
      <w:pPr>
        <w:pStyle w:val="Prrafodelista"/>
        <w:numPr>
          <w:ilvl w:val="0"/>
          <w:numId w:val="1"/>
        </w:numPr>
        <w:spacing w:before="240"/>
        <w:ind w:left="357" w:hanging="357"/>
        <w:contextualSpacing w:val="0"/>
      </w:pPr>
      <w:r>
        <w:t>PGOSRC</w:t>
      </w:r>
    </w:p>
    <w:p w:rsidR="00B74BAF" w:rsidRDefault="00B74BAF" w:rsidP="00B74BAF">
      <w:pPr>
        <w:pStyle w:val="Ttulo2"/>
      </w:pPr>
      <w:r>
        <w:t>Servidores donde hay componentes de la aplicación: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809"/>
        <w:gridCol w:w="2268"/>
        <w:gridCol w:w="5529"/>
      </w:tblGrid>
      <w:tr w:rsidR="00B74BAF" w:rsidRPr="00B74BAF" w:rsidTr="00B74BAF">
        <w:tc>
          <w:tcPr>
            <w:tcW w:w="1809" w:type="dxa"/>
          </w:tcPr>
          <w:p w:rsidR="00B74BAF" w:rsidRPr="00B74BAF" w:rsidRDefault="00B74BAF" w:rsidP="00B74BAF">
            <w:pPr>
              <w:rPr>
                <w:b/>
              </w:rPr>
            </w:pPr>
            <w:r w:rsidRPr="00B74BAF">
              <w:rPr>
                <w:b/>
              </w:rPr>
              <w:t>Servidor</w:t>
            </w:r>
          </w:p>
        </w:tc>
        <w:tc>
          <w:tcPr>
            <w:tcW w:w="2268" w:type="dxa"/>
          </w:tcPr>
          <w:p w:rsidR="00B74BAF" w:rsidRPr="00B74BAF" w:rsidRDefault="00B74BAF" w:rsidP="00B74BAF">
            <w:pPr>
              <w:rPr>
                <w:b/>
              </w:rPr>
            </w:pPr>
            <w:r w:rsidRPr="00B74BAF">
              <w:rPr>
                <w:b/>
              </w:rPr>
              <w:t>Nombre</w:t>
            </w:r>
          </w:p>
        </w:tc>
        <w:tc>
          <w:tcPr>
            <w:tcW w:w="5529" w:type="dxa"/>
          </w:tcPr>
          <w:p w:rsidR="00B74BAF" w:rsidRPr="00B74BAF" w:rsidRDefault="00B74BAF" w:rsidP="00B74BAF">
            <w:pPr>
              <w:rPr>
                <w:b/>
              </w:rPr>
            </w:pPr>
            <w:proofErr w:type="spellStart"/>
            <w:r w:rsidRPr="00B74BAF">
              <w:rPr>
                <w:b/>
              </w:rPr>
              <w:t>Path</w:t>
            </w:r>
            <w:proofErr w:type="spellEnd"/>
          </w:p>
        </w:tc>
      </w:tr>
      <w:tr w:rsidR="00B74BAF" w:rsidTr="00B74BAF">
        <w:tc>
          <w:tcPr>
            <w:tcW w:w="1809" w:type="dxa"/>
          </w:tcPr>
          <w:p w:rsidR="00B74BAF" w:rsidRDefault="009F129C" w:rsidP="00B74BAF">
            <w:r>
              <w:t>150.150.60.172</w:t>
            </w:r>
          </w:p>
        </w:tc>
        <w:tc>
          <w:tcPr>
            <w:tcW w:w="2268" w:type="dxa"/>
          </w:tcPr>
          <w:p w:rsidR="00B74BAF" w:rsidRDefault="009F129C" w:rsidP="00B74BAF">
            <w:r>
              <w:t>PGOCOM</w:t>
            </w:r>
          </w:p>
        </w:tc>
        <w:tc>
          <w:tcPr>
            <w:tcW w:w="5529" w:type="dxa"/>
          </w:tcPr>
          <w:p w:rsidR="00B74BAF" w:rsidRDefault="009F129C" w:rsidP="00B74BAF">
            <w:r>
              <w:t>C:\inetpub\wwwroot\pgocom</w:t>
            </w:r>
          </w:p>
        </w:tc>
      </w:tr>
      <w:tr w:rsidR="00B74BAF" w:rsidTr="00B74BAF">
        <w:tc>
          <w:tcPr>
            <w:tcW w:w="1809" w:type="dxa"/>
          </w:tcPr>
          <w:p w:rsidR="00B74BAF" w:rsidRDefault="001B1FD3" w:rsidP="00B74BAF">
            <w:r>
              <w:t>150.150.60.200</w:t>
            </w:r>
          </w:p>
        </w:tc>
        <w:tc>
          <w:tcPr>
            <w:tcW w:w="2268" w:type="dxa"/>
          </w:tcPr>
          <w:p w:rsidR="00B74BAF" w:rsidRDefault="001B1FD3" w:rsidP="00B74BAF">
            <w:r>
              <w:t>PGODTA</w:t>
            </w:r>
          </w:p>
        </w:tc>
        <w:tc>
          <w:tcPr>
            <w:tcW w:w="5529" w:type="dxa"/>
          </w:tcPr>
          <w:p w:rsidR="00B74BAF" w:rsidRDefault="00B74BAF" w:rsidP="00B74BAF"/>
        </w:tc>
      </w:tr>
      <w:tr w:rsidR="00B74BAF" w:rsidTr="00B74BAF">
        <w:tc>
          <w:tcPr>
            <w:tcW w:w="1809" w:type="dxa"/>
          </w:tcPr>
          <w:p w:rsidR="00B74BAF" w:rsidRDefault="00B74BAF" w:rsidP="00B74BAF"/>
        </w:tc>
        <w:tc>
          <w:tcPr>
            <w:tcW w:w="2268" w:type="dxa"/>
          </w:tcPr>
          <w:p w:rsidR="00B74BAF" w:rsidRDefault="00B74BAF" w:rsidP="00B74BAF"/>
        </w:tc>
        <w:tc>
          <w:tcPr>
            <w:tcW w:w="5529" w:type="dxa"/>
          </w:tcPr>
          <w:p w:rsidR="00B74BAF" w:rsidRDefault="00B74BAF" w:rsidP="00B74BAF"/>
        </w:tc>
      </w:tr>
      <w:tr w:rsidR="00B74BAF" w:rsidTr="00B74BAF">
        <w:tc>
          <w:tcPr>
            <w:tcW w:w="1809" w:type="dxa"/>
          </w:tcPr>
          <w:p w:rsidR="00B74BAF" w:rsidRDefault="00B74BAF" w:rsidP="00B74BAF"/>
        </w:tc>
        <w:tc>
          <w:tcPr>
            <w:tcW w:w="2268" w:type="dxa"/>
          </w:tcPr>
          <w:p w:rsidR="00B74BAF" w:rsidRDefault="00B74BAF" w:rsidP="00B74BAF"/>
        </w:tc>
        <w:tc>
          <w:tcPr>
            <w:tcW w:w="5529" w:type="dxa"/>
          </w:tcPr>
          <w:p w:rsidR="00B74BAF" w:rsidRDefault="00B74BAF" w:rsidP="00B74BAF"/>
        </w:tc>
      </w:tr>
    </w:tbl>
    <w:p w:rsidR="006B5C8C" w:rsidRDefault="006B5C8C" w:rsidP="006B5C8C">
      <w:pPr>
        <w:pStyle w:val="Ttulo2"/>
      </w:pPr>
    </w:p>
    <w:p w:rsidR="0089115D" w:rsidRDefault="0089115D" w:rsidP="0089115D">
      <w:pPr>
        <w:pStyle w:val="Ttulo2"/>
      </w:pPr>
      <w:r>
        <w:t>Pre-Requisitos</w:t>
      </w:r>
      <w:r w:rsidR="00D2453A">
        <w:t xml:space="preserve"> por servidor:</w:t>
      </w:r>
    </w:p>
    <w:p w:rsidR="00D44E8B" w:rsidRPr="0096636F" w:rsidRDefault="0096636F" w:rsidP="006B5C8C">
      <w:pPr>
        <w:pStyle w:val="Prrafodelista"/>
        <w:numPr>
          <w:ilvl w:val="0"/>
          <w:numId w:val="6"/>
        </w:numPr>
        <w:contextualSpacing w:val="0"/>
        <w:rPr>
          <w:lang w:val="en-US"/>
        </w:rPr>
      </w:pPr>
      <w:r w:rsidRPr="0096636F">
        <w:rPr>
          <w:lang w:val="en-US"/>
        </w:rPr>
        <w:t>ODBC Data Source Name = PGODTA_AS400B</w:t>
      </w:r>
      <w:r w:rsidR="00D44E8B" w:rsidRPr="0096636F">
        <w:rPr>
          <w:lang w:val="en-US"/>
        </w:rPr>
        <w:t xml:space="preserve">  </w:t>
      </w:r>
      <w:r w:rsidRPr="0096636F">
        <w:rPr>
          <w:lang w:val="en-US"/>
        </w:rPr>
        <w:t xml:space="preserve"> </w:t>
      </w:r>
      <w:proofErr w:type="spellStart"/>
      <w:r w:rsidRPr="0096636F">
        <w:rPr>
          <w:lang w:val="en-US"/>
        </w:rPr>
        <w:t>librería</w:t>
      </w:r>
      <w:proofErr w:type="spellEnd"/>
      <w:r w:rsidRPr="0096636F">
        <w:rPr>
          <w:lang w:val="en-US"/>
        </w:rPr>
        <w:t xml:space="preserve"> PGODTA</w:t>
      </w:r>
      <w:r w:rsidR="0024255B">
        <w:rPr>
          <w:lang w:val="en-US"/>
        </w:rPr>
        <w:t xml:space="preserve"> del server 150.150.60.200</w:t>
      </w:r>
    </w:p>
    <w:p w:rsidR="0089115D" w:rsidRDefault="0096636F" w:rsidP="0096636F">
      <w:pPr>
        <w:pStyle w:val="Prrafodelista"/>
        <w:numPr>
          <w:ilvl w:val="0"/>
          <w:numId w:val="6"/>
        </w:numPr>
        <w:contextualSpacing w:val="0"/>
      </w:pPr>
      <w:r>
        <w:t xml:space="preserve">Framework </w:t>
      </w:r>
      <w:r w:rsidRPr="0096636F">
        <w:t>v2.0.50727</w:t>
      </w:r>
    </w:p>
    <w:p w:rsidR="0024255B" w:rsidRDefault="0096636F" w:rsidP="0096636F">
      <w:pPr>
        <w:pStyle w:val="Prrafodelista"/>
        <w:numPr>
          <w:ilvl w:val="0"/>
          <w:numId w:val="6"/>
        </w:numPr>
        <w:contextualSpacing w:val="0"/>
      </w:pPr>
      <w:r>
        <w:t>IIS</w:t>
      </w:r>
      <w:r w:rsidR="0024255B">
        <w:t xml:space="preserve"> Manager </w:t>
      </w:r>
    </w:p>
    <w:p w:rsidR="0096636F" w:rsidRPr="0089115D" w:rsidRDefault="0024255B" w:rsidP="0096636F">
      <w:pPr>
        <w:pStyle w:val="Prrafodelista"/>
        <w:numPr>
          <w:ilvl w:val="0"/>
          <w:numId w:val="6"/>
        </w:numPr>
        <w:contextualSpacing w:val="0"/>
      </w:pPr>
      <w:r>
        <w:t xml:space="preserve">Windows Server 2003 </w:t>
      </w:r>
      <w:proofErr w:type="spellStart"/>
      <w:r>
        <w:t>service</w:t>
      </w:r>
      <w:proofErr w:type="spellEnd"/>
      <w:r>
        <w:t xml:space="preserve"> pack 2</w:t>
      </w:r>
    </w:p>
    <w:p w:rsidR="006B5C8C" w:rsidRDefault="006B5C8C" w:rsidP="0089115D">
      <w:pPr>
        <w:pStyle w:val="Ttulo2"/>
      </w:pPr>
    </w:p>
    <w:p w:rsidR="0089115D" w:rsidRDefault="0089115D" w:rsidP="0089115D">
      <w:pPr>
        <w:pStyle w:val="Ttulo2"/>
      </w:pPr>
      <w:r>
        <w:t>Pasos de Instalación</w:t>
      </w:r>
      <w:r w:rsidR="00D2453A">
        <w:t xml:space="preserve"> por servidor:</w:t>
      </w:r>
    </w:p>
    <w:p w:rsidR="00437D0C" w:rsidRDefault="00437D0C" w:rsidP="00B22A28">
      <w:pPr>
        <w:pStyle w:val="Prrafodelista"/>
        <w:numPr>
          <w:ilvl w:val="0"/>
          <w:numId w:val="3"/>
        </w:numPr>
        <w:contextualSpacing w:val="0"/>
      </w:pPr>
      <w:r>
        <w:t>Copiar los archivos a la carpeta c:\Inetpub\wwwroot\PGOCOM</w:t>
      </w:r>
    </w:p>
    <w:p w:rsidR="0089115D" w:rsidRPr="0089115D" w:rsidRDefault="0089115D" w:rsidP="00C83F73">
      <w:pPr>
        <w:pStyle w:val="Prrafodelista"/>
        <w:ind w:left="360"/>
        <w:contextualSpacing w:val="0"/>
      </w:pPr>
    </w:p>
    <w:p w:rsidR="006B5C8C" w:rsidRDefault="006B5C8C" w:rsidP="0089115D">
      <w:pPr>
        <w:pStyle w:val="Ttulo2"/>
      </w:pPr>
    </w:p>
    <w:p w:rsidR="0089115D" w:rsidRDefault="0089115D" w:rsidP="0089115D">
      <w:pPr>
        <w:pStyle w:val="Ttulo2"/>
      </w:pPr>
      <w:r>
        <w:t>Pasos de Configuración</w:t>
      </w:r>
      <w:r w:rsidR="00D2453A">
        <w:t xml:space="preserve"> por servidor:</w:t>
      </w:r>
    </w:p>
    <w:p w:rsidR="00223054" w:rsidRDefault="00223054" w:rsidP="00D44E8B">
      <w:pPr>
        <w:pStyle w:val="Prrafodelista"/>
        <w:numPr>
          <w:ilvl w:val="0"/>
          <w:numId w:val="5"/>
        </w:numPr>
        <w:contextualSpacing w:val="0"/>
      </w:pPr>
      <w:r>
        <w:t xml:space="preserve">Ingresar A IIS en control Panel </w:t>
      </w:r>
      <w:r>
        <w:sym w:font="Wingdings" w:char="F0E0"/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O Herramientas Administrativas</w:t>
      </w:r>
      <w:r>
        <w:sym w:font="Wingdings" w:char="F0E0"/>
      </w:r>
      <w:r>
        <w:t xml:space="preserve"> 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D44E8B" w:rsidRDefault="00437D0C" w:rsidP="00D44E8B">
      <w:pPr>
        <w:pStyle w:val="Prrafodelista"/>
        <w:numPr>
          <w:ilvl w:val="0"/>
          <w:numId w:val="5"/>
        </w:numPr>
        <w:contextualSpacing w:val="0"/>
      </w:pPr>
      <w:r>
        <w:t xml:space="preserve">Crear Pool de aplicaciones </w:t>
      </w:r>
      <w:r w:rsidR="00223054">
        <w:t xml:space="preserve">en </w:t>
      </w:r>
      <w:proofErr w:type="spellStart"/>
      <w:r w:rsidR="005C4620">
        <w:t>Aplication</w:t>
      </w:r>
      <w:proofErr w:type="spellEnd"/>
      <w:r w:rsidR="005C4620">
        <w:t xml:space="preserve"> Pool </w:t>
      </w:r>
      <w:r w:rsidR="005C4620">
        <w:sym w:font="Wingdings" w:char="F0E0"/>
      </w:r>
      <w:r w:rsidR="005C4620">
        <w:t xml:space="preserve"> New</w:t>
      </w:r>
      <w:r w:rsidR="005C4620">
        <w:sym w:font="Wingdings" w:char="F0E0"/>
      </w:r>
      <w:proofErr w:type="spellStart"/>
      <w:r w:rsidR="005C4620">
        <w:t>Application</w:t>
      </w:r>
      <w:proofErr w:type="spellEnd"/>
      <w:r w:rsidR="005C4620">
        <w:t xml:space="preserve"> Pool </w:t>
      </w:r>
      <w:r w:rsidR="005C4620">
        <w:sym w:font="Wingdings" w:char="F0E0"/>
      </w:r>
      <w:proofErr w:type="spellStart"/>
      <w:r w:rsidR="005C4620">
        <w:t>Application</w:t>
      </w:r>
      <w:proofErr w:type="spellEnd"/>
      <w:r w:rsidR="005C4620">
        <w:t xml:space="preserve"> pool ID = </w:t>
      </w:r>
      <w:r>
        <w:t>PGOCOM</w:t>
      </w:r>
      <w:r w:rsidR="005C4620">
        <w:sym w:font="Wingdings" w:char="F0E0"/>
      </w:r>
      <w:r w:rsidR="005C4620">
        <w:t>OK</w:t>
      </w:r>
    </w:p>
    <w:p w:rsidR="00D44E8B" w:rsidRDefault="00437D0C" w:rsidP="00437D0C">
      <w:pPr>
        <w:pStyle w:val="Prrafodelista"/>
        <w:numPr>
          <w:ilvl w:val="0"/>
          <w:numId w:val="5"/>
        </w:numPr>
        <w:contextualSpacing w:val="0"/>
      </w:pPr>
      <w:r>
        <w:t xml:space="preserve">Crear directorio Virtual en IIS Manager  en Web </w:t>
      </w:r>
      <w:proofErr w:type="spellStart"/>
      <w:r>
        <w:t>site</w:t>
      </w:r>
      <w:proofErr w:type="spellEnd"/>
      <w:r>
        <w:t xml:space="preserve"> </w:t>
      </w:r>
      <w:r>
        <w:sym w:font="Wingdings" w:char="F0E0"/>
      </w:r>
      <w:r>
        <w:t xml:space="preserve"> Default Web </w:t>
      </w:r>
      <w:proofErr w:type="spellStart"/>
      <w:r>
        <w:t>Site</w:t>
      </w:r>
      <w:proofErr w:type="spellEnd"/>
      <w:r>
        <w:t xml:space="preserve"> 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Virtual </w:t>
      </w:r>
      <w:proofErr w:type="spellStart"/>
      <w:r>
        <w:t>Directory</w:t>
      </w:r>
      <w:proofErr w:type="spellEnd"/>
      <w:r>
        <w:t xml:space="preserve"> </w:t>
      </w:r>
      <w:r>
        <w:sym w:font="Wingdings" w:char="F0E0"/>
      </w:r>
      <w:r>
        <w:t>Alias=PGOCOM</w:t>
      </w:r>
      <w:r>
        <w:sym w:font="Wingdings" w:char="F0E0"/>
      </w:r>
      <w:proofErr w:type="spellStart"/>
      <w:r>
        <w:t>path</w:t>
      </w:r>
      <w:proofErr w:type="spellEnd"/>
      <w:r>
        <w:t xml:space="preserve"> = C:\Inetpub\wwwroot\PGOCOM</w:t>
      </w:r>
      <w:r w:rsidR="00A0219C">
        <w:sym w:font="Wingdings" w:char="F0E0"/>
      </w:r>
      <w:r w:rsidR="00A0219C">
        <w:t xml:space="preserve">Marcar </w:t>
      </w:r>
      <w:proofErr w:type="spellStart"/>
      <w:r w:rsidR="00A0219C">
        <w:t>read</w:t>
      </w:r>
      <w:proofErr w:type="spellEnd"/>
      <w:r w:rsidR="00A0219C">
        <w:t xml:space="preserve"> y </w:t>
      </w:r>
      <w:proofErr w:type="spellStart"/>
      <w:r w:rsidR="00A0219C">
        <w:t>Write</w:t>
      </w:r>
      <w:proofErr w:type="spellEnd"/>
      <w:r w:rsidR="00A0219C">
        <w:t xml:space="preserve"> </w:t>
      </w:r>
      <w:r w:rsidR="00A0219C">
        <w:sym w:font="Wingdings" w:char="F0E0"/>
      </w:r>
      <w:r w:rsidR="00A0219C">
        <w:t xml:space="preserve"> Finalizar</w:t>
      </w:r>
    </w:p>
    <w:p w:rsidR="00437D0C" w:rsidRDefault="00A0219C" w:rsidP="00437D0C">
      <w:pPr>
        <w:pStyle w:val="Prrafodelista"/>
        <w:numPr>
          <w:ilvl w:val="0"/>
          <w:numId w:val="5"/>
        </w:numPr>
        <w:contextualSpacing w:val="0"/>
      </w:pPr>
      <w:proofErr w:type="spellStart"/>
      <w:r>
        <w:t>Cick</w:t>
      </w:r>
      <w:proofErr w:type="spellEnd"/>
      <w:r>
        <w:t xml:space="preserve"> derecho sobre el directorio Virtual Creado</w:t>
      </w:r>
      <w:r>
        <w:sym w:font="Wingdings" w:char="F0E0"/>
      </w:r>
      <w:r>
        <w:t xml:space="preserve"> propiedades</w:t>
      </w:r>
      <w:r>
        <w:sym w:font="Wingdings" w:char="F0E0"/>
      </w:r>
      <w:r>
        <w:t xml:space="preserve"> virtual </w:t>
      </w:r>
      <w:proofErr w:type="spellStart"/>
      <w:r>
        <w:t>Directory</w:t>
      </w:r>
      <w:proofErr w:type="spellEnd"/>
      <w:r>
        <w:sym w:font="Wingdings" w:char="F0E0"/>
      </w:r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r>
        <w:sym w:font="Wingdings" w:char="F0E0"/>
      </w:r>
      <w:r>
        <w:t xml:space="preserve"> presionar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Create</w:t>
      </w:r>
      <w:proofErr w:type="spellEnd"/>
      <w:r>
        <w:sym w:font="Wingdings" w:char="F0E0"/>
      </w:r>
      <w:proofErr w:type="spellStart"/>
      <w:r>
        <w:t>Execute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= scripts </w:t>
      </w:r>
      <w:proofErr w:type="spellStart"/>
      <w:r>
        <w:t>only</w:t>
      </w:r>
      <w:proofErr w:type="spellEnd"/>
      <w:r>
        <w:sym w:font="Wingdings" w:char="F0E0"/>
      </w:r>
      <w:proofErr w:type="spellStart"/>
      <w:r>
        <w:t>Application</w:t>
      </w:r>
      <w:proofErr w:type="spellEnd"/>
      <w:r>
        <w:t xml:space="preserve"> pool = PGOCOM</w:t>
      </w:r>
    </w:p>
    <w:p w:rsidR="00A0219C" w:rsidRDefault="00A0219C" w:rsidP="00437D0C">
      <w:pPr>
        <w:pStyle w:val="Prrafodelista"/>
        <w:numPr>
          <w:ilvl w:val="0"/>
          <w:numId w:val="5"/>
        </w:numPr>
        <w:contextualSpacing w:val="0"/>
      </w:pPr>
      <w:r>
        <w:t xml:space="preserve">Pasar a la pestaña de ASP.NET </w:t>
      </w:r>
      <w:r>
        <w:sym w:font="Wingdings" w:char="F0E0"/>
      </w:r>
      <w:r>
        <w:t xml:space="preserve">ASP.NET </w:t>
      </w:r>
      <w:proofErr w:type="spellStart"/>
      <w:r>
        <w:t>Version</w:t>
      </w:r>
      <w:proofErr w:type="spellEnd"/>
      <w:r>
        <w:t xml:space="preserve"> </w:t>
      </w:r>
      <w:r>
        <w:sym w:font="Wingdings" w:char="F0E0"/>
      </w:r>
      <w:r>
        <w:t xml:space="preserve"> Seleccionar </w:t>
      </w:r>
      <w:r w:rsidRPr="0096636F">
        <w:t>2.0.50727</w:t>
      </w:r>
      <w:r w:rsidR="00E170A2">
        <w:sym w:font="Wingdings" w:char="F0E0"/>
      </w:r>
      <w:r w:rsidR="00E170A2">
        <w:t xml:space="preserve"> Aplicar</w:t>
      </w:r>
      <w:r w:rsidR="00E170A2">
        <w:sym w:font="Wingdings" w:char="F0E0"/>
      </w:r>
      <w:r w:rsidR="00E170A2">
        <w:t>OK</w:t>
      </w:r>
    </w:p>
    <w:p w:rsidR="00E170A2" w:rsidRDefault="00E170A2" w:rsidP="00437D0C">
      <w:pPr>
        <w:pStyle w:val="Prrafodelista"/>
        <w:numPr>
          <w:ilvl w:val="0"/>
          <w:numId w:val="5"/>
        </w:numPr>
        <w:contextualSpacing w:val="0"/>
      </w:pPr>
      <w:r>
        <w:t>Fin de Configuración de Directorio Virtual</w:t>
      </w:r>
      <w:r w:rsidR="005C4620">
        <w:t xml:space="preserve"> y Aplicación Pool</w:t>
      </w:r>
      <w:bookmarkStart w:id="0" w:name="_GoBack"/>
      <w:bookmarkEnd w:id="0"/>
    </w:p>
    <w:p w:rsidR="006B5C8C" w:rsidRDefault="006B5C8C" w:rsidP="006B5C8C">
      <w:pPr>
        <w:pStyle w:val="Ttulo2"/>
      </w:pPr>
    </w:p>
    <w:p w:rsidR="006B5C8C" w:rsidRDefault="006B5C8C" w:rsidP="00812D74">
      <w:pPr>
        <w:pStyle w:val="Ttulo2"/>
      </w:pPr>
    </w:p>
    <w:p w:rsidR="0089115D" w:rsidRDefault="00812D74" w:rsidP="00812D74">
      <w:pPr>
        <w:pStyle w:val="Ttulo2"/>
      </w:pPr>
      <w:r>
        <w:t>Historia de Versiones</w:t>
      </w:r>
    </w:p>
    <w:tbl>
      <w:tblPr>
        <w:tblStyle w:val="Tablaconcuadrcula"/>
        <w:tblW w:w="9500" w:type="dxa"/>
        <w:tblInd w:w="58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418"/>
        <w:gridCol w:w="1102"/>
        <w:gridCol w:w="1875"/>
        <w:gridCol w:w="5105"/>
      </w:tblGrid>
      <w:tr w:rsidR="00812D74" w:rsidTr="00812D74">
        <w:tc>
          <w:tcPr>
            <w:tcW w:w="1418" w:type="dxa"/>
            <w:shd w:val="pct25" w:color="auto" w:fill="auto"/>
          </w:tcPr>
          <w:p w:rsidR="00812D74" w:rsidRPr="00CF4B97" w:rsidRDefault="00812D74" w:rsidP="00D017CA">
            <w:pPr>
              <w:rPr>
                <w:b/>
              </w:rPr>
            </w:pPr>
            <w:r>
              <w:rPr>
                <w:rFonts w:cstheme="minorHAnsi"/>
                <w:b/>
                <w:lang w:val="es-ES"/>
              </w:rPr>
              <w:t>Fecha</w:t>
            </w:r>
          </w:p>
        </w:tc>
        <w:tc>
          <w:tcPr>
            <w:tcW w:w="1102" w:type="dxa"/>
            <w:shd w:val="pct25" w:color="auto" w:fill="auto"/>
          </w:tcPr>
          <w:p w:rsidR="00812D74" w:rsidRPr="00CF4B97" w:rsidRDefault="00812D74" w:rsidP="00D017C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75" w:type="dxa"/>
            <w:shd w:val="pct25" w:color="auto" w:fill="auto"/>
          </w:tcPr>
          <w:p w:rsidR="00812D74" w:rsidRPr="00CF4B97" w:rsidRDefault="00812D74" w:rsidP="00D017C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105" w:type="dxa"/>
            <w:shd w:val="pct25" w:color="auto" w:fill="auto"/>
          </w:tcPr>
          <w:p w:rsidR="00812D74" w:rsidRPr="00CF4B97" w:rsidRDefault="00812D74" w:rsidP="00D017C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2D74" w:rsidTr="00812D74">
        <w:tc>
          <w:tcPr>
            <w:tcW w:w="1418" w:type="dxa"/>
          </w:tcPr>
          <w:p w:rsidR="00812D74" w:rsidRDefault="00812D74" w:rsidP="00D017CA"/>
        </w:tc>
        <w:tc>
          <w:tcPr>
            <w:tcW w:w="1102" w:type="dxa"/>
          </w:tcPr>
          <w:p w:rsidR="00812D74" w:rsidRDefault="00812D74" w:rsidP="00D017CA">
            <w:r>
              <w:t>1.0</w:t>
            </w:r>
          </w:p>
        </w:tc>
        <w:tc>
          <w:tcPr>
            <w:tcW w:w="1875" w:type="dxa"/>
          </w:tcPr>
          <w:p w:rsidR="00812D74" w:rsidRDefault="00812D74" w:rsidP="00D017CA">
            <w:r>
              <w:t>Gustavo Oviedo</w:t>
            </w:r>
          </w:p>
        </w:tc>
        <w:tc>
          <w:tcPr>
            <w:tcW w:w="5105" w:type="dxa"/>
          </w:tcPr>
          <w:p w:rsidR="00812D74" w:rsidRDefault="00812D74" w:rsidP="00D017CA"/>
        </w:tc>
      </w:tr>
      <w:tr w:rsidR="00812D74" w:rsidTr="00812D74">
        <w:tc>
          <w:tcPr>
            <w:tcW w:w="1418" w:type="dxa"/>
          </w:tcPr>
          <w:p w:rsidR="00812D74" w:rsidRDefault="00812D74" w:rsidP="00D017CA"/>
        </w:tc>
        <w:tc>
          <w:tcPr>
            <w:tcW w:w="1102" w:type="dxa"/>
          </w:tcPr>
          <w:p w:rsidR="00812D74" w:rsidRDefault="00B74BAF" w:rsidP="00D017CA">
            <w:r>
              <w:t>1.1</w:t>
            </w:r>
          </w:p>
        </w:tc>
        <w:tc>
          <w:tcPr>
            <w:tcW w:w="1875" w:type="dxa"/>
          </w:tcPr>
          <w:p w:rsidR="00812D74" w:rsidRDefault="00B74BAF" w:rsidP="00D017CA">
            <w:r>
              <w:t>Paola Rubio</w:t>
            </w:r>
          </w:p>
        </w:tc>
        <w:tc>
          <w:tcPr>
            <w:tcW w:w="5105" w:type="dxa"/>
          </w:tcPr>
          <w:p w:rsidR="00812D74" w:rsidRDefault="00B74BAF" w:rsidP="00D017CA">
            <w:r>
              <w:t xml:space="preserve">Se agregaron </w:t>
            </w:r>
            <w:proofErr w:type="spellStart"/>
            <w:r>
              <w:t>items</w:t>
            </w:r>
            <w:proofErr w:type="spellEnd"/>
            <w:r>
              <w:t xml:space="preserve"> para solicitar más información sobre la aplicación.</w:t>
            </w:r>
          </w:p>
        </w:tc>
      </w:tr>
      <w:tr w:rsidR="00812D74" w:rsidTr="00812D74">
        <w:tc>
          <w:tcPr>
            <w:tcW w:w="1418" w:type="dxa"/>
          </w:tcPr>
          <w:p w:rsidR="00812D74" w:rsidRDefault="00812D74" w:rsidP="00D017CA"/>
        </w:tc>
        <w:tc>
          <w:tcPr>
            <w:tcW w:w="1102" w:type="dxa"/>
          </w:tcPr>
          <w:p w:rsidR="00812D74" w:rsidRDefault="00812D74" w:rsidP="00D017CA"/>
        </w:tc>
        <w:tc>
          <w:tcPr>
            <w:tcW w:w="1875" w:type="dxa"/>
          </w:tcPr>
          <w:p w:rsidR="00812D74" w:rsidRDefault="00812D74" w:rsidP="00D017CA"/>
        </w:tc>
        <w:tc>
          <w:tcPr>
            <w:tcW w:w="5105" w:type="dxa"/>
          </w:tcPr>
          <w:p w:rsidR="00812D74" w:rsidRDefault="00812D74" w:rsidP="00D017CA"/>
        </w:tc>
      </w:tr>
      <w:tr w:rsidR="00812D74" w:rsidTr="00812D74">
        <w:tc>
          <w:tcPr>
            <w:tcW w:w="1418" w:type="dxa"/>
          </w:tcPr>
          <w:p w:rsidR="00812D74" w:rsidRDefault="00812D74" w:rsidP="00D017CA"/>
        </w:tc>
        <w:tc>
          <w:tcPr>
            <w:tcW w:w="1102" w:type="dxa"/>
          </w:tcPr>
          <w:p w:rsidR="00812D74" w:rsidRDefault="00812D74" w:rsidP="00D017CA"/>
        </w:tc>
        <w:tc>
          <w:tcPr>
            <w:tcW w:w="1875" w:type="dxa"/>
          </w:tcPr>
          <w:p w:rsidR="00812D74" w:rsidRDefault="00812D74" w:rsidP="00D017CA"/>
        </w:tc>
        <w:tc>
          <w:tcPr>
            <w:tcW w:w="5105" w:type="dxa"/>
          </w:tcPr>
          <w:p w:rsidR="00812D74" w:rsidRDefault="00812D74" w:rsidP="00D017CA"/>
        </w:tc>
      </w:tr>
    </w:tbl>
    <w:p w:rsidR="00812D74" w:rsidRPr="0089115D" w:rsidRDefault="00812D74" w:rsidP="0089115D"/>
    <w:p w:rsidR="0089115D" w:rsidRPr="007B77C1" w:rsidRDefault="0089115D" w:rsidP="007543A7">
      <w:pPr>
        <w:tabs>
          <w:tab w:val="left" w:pos="1125"/>
        </w:tabs>
        <w:jc w:val="both"/>
      </w:pPr>
    </w:p>
    <w:sectPr w:rsidR="0089115D" w:rsidRPr="007B77C1" w:rsidSect="001147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75" w:rsidRDefault="005B0575" w:rsidP="00F570FC">
      <w:pPr>
        <w:spacing w:after="0" w:line="240" w:lineRule="auto"/>
      </w:pPr>
      <w:r>
        <w:separator/>
      </w:r>
    </w:p>
  </w:endnote>
  <w:endnote w:type="continuationSeparator" w:id="0">
    <w:p w:rsidR="005B0575" w:rsidRDefault="005B0575" w:rsidP="00F5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5848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0C3063" w:rsidRDefault="000C3063" w:rsidP="00D44E8B">
            <w:pPr>
              <w:pStyle w:val="Piedepgina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</w:pBdr>
              <w:jc w:val="center"/>
            </w:pPr>
            <w:r w:rsidRPr="00203924">
              <w:rPr>
                <w:sz w:val="18"/>
                <w:szCs w:val="18"/>
              </w:rPr>
              <w:t>Página</w:t>
            </w:r>
            <w:r w:rsidRPr="00E01872">
              <w:rPr>
                <w:sz w:val="18"/>
                <w:szCs w:val="18"/>
              </w:rPr>
              <w:t xml:space="preserve"> </w:t>
            </w:r>
            <w:r w:rsidR="00DB4008" w:rsidRPr="00E01872">
              <w:rPr>
                <w:b/>
                <w:sz w:val="18"/>
                <w:szCs w:val="18"/>
              </w:rPr>
              <w:fldChar w:fldCharType="begin"/>
            </w:r>
            <w:r w:rsidRPr="00E01872">
              <w:rPr>
                <w:b/>
                <w:sz w:val="18"/>
                <w:szCs w:val="18"/>
              </w:rPr>
              <w:instrText xml:space="preserve"> PAGE </w:instrText>
            </w:r>
            <w:r w:rsidR="00DB4008" w:rsidRPr="00E01872">
              <w:rPr>
                <w:b/>
                <w:sz w:val="18"/>
                <w:szCs w:val="18"/>
              </w:rPr>
              <w:fldChar w:fldCharType="separate"/>
            </w:r>
            <w:r w:rsidR="005C4620">
              <w:rPr>
                <w:b/>
                <w:noProof/>
                <w:sz w:val="18"/>
                <w:szCs w:val="18"/>
              </w:rPr>
              <w:t>1</w:t>
            </w:r>
            <w:r w:rsidR="00DB4008" w:rsidRPr="00E01872">
              <w:rPr>
                <w:b/>
                <w:sz w:val="18"/>
                <w:szCs w:val="18"/>
              </w:rPr>
              <w:fldChar w:fldCharType="end"/>
            </w:r>
            <w:r w:rsidRPr="00E01872">
              <w:rPr>
                <w:sz w:val="18"/>
                <w:szCs w:val="18"/>
              </w:rPr>
              <w:t xml:space="preserve"> de </w:t>
            </w:r>
            <w:r w:rsidR="00DB4008" w:rsidRPr="00E01872">
              <w:rPr>
                <w:b/>
                <w:sz w:val="18"/>
                <w:szCs w:val="18"/>
              </w:rPr>
              <w:fldChar w:fldCharType="begin"/>
            </w:r>
            <w:r w:rsidRPr="00E01872">
              <w:rPr>
                <w:b/>
                <w:sz w:val="18"/>
                <w:szCs w:val="18"/>
              </w:rPr>
              <w:instrText xml:space="preserve"> NUMPAGES  </w:instrText>
            </w:r>
            <w:r w:rsidR="00DB4008" w:rsidRPr="00E01872">
              <w:rPr>
                <w:b/>
                <w:sz w:val="18"/>
                <w:szCs w:val="18"/>
              </w:rPr>
              <w:fldChar w:fldCharType="separate"/>
            </w:r>
            <w:r w:rsidR="005C4620">
              <w:rPr>
                <w:b/>
                <w:noProof/>
                <w:sz w:val="18"/>
                <w:szCs w:val="18"/>
              </w:rPr>
              <w:t>2</w:t>
            </w:r>
            <w:r w:rsidR="00DB4008" w:rsidRPr="00E01872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75" w:rsidRDefault="005B0575" w:rsidP="00F570FC">
      <w:pPr>
        <w:spacing w:after="0" w:line="240" w:lineRule="auto"/>
      </w:pPr>
      <w:r>
        <w:separator/>
      </w:r>
    </w:p>
  </w:footnote>
  <w:footnote w:type="continuationSeparator" w:id="0">
    <w:p w:rsidR="005B0575" w:rsidRDefault="005B0575" w:rsidP="00F5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63" w:rsidRDefault="000C3063" w:rsidP="00334288">
    <w:pPr>
      <w:spacing w:after="0" w:line="240" w:lineRule="auto"/>
      <w:rPr>
        <w:bCs/>
        <w:sz w:val="18"/>
        <w:szCs w:val="18"/>
      </w:rPr>
    </w:pPr>
  </w:p>
  <w:tbl>
    <w:tblPr>
      <w:tblStyle w:val="Tablaconcuadrcula"/>
      <w:tblW w:w="9468" w:type="dxa"/>
      <w:tblInd w:w="108" w:type="dxa"/>
      <w:tblLayout w:type="fixed"/>
      <w:tblLook w:val="04A0" w:firstRow="1" w:lastRow="0" w:firstColumn="1" w:lastColumn="0" w:noHBand="0" w:noVBand="1"/>
    </w:tblPr>
    <w:tblGrid>
      <w:gridCol w:w="2790"/>
      <w:gridCol w:w="1170"/>
      <w:gridCol w:w="1530"/>
      <w:gridCol w:w="720"/>
      <w:gridCol w:w="810"/>
      <w:gridCol w:w="1350"/>
      <w:gridCol w:w="1098"/>
    </w:tblGrid>
    <w:tr w:rsidR="000C3063" w:rsidRPr="00FB3907" w:rsidTr="003E1D3F">
      <w:trPr>
        <w:trHeight w:val="353"/>
      </w:trPr>
      <w:tc>
        <w:tcPr>
          <w:tcW w:w="2790" w:type="dxa"/>
          <w:vMerge w:val="restart"/>
        </w:tcPr>
        <w:p w:rsidR="000C3063" w:rsidRPr="00B71E15" w:rsidRDefault="002768CE" w:rsidP="00B20D2B">
          <w:pPr>
            <w:rPr>
              <w:bCs/>
              <w:sz w:val="18"/>
              <w:szCs w:val="18"/>
            </w:rPr>
          </w:pPr>
          <w:r>
            <w:rPr>
              <w:bCs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79375</wp:posOffset>
                    </wp:positionV>
                    <wp:extent cx="1071880" cy="323850"/>
                    <wp:effectExtent l="0" t="0" r="0" b="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88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3063" w:rsidRPr="00B71E15" w:rsidRDefault="000C3063" w:rsidP="0033428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71E15"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Informática Atlántida S.A de C.V.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4.4pt;margin-top:6.25pt;width:84.4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rrfAIAAP8EAAAOAAAAZHJzL2Uyb0RvYy54bWysVNuOmzAQfa/Uf7D8ngWyZBdQyGovTVVp&#10;e5F2+wGObYJVY7u2E9iu+u8dm5BNLw9VVR5gwOPjM3POsLwaOon23DqhVY2zsxQjrqhmQm1r/Plx&#10;PSswcp4oRqRWvMZP3OGr1etXy95UfK5bLRm3CECUq3pT49Z7UyWJoy3viDvThitYbLTtiIdXu02Y&#10;JT2gdzKZp+lF0mvLjNWUOwdf78ZFvIr4TcOp/9g0jnskawzcfLzbeN+Ee7JakmpriWkFPdAg/8Ci&#10;I0LBoUeoO+IJ2lnxG1QnqNVON/6M6i7RTSMojzVANVn6SzUPLTE81gLNcebYJvf/YOmH/SeLBAPt&#10;MFKkA4ke+eDRjR5QHrrTG1dB0oOBND/A55AZKnXmXtMvDil92xK15dfW6r7lhAG7LOxMTraOOC6A&#10;bPr3msExZOd1BBoa2wVAaAYCdFDp6ahMoELDkellVhSwRGHtfH5eLKJ0Camm3cY6/5brDoWgxhaU&#10;j+hkf+98YEOqKSWy11KwtZAyvtjt5lZatCfgknW8YgFQ5GmaVCFZ6bBtRBy/AEk4I6wFulH15zKb&#10;5+nNvJytL4rLWb7OF7PyMi1maVbelBdpXuZ36++BYJZXrWCMq3uh+OTALP87hQ+zMHonehD1NS4X&#10;88Uo0Sl7d1pkGq8/FdkJDwMpRVfj4phEqiDsG8WgbFJ5IuQYJz/Tj12GHkzP2JVog6D86AE/bAZA&#10;Cd7YaPYEhrAa9AJp4S8CQavtN4x6mMgau687YjlG8p0CU4XxnQI7BZspIIrC1hp7jMbw1o9jvjNW&#10;bFtAHm2r9DUYrxHREy8sDnaFKYvkD3+EMMan7zHr5b+1+gEAAP//AwBQSwMEFAAGAAgAAAAhAINq&#10;f7rdAAAACAEAAA8AAABkcnMvZG93bnJldi54bWxMj8FOwzAMhu9IvEPkSVzQllK0aipNJ9jgBoeN&#10;aWevCW21xqmSdO3eHu8ER/u3Pn9/sZ5sJy7Gh9aRgqdFAsJQ5XRLtYLD98d8BSJEJI2dI6PgagKs&#10;y/u7AnPtRtqZyz7WgiEUclTQxNjnUoaqMRbDwvWGOPtx3mLk0ddSexwZbjuZJkkmLbbEHxrszaYx&#10;1Xk/WAXZ1g/jjjaP28P7J371dXp8ux6VephNry8gopni3zHc9FkdSnY6uYF0EJ2C+YrNI+/TJYhb&#10;niXc7cTw5yXIspD/C5S/AAAA//8DAFBLAQItABQABgAIAAAAIQC2gziS/gAAAOEBAAATAAAAAAAA&#10;AAAAAAAAAAAAAABbQ29udGVudF9UeXBlc10ueG1sUEsBAi0AFAAGAAgAAAAhADj9If/WAAAAlAEA&#10;AAsAAAAAAAAAAAAAAAAALwEAAF9yZWxzLy5yZWxzUEsBAi0AFAAGAAgAAAAhAMCfGut8AgAA/wQA&#10;AA4AAAAAAAAAAAAAAAAALgIAAGRycy9lMm9Eb2MueG1sUEsBAi0AFAAGAAgAAAAhAINqf7rdAAAA&#10;CAEAAA8AAAAAAAAAAAAAAAAA1gQAAGRycy9kb3ducmV2LnhtbFBLBQYAAAAABAAEAPMAAADgBQAA&#10;AAA=&#10;" stroked="f">
                    <v:textbox inset="0,0,0,0">
                      <w:txbxContent>
                        <w:p w:rsidR="000C3063" w:rsidRPr="00B71E15" w:rsidRDefault="000C3063" w:rsidP="0033428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71E15">
                            <w:rPr>
                              <w:bCs/>
                              <w:sz w:val="18"/>
                              <w:szCs w:val="18"/>
                            </w:rPr>
                            <w:t>Informática Atlántida S.A de C.V.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C3063">
            <w:rPr>
              <w:bCs/>
              <w:noProof/>
              <w:sz w:val="18"/>
              <w:szCs w:val="18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31750</wp:posOffset>
                </wp:positionV>
                <wp:extent cx="447675" cy="371475"/>
                <wp:effectExtent l="19050" t="0" r="9525" b="0"/>
                <wp:wrapThrough wrapText="bothSides">
                  <wp:wrapPolygon edited="0">
                    <wp:start x="-919" y="0"/>
                    <wp:lineTo x="-919" y="21046"/>
                    <wp:lineTo x="22060" y="21046"/>
                    <wp:lineTo x="22060" y="0"/>
                    <wp:lineTo x="-919" y="0"/>
                  </wp:wrapPolygon>
                </wp:wrapThrough>
                <wp:docPr id="13" name="Picture 1" descr="logo_infatlan_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nfatlan_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70" w:type="dxa"/>
          <w:tcMar>
            <w:left w:w="72" w:type="dxa"/>
            <w:right w:w="0" w:type="dxa"/>
          </w:tcMar>
          <w:vAlign w:val="center"/>
        </w:tcPr>
        <w:p w:rsidR="000C3063" w:rsidRPr="00E06AAB" w:rsidRDefault="000C3063" w:rsidP="00B20D2B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Formulario</w:t>
          </w:r>
        </w:p>
      </w:tc>
      <w:tc>
        <w:tcPr>
          <w:tcW w:w="1530" w:type="dxa"/>
          <w:tcMar>
            <w:left w:w="72" w:type="dxa"/>
            <w:right w:w="0" w:type="dxa"/>
          </w:tcMar>
          <w:vAlign w:val="center"/>
        </w:tcPr>
        <w:p w:rsidR="000C3063" w:rsidRPr="00B71E15" w:rsidRDefault="008C5C55" w:rsidP="00B20D2B">
          <w:pPr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ITDO-ICSW</w:t>
          </w:r>
        </w:p>
      </w:tc>
      <w:tc>
        <w:tcPr>
          <w:tcW w:w="720" w:type="dxa"/>
          <w:tcMar>
            <w:left w:w="72" w:type="dxa"/>
            <w:right w:w="0" w:type="dxa"/>
          </w:tcMar>
          <w:vAlign w:val="center"/>
        </w:tcPr>
        <w:p w:rsidR="000C3063" w:rsidRPr="00E06AAB" w:rsidRDefault="000C3063" w:rsidP="00B20D2B">
          <w:pPr>
            <w:rPr>
              <w:b/>
              <w:bCs/>
              <w:sz w:val="18"/>
              <w:szCs w:val="18"/>
            </w:rPr>
          </w:pPr>
          <w:r w:rsidRPr="00E06AAB">
            <w:rPr>
              <w:b/>
              <w:bCs/>
              <w:sz w:val="18"/>
              <w:szCs w:val="18"/>
            </w:rPr>
            <w:t>Versión</w:t>
          </w:r>
        </w:p>
      </w:tc>
      <w:tc>
        <w:tcPr>
          <w:tcW w:w="810" w:type="dxa"/>
          <w:tcMar>
            <w:left w:w="72" w:type="dxa"/>
            <w:right w:w="0" w:type="dxa"/>
          </w:tcMar>
          <w:vAlign w:val="center"/>
        </w:tcPr>
        <w:p w:rsidR="000C3063" w:rsidRPr="00B71E15" w:rsidRDefault="006072CB" w:rsidP="00B20D2B">
          <w:pPr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1.1</w:t>
          </w:r>
        </w:p>
      </w:tc>
      <w:tc>
        <w:tcPr>
          <w:tcW w:w="1350" w:type="dxa"/>
          <w:tcMar>
            <w:left w:w="72" w:type="dxa"/>
            <w:right w:w="0" w:type="dxa"/>
          </w:tcMar>
          <w:vAlign w:val="center"/>
        </w:tcPr>
        <w:p w:rsidR="000C3063" w:rsidRPr="00E06AAB" w:rsidRDefault="000C3063" w:rsidP="00B20D2B">
          <w:pPr>
            <w:rPr>
              <w:b/>
              <w:bCs/>
              <w:sz w:val="18"/>
              <w:szCs w:val="18"/>
            </w:rPr>
          </w:pPr>
          <w:r w:rsidRPr="00E06AAB">
            <w:rPr>
              <w:b/>
              <w:bCs/>
              <w:sz w:val="18"/>
              <w:szCs w:val="18"/>
            </w:rPr>
            <w:t>Fecha Efectiva</w:t>
          </w:r>
        </w:p>
      </w:tc>
      <w:tc>
        <w:tcPr>
          <w:tcW w:w="1098" w:type="dxa"/>
          <w:tcMar>
            <w:left w:w="72" w:type="dxa"/>
            <w:right w:w="0" w:type="dxa"/>
          </w:tcMar>
          <w:vAlign w:val="center"/>
        </w:tcPr>
        <w:p w:rsidR="000C3063" w:rsidRPr="00B71E15" w:rsidRDefault="000C3063" w:rsidP="00B20D2B">
          <w:pPr>
            <w:rPr>
              <w:bCs/>
              <w:sz w:val="18"/>
              <w:szCs w:val="18"/>
            </w:rPr>
          </w:pPr>
        </w:p>
      </w:tc>
    </w:tr>
    <w:tr w:rsidR="000C3063" w:rsidRPr="00FB3907" w:rsidTr="00B20D2B">
      <w:trPr>
        <w:trHeight w:val="352"/>
      </w:trPr>
      <w:tc>
        <w:tcPr>
          <w:tcW w:w="2790" w:type="dxa"/>
          <w:vMerge/>
        </w:tcPr>
        <w:p w:rsidR="000C3063" w:rsidRPr="00B71E15" w:rsidRDefault="000C3063" w:rsidP="00B20D2B">
          <w:pPr>
            <w:rPr>
              <w:bCs/>
              <w:noProof/>
              <w:sz w:val="18"/>
              <w:szCs w:val="18"/>
              <w:lang w:val="en-US"/>
            </w:rPr>
          </w:pPr>
        </w:p>
      </w:tc>
      <w:tc>
        <w:tcPr>
          <w:tcW w:w="1170" w:type="dxa"/>
          <w:tcMar>
            <w:left w:w="72" w:type="dxa"/>
            <w:right w:w="0" w:type="dxa"/>
          </w:tcMar>
          <w:vAlign w:val="center"/>
        </w:tcPr>
        <w:p w:rsidR="000C3063" w:rsidRPr="00E06AAB" w:rsidRDefault="000C3063" w:rsidP="00B20D2B">
          <w:pPr>
            <w:rPr>
              <w:b/>
              <w:bCs/>
              <w:sz w:val="18"/>
              <w:szCs w:val="18"/>
            </w:rPr>
          </w:pPr>
          <w:r w:rsidRPr="00E06AAB">
            <w:rPr>
              <w:b/>
              <w:bCs/>
              <w:sz w:val="18"/>
              <w:szCs w:val="18"/>
            </w:rPr>
            <w:t>Descripción</w:t>
          </w:r>
        </w:p>
      </w:tc>
      <w:tc>
        <w:tcPr>
          <w:tcW w:w="5508" w:type="dxa"/>
          <w:gridSpan w:val="5"/>
          <w:tcMar>
            <w:left w:w="72" w:type="dxa"/>
            <w:right w:w="0" w:type="dxa"/>
          </w:tcMar>
          <w:vAlign w:val="center"/>
        </w:tcPr>
        <w:p w:rsidR="000C3063" w:rsidRPr="00B71E15" w:rsidRDefault="008C5C55" w:rsidP="00B20D2B">
          <w:pPr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Documento de Instalación y Configuración de Software</w:t>
          </w:r>
        </w:p>
      </w:tc>
    </w:tr>
  </w:tbl>
  <w:p w:rsidR="000C3063" w:rsidRPr="00334288" w:rsidRDefault="000C3063" w:rsidP="00334288">
    <w:pPr>
      <w:pStyle w:val="Encabezado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5A0"/>
    <w:multiLevelType w:val="hybridMultilevel"/>
    <w:tmpl w:val="E8326344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5359CD"/>
    <w:multiLevelType w:val="hybridMultilevel"/>
    <w:tmpl w:val="E8326344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CF7538"/>
    <w:multiLevelType w:val="hybridMultilevel"/>
    <w:tmpl w:val="E8326344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FD414D"/>
    <w:multiLevelType w:val="hybridMultilevel"/>
    <w:tmpl w:val="C8424AA8"/>
    <w:lvl w:ilvl="0" w:tplc="0F22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F13D4"/>
    <w:multiLevelType w:val="hybridMultilevel"/>
    <w:tmpl w:val="D4CC2BD2"/>
    <w:lvl w:ilvl="0" w:tplc="50960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36A58"/>
    <w:multiLevelType w:val="hybridMultilevel"/>
    <w:tmpl w:val="0CF0BF4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C2A11"/>
    <w:multiLevelType w:val="hybridMultilevel"/>
    <w:tmpl w:val="F0D024A8"/>
    <w:lvl w:ilvl="0" w:tplc="2EE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9C"/>
    <w:rsid w:val="00010204"/>
    <w:rsid w:val="00010B64"/>
    <w:rsid w:val="00014A82"/>
    <w:rsid w:val="00027CA4"/>
    <w:rsid w:val="000674A8"/>
    <w:rsid w:val="000748FB"/>
    <w:rsid w:val="00096124"/>
    <w:rsid w:val="000A109D"/>
    <w:rsid w:val="000A39EA"/>
    <w:rsid w:val="000C3063"/>
    <w:rsid w:val="000D0859"/>
    <w:rsid w:val="000D1B02"/>
    <w:rsid w:val="000F60BB"/>
    <w:rsid w:val="00113A69"/>
    <w:rsid w:val="0011474A"/>
    <w:rsid w:val="001B1FD3"/>
    <w:rsid w:val="001B4130"/>
    <w:rsid w:val="001C723F"/>
    <w:rsid w:val="001E7BCB"/>
    <w:rsid w:val="00200228"/>
    <w:rsid w:val="002218AA"/>
    <w:rsid w:val="00223054"/>
    <w:rsid w:val="00234882"/>
    <w:rsid w:val="0024255B"/>
    <w:rsid w:val="002534CB"/>
    <w:rsid w:val="002547FB"/>
    <w:rsid w:val="002768CE"/>
    <w:rsid w:val="002854D3"/>
    <w:rsid w:val="00294A3D"/>
    <w:rsid w:val="002B788C"/>
    <w:rsid w:val="002D79F4"/>
    <w:rsid w:val="00327D87"/>
    <w:rsid w:val="00334288"/>
    <w:rsid w:val="00335D14"/>
    <w:rsid w:val="00341472"/>
    <w:rsid w:val="00365ABC"/>
    <w:rsid w:val="003B718A"/>
    <w:rsid w:val="003E1D3F"/>
    <w:rsid w:val="003F6B3E"/>
    <w:rsid w:val="00413205"/>
    <w:rsid w:val="00435313"/>
    <w:rsid w:val="00437D0C"/>
    <w:rsid w:val="00445C28"/>
    <w:rsid w:val="004A37CC"/>
    <w:rsid w:val="004A47AB"/>
    <w:rsid w:val="004A5E24"/>
    <w:rsid w:val="004B1E45"/>
    <w:rsid w:val="004B72FC"/>
    <w:rsid w:val="004C3725"/>
    <w:rsid w:val="004F08FC"/>
    <w:rsid w:val="004F42A8"/>
    <w:rsid w:val="00510912"/>
    <w:rsid w:val="005821FF"/>
    <w:rsid w:val="0059349B"/>
    <w:rsid w:val="005A6674"/>
    <w:rsid w:val="005B0575"/>
    <w:rsid w:val="005C09FA"/>
    <w:rsid w:val="005C4620"/>
    <w:rsid w:val="005E0D98"/>
    <w:rsid w:val="005E7419"/>
    <w:rsid w:val="006072CB"/>
    <w:rsid w:val="00630EF6"/>
    <w:rsid w:val="006427CD"/>
    <w:rsid w:val="00660847"/>
    <w:rsid w:val="00672D07"/>
    <w:rsid w:val="00673677"/>
    <w:rsid w:val="00681825"/>
    <w:rsid w:val="006823EF"/>
    <w:rsid w:val="006A078E"/>
    <w:rsid w:val="006B1809"/>
    <w:rsid w:val="006B5C8C"/>
    <w:rsid w:val="00741864"/>
    <w:rsid w:val="007543A7"/>
    <w:rsid w:val="00755FC8"/>
    <w:rsid w:val="007A2B4D"/>
    <w:rsid w:val="007A3669"/>
    <w:rsid w:val="007B77C1"/>
    <w:rsid w:val="00801A8B"/>
    <w:rsid w:val="00801B44"/>
    <w:rsid w:val="00812D74"/>
    <w:rsid w:val="00816E8B"/>
    <w:rsid w:val="00833486"/>
    <w:rsid w:val="008449F4"/>
    <w:rsid w:val="00852147"/>
    <w:rsid w:val="00885916"/>
    <w:rsid w:val="0089115D"/>
    <w:rsid w:val="008A4D01"/>
    <w:rsid w:val="008C5C55"/>
    <w:rsid w:val="008F05C3"/>
    <w:rsid w:val="009068D3"/>
    <w:rsid w:val="0096636F"/>
    <w:rsid w:val="009935E9"/>
    <w:rsid w:val="009B42E6"/>
    <w:rsid w:val="009F129C"/>
    <w:rsid w:val="00A0219C"/>
    <w:rsid w:val="00A14084"/>
    <w:rsid w:val="00A217C0"/>
    <w:rsid w:val="00A21AC4"/>
    <w:rsid w:val="00A23E8A"/>
    <w:rsid w:val="00A433BE"/>
    <w:rsid w:val="00A45CE0"/>
    <w:rsid w:val="00A52B20"/>
    <w:rsid w:val="00A548CE"/>
    <w:rsid w:val="00A82826"/>
    <w:rsid w:val="00B012DA"/>
    <w:rsid w:val="00B20D2B"/>
    <w:rsid w:val="00B21547"/>
    <w:rsid w:val="00B641EA"/>
    <w:rsid w:val="00B74BAF"/>
    <w:rsid w:val="00BD4021"/>
    <w:rsid w:val="00BE19CB"/>
    <w:rsid w:val="00C22DF2"/>
    <w:rsid w:val="00C51202"/>
    <w:rsid w:val="00C51719"/>
    <w:rsid w:val="00C60F21"/>
    <w:rsid w:val="00C83F73"/>
    <w:rsid w:val="00CB3DE2"/>
    <w:rsid w:val="00CC4433"/>
    <w:rsid w:val="00CD3216"/>
    <w:rsid w:val="00CF23D7"/>
    <w:rsid w:val="00D11184"/>
    <w:rsid w:val="00D2453A"/>
    <w:rsid w:val="00D2616C"/>
    <w:rsid w:val="00D44E8B"/>
    <w:rsid w:val="00D55910"/>
    <w:rsid w:val="00D67135"/>
    <w:rsid w:val="00D70A82"/>
    <w:rsid w:val="00DA4B8B"/>
    <w:rsid w:val="00DB4008"/>
    <w:rsid w:val="00DB5829"/>
    <w:rsid w:val="00DC0391"/>
    <w:rsid w:val="00DC4C9E"/>
    <w:rsid w:val="00E10751"/>
    <w:rsid w:val="00E170A2"/>
    <w:rsid w:val="00E3661F"/>
    <w:rsid w:val="00E5749C"/>
    <w:rsid w:val="00E70A04"/>
    <w:rsid w:val="00E905A3"/>
    <w:rsid w:val="00EA3B98"/>
    <w:rsid w:val="00EA6F81"/>
    <w:rsid w:val="00EC6A3E"/>
    <w:rsid w:val="00EF0A13"/>
    <w:rsid w:val="00EF5726"/>
    <w:rsid w:val="00F570FC"/>
    <w:rsid w:val="00F9093A"/>
    <w:rsid w:val="00F91589"/>
    <w:rsid w:val="00FA3984"/>
    <w:rsid w:val="00FA4EE7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C13AB-5B99-4F91-8802-A5B99FF1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84"/>
  </w:style>
  <w:style w:type="paragraph" w:styleId="Ttulo1">
    <w:name w:val="heading 1"/>
    <w:basedOn w:val="Normal"/>
    <w:next w:val="Normal"/>
    <w:link w:val="Ttulo1Car"/>
    <w:uiPriority w:val="9"/>
    <w:qFormat/>
    <w:rsid w:val="004A5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3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0FC"/>
  </w:style>
  <w:style w:type="paragraph" w:styleId="Piedepgina">
    <w:name w:val="footer"/>
    <w:basedOn w:val="Normal"/>
    <w:link w:val="PiedepginaCar"/>
    <w:uiPriority w:val="99"/>
    <w:unhideWhenUsed/>
    <w:rsid w:val="00F5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0FC"/>
  </w:style>
  <w:style w:type="paragraph" w:styleId="Textodeglobo">
    <w:name w:val="Balloon Text"/>
    <w:basedOn w:val="Normal"/>
    <w:link w:val="TextodegloboCar"/>
    <w:uiPriority w:val="99"/>
    <w:semiHidden/>
    <w:unhideWhenUsed/>
    <w:rsid w:val="00F5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A5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34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37C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37CC"/>
    <w:rPr>
      <w:rFonts w:ascii="Times New Roman" w:eastAsia="MS Mincho" w:hAnsi="Times New Roman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A37CC"/>
    <w:rPr>
      <w:vertAlign w:val="superscript"/>
    </w:rPr>
  </w:style>
  <w:style w:type="paragraph" w:styleId="Sinespaciado">
    <w:name w:val="No Spacing"/>
    <w:uiPriority w:val="1"/>
    <w:qFormat/>
    <w:rsid w:val="009935E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543A7"/>
    <w:rPr>
      <w:rFonts w:asciiTheme="majorHAnsi" w:eastAsiaTheme="majorEastAsia" w:hAnsiTheme="majorHAnsi" w:cstheme="majorBidi"/>
      <w:b/>
      <w:bCs/>
      <w:color w:val="4F81BD" w:themeColor="accent1"/>
      <w:lang w:val="es-H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B72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72FC"/>
    <w:rPr>
      <w:sz w:val="20"/>
      <w:szCs w:val="20"/>
      <w:lang w:val="es-HN"/>
    </w:rPr>
  </w:style>
  <w:style w:type="character" w:styleId="Refdenotaalpie">
    <w:name w:val="footnote reference"/>
    <w:basedOn w:val="Fuentedeprrafopredeter"/>
    <w:uiPriority w:val="99"/>
    <w:semiHidden/>
    <w:unhideWhenUsed/>
    <w:rsid w:val="004B72FC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445C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89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bueso\Documents\Documento%20ITDO-ICSW%201.1%20Instalacion%20y%20Configuracion%20de%20Softw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47957-61C3-4C5E-BF8E-F2641781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ITDO-ICSW 1.1 Instalacion y Configuracion de Software.dotx</Template>
  <TotalTime>68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 Sai Bueso Molina</dc:creator>
  <cp:lastModifiedBy>Merlin Sai Bueso Molina</cp:lastModifiedBy>
  <cp:revision>6</cp:revision>
  <cp:lastPrinted>2012-02-01T20:22:00Z</cp:lastPrinted>
  <dcterms:created xsi:type="dcterms:W3CDTF">2014-12-03T22:47:00Z</dcterms:created>
  <dcterms:modified xsi:type="dcterms:W3CDTF">2014-12-04T00:13:00Z</dcterms:modified>
</cp:coreProperties>
</file>