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Alexander Aguilera, </w:t>
            </w:r>
            <w:r w:rsidDel="00000000" w:rsidR="00000000" w:rsidRPr="00000000">
              <w:rPr>
                <w:rtl w:val="0"/>
              </w:rPr>
              <w:t xml:space="preserve">Bairon</w:t>
            </w:r>
            <w:r w:rsidDel="00000000" w:rsidR="00000000" w:rsidRPr="00000000">
              <w:rPr>
                <w:rtl w:val="0"/>
              </w:rPr>
              <w:t xml:space="preserve"> </w:t>
            </w:r>
            <w:r w:rsidDel="00000000" w:rsidR="00000000" w:rsidRPr="00000000">
              <w:rPr>
                <w:rtl w:val="0"/>
              </w:rPr>
              <w:t xml:space="preserve">Labe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21.256.287-4, 11.536.254-1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Plaza Oeste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200" w:line="276" w:lineRule="auto"/>
              <w:jc w:val="both"/>
              <w:rPr/>
            </w:pPr>
            <w:r w:rsidDel="00000000" w:rsidR="00000000" w:rsidRPr="00000000">
              <w:rPr>
                <w:rFonts w:ascii="Arial" w:cs="Arial" w:eastAsia="Arial" w:hAnsi="Arial"/>
                <w:rtl w:val="0"/>
              </w:rPr>
              <w:t xml:space="preserve">Plataforma de Gestión de Ingreso de Vehículos a Taller – PepsiCo Chile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numPr>
                <w:ilvl w:val="0"/>
                <w:numId w:val="1"/>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Aseguramiento de Calidad de Software</w:t>
            </w:r>
          </w:p>
          <w:p w:rsidR="00000000" w:rsidDel="00000000" w:rsidP="00000000" w:rsidRDefault="00000000" w:rsidRPr="00000000" w14:paraId="0000001C">
            <w:pPr>
              <w:numPr>
                <w:ilvl w:val="0"/>
                <w:numId w:val="1"/>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Análisis y Evaluación de Soluciones Informáticas</w:t>
            </w:r>
          </w:p>
          <w:p w:rsidR="00000000" w:rsidDel="00000000" w:rsidP="00000000" w:rsidRDefault="00000000" w:rsidRPr="00000000" w14:paraId="0000001D">
            <w:pPr>
              <w:numPr>
                <w:ilvl w:val="0"/>
                <w:numId w:val="1"/>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Gestión de Proyectos Informáticos</w:t>
            </w:r>
          </w:p>
          <w:p w:rsidR="00000000" w:rsidDel="00000000" w:rsidP="00000000" w:rsidRDefault="00000000" w:rsidRPr="00000000" w14:paraId="0000001E">
            <w:pPr>
              <w:numPr>
                <w:ilvl w:val="0"/>
                <w:numId w:val="1"/>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Desarrollo de Software</w:t>
            </w:r>
          </w:p>
          <w:p w:rsidR="00000000" w:rsidDel="00000000" w:rsidP="00000000" w:rsidRDefault="00000000" w:rsidRPr="00000000" w14:paraId="0000001F">
            <w:pPr>
              <w:numPr>
                <w:ilvl w:val="0"/>
                <w:numId w:val="1"/>
              </w:numPr>
              <w:spacing w:after="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Gestión de Proyectos BI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numPr>
                <w:ilvl w:val="0"/>
                <w:numId w:val="2"/>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23">
            <w:pPr>
              <w:numPr>
                <w:ilvl w:val="0"/>
                <w:numId w:val="2"/>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Gestionar proyectos informáticos, ofreciendo alternativas para la toma de decisiones de acuerdo a los requerimientos.</w:t>
            </w:r>
          </w:p>
          <w:p w:rsidR="00000000" w:rsidDel="00000000" w:rsidP="00000000" w:rsidRDefault="00000000" w:rsidRPr="00000000" w14:paraId="00000024">
            <w:pPr>
              <w:numPr>
                <w:ilvl w:val="0"/>
                <w:numId w:val="2"/>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Construir modelos de datos para soportar los requerimientos de la organización bajo un diseño definido y escalable.</w:t>
            </w:r>
          </w:p>
          <w:p w:rsidR="00000000" w:rsidDel="00000000" w:rsidP="00000000" w:rsidRDefault="00000000" w:rsidRPr="00000000" w14:paraId="00000025">
            <w:pPr>
              <w:numPr>
                <w:ilvl w:val="0"/>
                <w:numId w:val="2"/>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Desarrollar soluciones de software utilizando técnicas que sistematizan el desarrollo y mantenimiento, asegurando el cumplimiento de objetivos.</w:t>
            </w:r>
          </w:p>
          <w:p w:rsidR="00000000" w:rsidDel="00000000" w:rsidP="00000000" w:rsidRDefault="00000000" w:rsidRPr="00000000" w14:paraId="00000026">
            <w:pPr>
              <w:numPr>
                <w:ilvl w:val="0"/>
                <w:numId w:val="2"/>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Implementar soluciones sistémicas integrales para automatizar y optimizar procesos de negocio.</w:t>
            </w:r>
          </w:p>
          <w:p w:rsidR="00000000" w:rsidDel="00000000" w:rsidP="00000000" w:rsidRDefault="00000000" w:rsidRPr="00000000" w14:paraId="00000027">
            <w:pPr>
              <w:numPr>
                <w:ilvl w:val="0"/>
                <w:numId w:val="2"/>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Resolver vulnerabilidades sistémicas asegurando que el software cumpla normas de seguridad.</w:t>
            </w: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numPr>
                <w:ilvl w:val="0"/>
                <w:numId w:val="15"/>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En la actualidad, PepsiCo Chile administra el ingreso de su flota de vehículos a talleres mediante procesos manuales basados en planillas y mensajería informal, lo que genera dificultades en el control, la trazabilidad y la coordinación de las actividades. El proyecto propone el desarrollo de una plataforma tecnológica que permita digitalizar y centralizar esta gestión, optimizando la eficiencia operativa, reduciendo errores y mejorando la calidad de los datos disponibles.</w:t>
            </w:r>
          </w:p>
          <w:p w:rsidR="00000000" w:rsidDel="00000000" w:rsidP="00000000" w:rsidRDefault="00000000" w:rsidRPr="00000000" w14:paraId="0000002F">
            <w:pPr>
              <w:numPr>
                <w:ilvl w:val="0"/>
                <w:numId w:val="15"/>
              </w:numPr>
              <w:spacing w:after="20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 relevancia de esta iniciativa radica en que responde a una necesidad real del entorno empresarial, aportando valor en la toma de decisiones y en la modernización de procesos críticos, a la vez que se convierte en una oportunidad concreta para aplicar competencias propias del campo profesional de la Ingeniería en Informática.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1">
            <w:pPr>
              <w:numPr>
                <w:ilvl w:val="0"/>
                <w:numId w:val="6"/>
              </w:numPr>
              <w:spacing w:after="20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El proyecto contempla el desarrollo de una plataforma web responsiva orientada a optimizar el proceso de ingreso de vehículos a talleres. La solución permitirá registrar y programar los ingresos, gestionar de manera eficiente los estados y pausas de cada vehículo, así como centralizar la documentación asociada en un único sistema. Adicionalmente, incorporará la generación de reportes automáticos, entregando información confiable y oportuna que facilite la toma de decisiones estratégicas dentro de la organización.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3">
            <w:pPr>
              <w:numPr>
                <w:ilvl w:val="0"/>
                <w:numId w:val="11"/>
              </w:numPr>
              <w:spacing w:after="20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El proyecto se vincula directamente con las competencias disciplinares del perfil de egreso, particularmente en las áreas de gestión de proyectos informáticos, desarrollo de software, diseño de arquitectura y construcción de modelos de datos. Su implementación responde a una necesidad concreta de la organización y permite aplicar de manera práctica los estándares y buenas prácticas de la industria, asegurando la pertinencia del trabajo realizado con el ámbito profesional de la carrera.</w:t>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5">
            <w:pPr>
              <w:numPr>
                <w:ilvl w:val="0"/>
                <w:numId w:val="8"/>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Como equipo, nuestros intereses profesionales se centran en la transformación digital y la optimización de procesos logísticos a través de soluciones tecnológicas. El presente proyecto representa una oportunidad concreta para materializar dichos intereses, ya que contempla el ciclo completo de desarrollo desde el levantamiento de requerimientos hasta la implementación y pruebas aplicado a un proceso real de gestión de flota.</w:t>
            </w:r>
          </w:p>
          <w:p w:rsidR="00000000" w:rsidDel="00000000" w:rsidP="00000000" w:rsidRDefault="00000000" w:rsidRPr="00000000" w14:paraId="00000036">
            <w:pPr>
              <w:numPr>
                <w:ilvl w:val="0"/>
                <w:numId w:val="8"/>
              </w:numPr>
              <w:spacing w:after="240" w:before="0" w:before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La experiencia adquirida fortalece nuestro perfil profesional, potenciando competencias para desempeñarse en roles de jefatura de proyectos, análisis de procesos y desarrollo de soluciones informáticas, contribuyendo de manera directa a nuestro crecimiento en el ámbito laboral de la Ingeniería en Informática.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8">
            <w:pPr>
              <w:numPr>
                <w:ilvl w:val="0"/>
                <w:numId w:val="14"/>
              </w:numPr>
              <w:spacing w:after="0" w:afterAutospacing="0" w:before="24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El proyecto se desarrollará en un plazo de 12 semanas, alcanzando un MVP con funcionalidades de agenda sin solapamientos, gestión de estados y pausas, perfiles de usuario, centralización de documentación, notificaciones y reportes básicos, excluyendo integraciones ERP y aplicación móvil nativa.</w:t>
            </w:r>
          </w:p>
          <w:p w:rsidR="00000000" w:rsidDel="00000000" w:rsidP="00000000" w:rsidRDefault="00000000" w:rsidRPr="00000000" w14:paraId="00000039">
            <w:pPr>
              <w:numPr>
                <w:ilvl w:val="0"/>
                <w:numId w:val="14"/>
              </w:numPr>
              <w:spacing w:after="0" w:afterAutospacing="0" w:before="0" w:beforeAutospacing="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Los recursos necesarios corresponden a IDE, repositorio Git, base de datos relacional, servidor local y herramientas de modelado en su mayoría open-source.</w:t>
            </w:r>
          </w:p>
          <w:p w:rsidR="00000000" w:rsidDel="00000000" w:rsidP="00000000" w:rsidRDefault="00000000" w:rsidRPr="00000000" w14:paraId="0000003A">
            <w:pPr>
              <w:numPr>
                <w:ilvl w:val="0"/>
                <w:numId w:val="14"/>
              </w:numPr>
              <w:spacing w:after="240" w:before="0" w:beforeAutospacing="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 factibilidad se respalda mediante estrategias de mitigación, como el enfoque en el MVP, congelamiento de requerimientos tras el diseño, control de cambios vía backlog y pruebas basadas en criterios de aceptación.</w:t>
            </w:r>
            <w:r w:rsidDel="00000000" w:rsidR="00000000" w:rsidRPr="00000000">
              <w:rPr>
                <w:rtl w:val="0"/>
              </w:rPr>
            </w:r>
          </w:p>
        </w:tc>
      </w:tr>
    </w:tbl>
    <w:p w:rsidR="00000000" w:rsidDel="00000000" w:rsidP="00000000" w:rsidRDefault="00000000" w:rsidRPr="00000000" w14:paraId="0000003B">
      <w:pPr>
        <w:rPr>
          <w:b w:val="1"/>
          <w:bCs w:val="1"/>
          <w:color w:val="4472c4"/>
          <w:sz w:val="32"/>
          <w:szCs w:val="32"/>
        </w:rPr>
      </w:pPr>
      <w:r w:rsidDel="00000000" w:rsidR="00000000" w:rsidRPr="00000000">
        <w:rPr>
          <w:rtl w:val="0"/>
        </w:rPr>
      </w:r>
    </w:p>
    <w:p w:rsidR="00000000" w:rsidDel="00000000" w:rsidP="00000000" w:rsidRDefault="00000000" w:rsidRPr="00000000" w14:paraId="0000003C">
      <w:pPr>
        <w:rPr>
          <w:b w:val="1"/>
          <w:bCs w:val="1"/>
          <w:color w:val="4472c4"/>
          <w:sz w:val="32"/>
          <w:szCs w:val="32"/>
        </w:rPr>
      </w:pPr>
      <w:r w:rsidDel="00000000" w:rsidR="00000000" w:rsidRPr="00000000">
        <w:rPr>
          <w:rtl w:val="0"/>
        </w:rPr>
      </w:r>
    </w:p>
    <w:p w:rsidR="00000000" w:rsidDel="00000000" w:rsidP="00000000" w:rsidRDefault="00000000" w:rsidRPr="00000000" w14:paraId="0000003D">
      <w:pPr>
        <w:rPr>
          <w:b w:val="1"/>
          <w:bCs w:val="1"/>
          <w:color w:val="4472c4"/>
          <w:sz w:val="32"/>
          <w:szCs w:val="32"/>
        </w:rPr>
      </w:pPr>
      <w:r w:rsidDel="00000000" w:rsidR="00000000" w:rsidRPr="00000000">
        <w:rPr>
          <w:rtl w:val="0"/>
        </w:rPr>
      </w:r>
    </w:p>
    <w:p w:rsidR="00000000" w:rsidDel="00000000" w:rsidP="00000000" w:rsidRDefault="00000000" w:rsidRPr="00000000" w14:paraId="0000003E">
      <w:pPr>
        <w:rPr>
          <w:b w:val="1"/>
          <w:bCs w:val="1"/>
          <w:color w:val="4472c4"/>
          <w:sz w:val="32"/>
          <w:szCs w:val="32"/>
        </w:rPr>
      </w:pPr>
      <w:r w:rsidDel="00000000" w:rsidR="00000000" w:rsidRPr="00000000">
        <w:rPr>
          <w:rtl w:val="0"/>
        </w:rPr>
      </w:r>
    </w:p>
    <w:p w:rsidR="00000000" w:rsidDel="00000000" w:rsidP="00000000" w:rsidRDefault="00000000" w:rsidRPr="00000000" w14:paraId="0000003F">
      <w:pPr>
        <w:rPr>
          <w:b w:val="1"/>
          <w:bCs w:val="1"/>
          <w:color w:val="4472c4"/>
          <w:sz w:val="32"/>
          <w:szCs w:val="32"/>
        </w:rPr>
      </w:pPr>
      <w:r w:rsidDel="00000000" w:rsidR="00000000" w:rsidRPr="00000000">
        <w:rPr>
          <w:rtl w:val="0"/>
        </w:rPr>
      </w:r>
    </w:p>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rPr>
          <w:b w:val="1"/>
          <w:bCs w:val="1"/>
          <w:color w:val="4472c4"/>
          <w:sz w:val="32"/>
          <w:szCs w:val="3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7">
            <w:pPr>
              <w:numPr>
                <w:ilvl w:val="0"/>
                <w:numId w:val="10"/>
              </w:numPr>
              <w:spacing w:after="20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Desarrollar una plataforma web responsiva que permita gestionar de manera eficiente el ingreso de vehículos a talleres de PepsiCo Chile, integrando en un único sistema las funciones de registro, programación de ingresos, gestión de estados y pausas, centralización de documentación y generación de reportes, con el fin de optimizar tiempos, mejorar la trazabilidad de la información y apoyar la toma de decisiones organizacionales</w:t>
            </w:r>
          </w:p>
        </w:tc>
      </w:tr>
      <w:tr>
        <w:trPr>
          <w:cantSplit w:val="0"/>
          <w:trHeight w:val="834"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9">
            <w:pPr>
              <w:numPr>
                <w:ilvl w:val="0"/>
                <w:numId w:val="12"/>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Optimizar la programación y control de los ingresos de vehículos, asegurando una planificación ordenada y sin duplicidades.</w:t>
            </w:r>
          </w:p>
          <w:p w:rsidR="00000000" w:rsidDel="00000000" w:rsidP="00000000" w:rsidRDefault="00000000" w:rsidRPr="00000000" w14:paraId="0000004A">
            <w:pPr>
              <w:numPr>
                <w:ilvl w:val="0"/>
                <w:numId w:val="12"/>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Habilitar la gestión en tiempo real de estados y pausas, permitiendo un monitoreo continuo del proceso de atención en taller.</w:t>
            </w:r>
          </w:p>
          <w:p w:rsidR="00000000" w:rsidDel="00000000" w:rsidP="00000000" w:rsidRDefault="00000000" w:rsidRPr="00000000" w14:paraId="0000004B">
            <w:pPr>
              <w:numPr>
                <w:ilvl w:val="0"/>
                <w:numId w:val="12"/>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Unificar la comunicación y la documentación en una plataforma centralizada, garantizando acceso rápido y trazabilidad de la información.</w:t>
            </w:r>
          </w:p>
          <w:p w:rsidR="00000000" w:rsidDel="00000000" w:rsidP="00000000" w:rsidRDefault="00000000" w:rsidRPr="00000000" w14:paraId="0000004C">
            <w:pPr>
              <w:numPr>
                <w:ilvl w:val="0"/>
                <w:numId w:val="12"/>
              </w:numPr>
              <w:spacing w:after="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Proporcionar reportes automáticos y actualizados, que faciliten el análisis de datos y apoyen la toma de decisiones de la organización.</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A">
            <w:pPr>
              <w:pStyle w:val="Heading2"/>
              <w:spacing w:after="0" w:before="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Descripción de la Metodología (Tradicional – Cascada)</w:t>
            </w:r>
          </w:p>
          <w:p w:rsidR="00000000" w:rsidDel="00000000" w:rsidP="00000000" w:rsidRDefault="00000000" w:rsidRPr="00000000" w14:paraId="0000005B">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Fases: (1) Levantamiento de Requerimientos, (2) Análisis y Diseño (procesos, arquitectura, datos), (3) Desarrollo (MVP web), (4) Pruebas y Validación (QA), (5) Implementación Piloto y Cierre.</w:t>
            </w:r>
          </w:p>
          <w:p w:rsidR="00000000" w:rsidDel="00000000" w:rsidP="00000000" w:rsidRDefault="00000000" w:rsidRPr="00000000" w14:paraId="0000005C">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Para abordar el problema identificado la gestión manual e ineficiente del ingreso de vehículos a taller en PepsiCo Chile nuestro equipo aplicará una metodología tradicional en cascada, que permite organizar el trabajo en fases secuenciales y controladas, asegurando la trazabilidad de cada etapa y el cumplimiento de los objetivos.</w:t>
            </w:r>
          </w:p>
          <w:p w:rsidR="00000000" w:rsidDel="00000000" w:rsidP="00000000" w:rsidRDefault="00000000" w:rsidRPr="00000000" w14:paraId="0000005D">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Fases de trabajo:</w:t>
            </w:r>
          </w:p>
          <w:p w:rsidR="00000000" w:rsidDel="00000000" w:rsidP="00000000" w:rsidRDefault="00000000" w:rsidRPr="00000000" w14:paraId="0000005E">
            <w:pPr>
              <w:numPr>
                <w:ilvl w:val="0"/>
                <w:numId w:val="1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Levantamiento de Requerimientos: recopilación y priorización de necesidades del sistema mediante el caso entregado, análisis de procesos actuales y definición de requerimientos funcionales y no funcionales.</w:t>
              <w:br w:type="textWrapping"/>
            </w:r>
          </w:p>
          <w:p w:rsidR="00000000" w:rsidDel="00000000" w:rsidP="00000000" w:rsidRDefault="00000000" w:rsidRPr="00000000" w14:paraId="0000005F">
            <w:pPr>
              <w:numPr>
                <w:ilvl w:val="0"/>
                <w:numId w:val="1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Análisis y Diseño: elaboración de diagramas de procesos, modelo de datos entidad–relación, arquitectura de la solución y prototipos de interfaz.</w:t>
              <w:br w:type="textWrapping"/>
            </w:r>
          </w:p>
          <w:p w:rsidR="00000000" w:rsidDel="00000000" w:rsidP="00000000" w:rsidRDefault="00000000" w:rsidRPr="00000000" w14:paraId="00000060">
            <w:pPr>
              <w:numPr>
                <w:ilvl w:val="0"/>
                <w:numId w:val="1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Desarrollo: construcción de un MVP web responsivo que incorpore registro, agenda, gestión de estados, carga de documentos y notificaciones.</w:t>
              <w:br w:type="textWrapping"/>
            </w:r>
          </w:p>
          <w:p w:rsidR="00000000" w:rsidDel="00000000" w:rsidP="00000000" w:rsidRDefault="00000000" w:rsidRPr="00000000" w14:paraId="00000061">
            <w:pPr>
              <w:numPr>
                <w:ilvl w:val="0"/>
                <w:numId w:val="1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Pruebas y Validación: ejecución de casos de prueba funcionales e integrales, identificación de errores y aplicación de correcciones.</w:t>
              <w:br w:type="textWrapping"/>
            </w:r>
          </w:p>
          <w:p w:rsidR="00000000" w:rsidDel="00000000" w:rsidP="00000000" w:rsidRDefault="00000000" w:rsidRPr="00000000" w14:paraId="00000062">
            <w:pPr>
              <w:numPr>
                <w:ilvl w:val="0"/>
                <w:numId w:val="13"/>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Implementación Piloto y Cierre: despliegue de la plataforma en ambiente de pruebas, entrega formal y documentación final.</w:t>
            </w:r>
          </w:p>
          <w:p w:rsidR="00000000" w:rsidDel="00000000" w:rsidP="00000000" w:rsidRDefault="00000000" w:rsidRPr="00000000" w14:paraId="00000063">
            <w:pPr>
              <w:pStyle w:val="Heading2"/>
              <w:spacing w:after="0" w:before="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Estructura de Roles (equipo)</w:t>
            </w:r>
          </w:p>
          <w:p w:rsidR="00000000" w:rsidDel="00000000" w:rsidP="00000000" w:rsidRDefault="00000000" w:rsidRPr="00000000" w14:paraId="00000064">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Líder de Proyecto (</w:t>
            </w:r>
            <w:r w:rsidDel="00000000" w:rsidR="00000000" w:rsidRPr="00000000">
              <w:rPr>
                <w:rFonts w:ascii="Arial" w:cs="Arial" w:eastAsia="Arial" w:hAnsi="Arial"/>
                <w:rtl w:val="0"/>
              </w:rPr>
              <w:t xml:space="preserve">Bairon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Labe</w:t>
            </w:r>
            <w:r w:rsidDel="00000000" w:rsidR="00000000" w:rsidRPr="00000000">
              <w:rPr>
                <w:rFonts w:ascii="Arial" w:cs="Arial" w:eastAsia="Arial" w:hAnsi="Arial"/>
                <w:rtl w:val="0"/>
              </w:rPr>
              <w:t xml:space="preserve">):</w:t>
            </w:r>
          </w:p>
          <w:p w:rsidR="00000000" w:rsidDel="00000000" w:rsidP="00000000" w:rsidRDefault="00000000" w:rsidRPr="00000000" w14:paraId="00000065">
            <w:pPr>
              <w:numPr>
                <w:ilvl w:val="0"/>
                <w:numId w:val="4"/>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Coordinar el avance general del proyecto.</w:t>
            </w:r>
          </w:p>
          <w:p w:rsidR="00000000" w:rsidDel="00000000" w:rsidP="00000000" w:rsidRDefault="00000000" w:rsidRPr="00000000" w14:paraId="00000066">
            <w:pPr>
              <w:numPr>
                <w:ilvl w:val="0"/>
                <w:numId w:val="4"/>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Supervisar cumplimiento de hitos y plazos.</w:t>
            </w:r>
          </w:p>
          <w:p w:rsidR="00000000" w:rsidDel="00000000" w:rsidP="00000000" w:rsidRDefault="00000000" w:rsidRPr="00000000" w14:paraId="00000067">
            <w:pPr>
              <w:numPr>
                <w:ilvl w:val="0"/>
                <w:numId w:val="4"/>
              </w:numPr>
              <w:spacing w:after="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Administrar riesgos y comunicación con el profesor.</w:t>
            </w:r>
          </w:p>
          <w:p w:rsidR="00000000" w:rsidDel="00000000" w:rsidP="00000000" w:rsidRDefault="00000000" w:rsidRPr="00000000" w14:paraId="00000068">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Analista de Requerimientos (Alexander Aguilera):</w:t>
            </w:r>
          </w:p>
          <w:p w:rsidR="00000000" w:rsidDel="00000000" w:rsidP="00000000" w:rsidRDefault="00000000" w:rsidRPr="00000000" w14:paraId="00000069">
            <w:pPr>
              <w:numPr>
                <w:ilvl w:val="0"/>
                <w:numId w:val="3"/>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Recopilar y documentar los requerimientos funcionales y no funcionales.</w:t>
            </w:r>
          </w:p>
          <w:p w:rsidR="00000000" w:rsidDel="00000000" w:rsidP="00000000" w:rsidRDefault="00000000" w:rsidRPr="00000000" w14:paraId="0000006A">
            <w:pPr>
              <w:numPr>
                <w:ilvl w:val="0"/>
                <w:numId w:val="3"/>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diagramas de procesos y casos de uso.</w:t>
            </w:r>
          </w:p>
          <w:p w:rsidR="00000000" w:rsidDel="00000000" w:rsidP="00000000" w:rsidRDefault="00000000" w:rsidRPr="00000000" w14:paraId="0000006B">
            <w:pPr>
              <w:numPr>
                <w:ilvl w:val="0"/>
                <w:numId w:val="3"/>
              </w:numPr>
              <w:spacing w:after="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Apoyar en la validación de requerimientos con el equipo.</w:t>
            </w:r>
          </w:p>
          <w:p w:rsidR="00000000" w:rsidDel="00000000" w:rsidP="00000000" w:rsidRDefault="00000000" w:rsidRPr="00000000" w14:paraId="0000006C">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Desarrollador (Alexander Aguilera):</w:t>
            </w:r>
          </w:p>
          <w:p w:rsidR="00000000" w:rsidDel="00000000" w:rsidP="00000000" w:rsidRDefault="00000000" w:rsidRPr="00000000" w14:paraId="0000006D">
            <w:pPr>
              <w:numPr>
                <w:ilvl w:val="0"/>
                <w:numId w:val="5"/>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Construcción del MVP web (frontend y backend).</w:t>
            </w:r>
          </w:p>
          <w:p w:rsidR="00000000" w:rsidDel="00000000" w:rsidP="00000000" w:rsidRDefault="00000000" w:rsidRPr="00000000" w14:paraId="0000006E">
            <w:pPr>
              <w:numPr>
                <w:ilvl w:val="0"/>
                <w:numId w:val="5"/>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Implementación de base de datos, consultas y reportes básicos.</w:t>
            </w:r>
          </w:p>
          <w:p w:rsidR="00000000" w:rsidDel="00000000" w:rsidP="00000000" w:rsidRDefault="00000000" w:rsidRPr="00000000" w14:paraId="0000006F">
            <w:pPr>
              <w:numPr>
                <w:ilvl w:val="0"/>
                <w:numId w:val="5"/>
              </w:numPr>
              <w:spacing w:after="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Soporte técnico en pruebas e integración de módulos.</w:t>
            </w:r>
          </w:p>
          <w:p w:rsidR="00000000" w:rsidDel="00000000" w:rsidP="00000000" w:rsidRDefault="00000000" w:rsidRPr="00000000" w14:paraId="00000070">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QA y Documentación (</w:t>
            </w:r>
            <w:r w:rsidDel="00000000" w:rsidR="00000000" w:rsidRPr="00000000">
              <w:rPr>
                <w:rFonts w:ascii="Arial" w:cs="Arial" w:eastAsia="Arial" w:hAnsi="Arial"/>
                <w:rtl w:val="0"/>
              </w:rPr>
              <w:t xml:space="preserve">Bairon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Labe</w:t>
            </w:r>
            <w:r w:rsidDel="00000000" w:rsidR="00000000" w:rsidRPr="00000000">
              <w:rPr>
                <w:rFonts w:ascii="Arial" w:cs="Arial" w:eastAsia="Arial" w:hAnsi="Arial"/>
                <w:rtl w:val="0"/>
              </w:rPr>
              <w:t xml:space="preserve">):</w:t>
            </w:r>
          </w:p>
          <w:p w:rsidR="00000000" w:rsidDel="00000000" w:rsidP="00000000" w:rsidRDefault="00000000" w:rsidRPr="00000000" w14:paraId="00000071">
            <w:pPr>
              <w:numPr>
                <w:ilvl w:val="0"/>
                <w:numId w:val="7"/>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y ejecutar los planes de prueba.</w:t>
            </w:r>
          </w:p>
          <w:p w:rsidR="00000000" w:rsidDel="00000000" w:rsidP="00000000" w:rsidRDefault="00000000" w:rsidRPr="00000000" w14:paraId="00000072">
            <w:pPr>
              <w:numPr>
                <w:ilvl w:val="0"/>
                <w:numId w:val="7"/>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Registrar incidencias y aplicar correcciones junto al desarrollador.</w:t>
            </w:r>
          </w:p>
          <w:p w:rsidR="00000000" w:rsidDel="00000000" w:rsidP="00000000" w:rsidRDefault="00000000" w:rsidRPr="00000000" w14:paraId="00000073">
            <w:pPr>
              <w:numPr>
                <w:ilvl w:val="0"/>
                <w:numId w:val="7"/>
              </w:numPr>
              <w:spacing w:after="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Redactar la documentación final, manuales de usuario y reporte de cierre.</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95"/>
        <w:gridCol w:w="2085"/>
        <w:gridCol w:w="3735"/>
        <w:gridCol w:w="2550"/>
        <w:tblGridChange w:id="0">
          <w:tblGrid>
            <w:gridCol w:w="1695"/>
            <w:gridCol w:w="2085"/>
            <w:gridCol w:w="3735"/>
            <w:gridCol w:w="2550"/>
          </w:tblGrid>
        </w:tblGridChange>
      </w:tblGrid>
      <w:tr>
        <w:trPr>
          <w:cantSplit w:val="0"/>
          <w:trHeight w:val="362" w:hRule="atLeast"/>
          <w:tblHeader w:val="0"/>
        </w:trPr>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E">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7F">
            <w:pPr>
              <w:spacing w:after="0" w:line="240" w:lineRule="auto"/>
              <w:rPr>
                <w:rFonts w:ascii="Arial" w:cs="Arial" w:eastAsia="Arial" w:hAnsi="Arial"/>
              </w:rPr>
            </w:pPr>
            <w:r w:rsidDel="00000000" w:rsidR="00000000" w:rsidRPr="00000000">
              <w:rPr>
                <w:rFonts w:ascii="Arial" w:cs="Arial" w:eastAsia="Arial" w:hAnsi="Arial"/>
                <w:rtl w:val="0"/>
              </w:rPr>
              <w:t xml:space="preserve">Acta de Constitución</w:t>
            </w:r>
          </w:p>
        </w:tc>
        <w:tc>
          <w:tcPr/>
          <w:p w:rsidR="00000000" w:rsidDel="00000000" w:rsidP="00000000" w:rsidRDefault="00000000" w:rsidRPr="00000000" w14:paraId="00000080">
            <w:pPr>
              <w:spacing w:after="0" w:line="240" w:lineRule="auto"/>
              <w:rPr>
                <w:rFonts w:ascii="Arial" w:cs="Arial" w:eastAsia="Arial" w:hAnsi="Arial"/>
              </w:rPr>
            </w:pPr>
            <w:r w:rsidDel="00000000" w:rsidR="00000000" w:rsidRPr="00000000">
              <w:rPr>
                <w:rFonts w:ascii="Arial" w:cs="Arial" w:eastAsia="Arial" w:hAnsi="Arial"/>
                <w:rtl w:val="0"/>
              </w:rPr>
              <w:t xml:space="preserve">Documento que establece objetivos, alcance inicial y responsables.</w:t>
            </w:r>
          </w:p>
        </w:tc>
        <w:tc>
          <w:tcPr/>
          <w:p w:rsidR="00000000" w:rsidDel="00000000" w:rsidP="00000000" w:rsidRDefault="00000000" w:rsidRPr="00000000" w14:paraId="00000081">
            <w:pPr>
              <w:spacing w:after="0" w:line="240" w:lineRule="auto"/>
              <w:rPr>
                <w:rFonts w:ascii="Arial" w:cs="Arial" w:eastAsia="Arial" w:hAnsi="Arial"/>
              </w:rPr>
            </w:pPr>
            <w:r w:rsidDel="00000000" w:rsidR="00000000" w:rsidRPr="00000000">
              <w:rPr>
                <w:rFonts w:ascii="Arial" w:cs="Arial" w:eastAsia="Arial" w:hAnsi="Arial"/>
                <w:rtl w:val="0"/>
              </w:rPr>
              <w:t xml:space="preserve">Formaliza el inicio y alinea expectativas.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Fonts w:ascii="Arial" w:cs="Arial" w:eastAsia="Arial" w:hAnsi="Arial"/>
                <w:rtl w:val="0"/>
              </w:rPr>
              <w:t xml:space="preserve">EDT y Diccionario de Hitos</w:t>
            </w:r>
          </w:p>
        </w:tc>
        <w:tc>
          <w:tcPr/>
          <w:p w:rsidR="00000000" w:rsidDel="00000000" w:rsidP="00000000" w:rsidRDefault="00000000" w:rsidRPr="00000000" w14:paraId="00000084">
            <w:pPr>
              <w:spacing w:after="0" w:line="240" w:lineRule="auto"/>
              <w:rPr>
                <w:rFonts w:ascii="Arial" w:cs="Arial" w:eastAsia="Arial" w:hAnsi="Arial"/>
              </w:rPr>
            </w:pPr>
            <w:r w:rsidDel="00000000" w:rsidR="00000000" w:rsidRPr="00000000">
              <w:rPr>
                <w:rFonts w:ascii="Arial" w:cs="Arial" w:eastAsia="Arial" w:hAnsi="Arial"/>
                <w:rtl w:val="0"/>
              </w:rPr>
              <w:t xml:space="preserve">Desglose jerárquico del trabajo y definición de hitos clave.</w:t>
            </w:r>
          </w:p>
        </w:tc>
        <w:tc>
          <w:tcPr/>
          <w:p w:rsidR="00000000" w:rsidDel="00000000" w:rsidP="00000000" w:rsidRDefault="00000000" w:rsidRPr="00000000" w14:paraId="00000085">
            <w:pPr>
              <w:spacing w:after="0" w:line="240" w:lineRule="auto"/>
              <w:rPr>
                <w:rFonts w:ascii="Arial" w:cs="Arial" w:eastAsia="Arial" w:hAnsi="Arial"/>
              </w:rPr>
            </w:pPr>
            <w:r w:rsidDel="00000000" w:rsidR="00000000" w:rsidRPr="00000000">
              <w:rPr>
                <w:rFonts w:ascii="Arial" w:cs="Arial" w:eastAsia="Arial" w:hAnsi="Arial"/>
                <w:rtl w:val="0"/>
              </w:rPr>
              <w:t xml:space="preserve">Facilita la organización y control de actividades.</w:t>
            </w:r>
          </w:p>
        </w:tc>
      </w:tr>
      <w:tr>
        <w:trPr>
          <w:cantSplit w:val="0"/>
          <w:trHeight w:val="362" w:hRule="atLeast"/>
          <w:tblHeader w:val="0"/>
        </w:trPr>
        <w:tc>
          <w:tcPr/>
          <w:p w:rsidR="00000000" w:rsidDel="00000000" w:rsidP="00000000" w:rsidRDefault="00000000" w:rsidRPr="00000000" w14:paraId="00000086">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87">
            <w:pPr>
              <w:spacing w:after="0" w:line="240" w:lineRule="auto"/>
              <w:rPr>
                <w:rFonts w:ascii="Arial" w:cs="Arial" w:eastAsia="Arial" w:hAnsi="Arial"/>
              </w:rPr>
            </w:pPr>
            <w:r w:rsidDel="00000000" w:rsidR="00000000" w:rsidRPr="00000000">
              <w:rPr>
                <w:rFonts w:ascii="Arial" w:cs="Arial" w:eastAsia="Arial" w:hAnsi="Arial"/>
                <w:rtl w:val="0"/>
              </w:rPr>
              <w:t xml:space="preserve">Cronograma (Carta Gantt)</w:t>
            </w:r>
          </w:p>
        </w:tc>
        <w:tc>
          <w:tcPr/>
          <w:p w:rsidR="00000000" w:rsidDel="00000000" w:rsidP="00000000" w:rsidRDefault="00000000" w:rsidRPr="00000000" w14:paraId="00000088">
            <w:pPr>
              <w:spacing w:after="0" w:line="240" w:lineRule="auto"/>
              <w:rPr>
                <w:rFonts w:ascii="Arial" w:cs="Arial" w:eastAsia="Arial" w:hAnsi="Arial"/>
              </w:rPr>
            </w:pPr>
            <w:r w:rsidDel="00000000" w:rsidR="00000000" w:rsidRPr="00000000">
              <w:rPr>
                <w:rFonts w:ascii="Arial" w:cs="Arial" w:eastAsia="Arial" w:hAnsi="Arial"/>
                <w:rtl w:val="0"/>
              </w:rPr>
              <w:t xml:space="preserve">Representación temporal de actividades y fases.</w:t>
            </w:r>
          </w:p>
        </w:tc>
        <w:tc>
          <w:tcPr/>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Fonts w:ascii="Arial" w:cs="Arial" w:eastAsia="Arial" w:hAnsi="Arial"/>
                <w:rtl w:val="0"/>
              </w:rPr>
              <w:t xml:space="preserve">Permite visualizar tiempos y recursos.</w:t>
            </w:r>
          </w:p>
        </w:tc>
      </w:tr>
      <w:tr>
        <w:trPr>
          <w:cantSplit w:val="0"/>
          <w:trHeight w:val="362" w:hRule="atLeast"/>
          <w:tblHeader w:val="0"/>
        </w:trPr>
        <w:tc>
          <w:tcPr/>
          <w:p w:rsidR="00000000" w:rsidDel="00000000" w:rsidP="00000000" w:rsidRDefault="00000000" w:rsidRPr="00000000" w14:paraId="0000008A">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8B">
            <w:pPr>
              <w:spacing w:after="0" w:line="240" w:lineRule="auto"/>
              <w:rPr>
                <w:rFonts w:ascii="Arial" w:cs="Arial" w:eastAsia="Arial" w:hAnsi="Arial"/>
              </w:rPr>
            </w:pPr>
            <w:r w:rsidDel="00000000" w:rsidR="00000000" w:rsidRPr="00000000">
              <w:rPr>
                <w:rFonts w:ascii="Arial" w:cs="Arial" w:eastAsia="Arial" w:hAnsi="Arial"/>
                <w:rtl w:val="0"/>
              </w:rPr>
              <w:t xml:space="preserve">Matriz RAM/RACI</w:t>
            </w:r>
          </w:p>
        </w:tc>
        <w:tc>
          <w:tcPr/>
          <w:p w:rsidR="00000000" w:rsidDel="00000000" w:rsidP="00000000" w:rsidRDefault="00000000" w:rsidRPr="00000000" w14:paraId="0000008C">
            <w:pPr>
              <w:spacing w:after="0" w:line="240" w:lineRule="auto"/>
              <w:rPr>
                <w:rFonts w:ascii="Arial" w:cs="Arial" w:eastAsia="Arial" w:hAnsi="Arial"/>
              </w:rPr>
            </w:pPr>
            <w:r w:rsidDel="00000000" w:rsidR="00000000" w:rsidRPr="00000000">
              <w:rPr>
                <w:rFonts w:ascii="Arial" w:cs="Arial" w:eastAsia="Arial" w:hAnsi="Arial"/>
                <w:rtl w:val="0"/>
              </w:rPr>
              <w:t xml:space="preserve">Asignación de roles y responsabilidades por tarea.</w:t>
            </w:r>
          </w:p>
        </w:tc>
        <w:tc>
          <w:tcPr/>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Fonts w:ascii="Arial" w:cs="Arial" w:eastAsia="Arial" w:hAnsi="Arial"/>
                <w:rtl w:val="0"/>
              </w:rPr>
              <w:t xml:space="preserve">Evita duplicidad y asegura claridad.</w:t>
            </w:r>
          </w:p>
        </w:tc>
      </w:tr>
      <w:tr>
        <w:trPr>
          <w:cantSplit w:val="0"/>
          <w:trHeight w:val="362" w:hRule="atLeast"/>
          <w:tblHeader w:val="0"/>
        </w:trPr>
        <w:tc>
          <w:tcPr/>
          <w:p w:rsidR="00000000" w:rsidDel="00000000" w:rsidP="00000000" w:rsidRDefault="00000000" w:rsidRPr="00000000" w14:paraId="0000008E">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Fonts w:ascii="Arial" w:cs="Arial" w:eastAsia="Arial" w:hAnsi="Arial"/>
                <w:rtl w:val="0"/>
              </w:rPr>
              <w:t xml:space="preserve">Análisis de Riesgos</w:t>
            </w:r>
          </w:p>
        </w:tc>
        <w:tc>
          <w:tcPr/>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Fonts w:ascii="Arial" w:cs="Arial" w:eastAsia="Arial" w:hAnsi="Arial"/>
                <w:rtl w:val="0"/>
              </w:rPr>
              <w:t xml:space="preserve">Identificación preliminar de riesgos con impacto y probabilidad.</w:t>
            </w:r>
          </w:p>
        </w:tc>
        <w:tc>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rtl w:val="0"/>
              </w:rPr>
              <w:t xml:space="preserve">Permite anticipar problemas y planear respuestas.</w:t>
            </w:r>
          </w:p>
        </w:tc>
      </w:tr>
      <w:tr>
        <w:trPr>
          <w:cantSplit w:val="0"/>
          <w:trHeight w:val="362" w:hRule="atLeast"/>
          <w:tblHeader w:val="0"/>
        </w:trPr>
        <w:tc>
          <w:tcPr/>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Fonts w:ascii="Arial" w:cs="Arial" w:eastAsia="Arial" w:hAnsi="Arial"/>
                <w:rtl w:val="0"/>
              </w:rPr>
              <w:t xml:space="preserve">Plan de Pruebas Inicial</w:t>
            </w:r>
          </w:p>
        </w:tc>
        <w:tc>
          <w:tcPr/>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Fonts w:ascii="Arial" w:cs="Arial" w:eastAsia="Arial" w:hAnsi="Arial"/>
                <w:rtl w:val="0"/>
              </w:rPr>
              <w:t xml:space="preserve">Estrategia preliminar de validación de la plataforma.</w:t>
            </w:r>
          </w:p>
        </w:tc>
        <w:tc>
          <w:tcPr/>
          <w:p w:rsidR="00000000" w:rsidDel="00000000" w:rsidP="00000000" w:rsidRDefault="00000000" w:rsidRPr="00000000" w14:paraId="00000095">
            <w:pPr>
              <w:spacing w:after="0" w:line="240" w:lineRule="auto"/>
              <w:rPr>
                <w:rFonts w:ascii="Arial" w:cs="Arial" w:eastAsia="Arial" w:hAnsi="Arial"/>
              </w:rPr>
            </w:pPr>
            <w:r w:rsidDel="00000000" w:rsidR="00000000" w:rsidRPr="00000000">
              <w:rPr>
                <w:rFonts w:ascii="Arial" w:cs="Arial" w:eastAsia="Arial" w:hAnsi="Arial"/>
                <w:rtl w:val="0"/>
              </w:rPr>
              <w:t xml:space="preserve">Define lineamientos para comprobar la calidad del sistema.</w:t>
            </w:r>
          </w:p>
        </w:tc>
      </w:tr>
      <w:tr>
        <w:trPr>
          <w:cantSplit w:val="0"/>
          <w:trHeight w:val="362" w:hRule="atLeast"/>
          <w:tblHeader w:val="0"/>
        </w:trPr>
        <w:tc>
          <w:tcPr/>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97">
            <w:pPr>
              <w:spacing w:after="0" w:line="240" w:lineRule="auto"/>
              <w:rPr>
                <w:rFonts w:ascii="Arial" w:cs="Arial" w:eastAsia="Arial" w:hAnsi="Arial"/>
              </w:rPr>
            </w:pPr>
            <w:r w:rsidDel="00000000" w:rsidR="00000000" w:rsidRPr="00000000">
              <w:rPr>
                <w:rFonts w:ascii="Arial" w:cs="Arial" w:eastAsia="Arial" w:hAnsi="Arial"/>
                <w:rtl w:val="0"/>
              </w:rPr>
              <w:t xml:space="preserve">Modelo de Procesos</w:t>
            </w:r>
          </w:p>
        </w:tc>
        <w:tc>
          <w:tcPr/>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Fonts w:ascii="Arial" w:cs="Arial" w:eastAsia="Arial" w:hAnsi="Arial"/>
                <w:rtl w:val="0"/>
              </w:rPr>
              <w:t xml:space="preserve">Representación gráfica del flujo de trabajo actual.</w:t>
            </w:r>
          </w:p>
        </w:tc>
        <w:tc>
          <w:tcPr/>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rtl w:val="0"/>
              </w:rPr>
              <w:t xml:space="preserve">Da contexto para el rediseño del sistema.</w:t>
            </w:r>
          </w:p>
        </w:tc>
      </w:tr>
      <w:tr>
        <w:trPr>
          <w:cantSplit w:val="0"/>
          <w:trHeight w:val="362" w:hRule="atLeast"/>
          <w:tblHeader w:val="0"/>
        </w:trPr>
        <w:tc>
          <w:tcPr/>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9B">
            <w:pPr>
              <w:spacing w:after="0" w:line="240" w:lineRule="auto"/>
              <w:rPr>
                <w:rFonts w:ascii="Arial" w:cs="Arial" w:eastAsia="Arial" w:hAnsi="Arial"/>
              </w:rPr>
            </w:pPr>
            <w:r w:rsidDel="00000000" w:rsidR="00000000" w:rsidRPr="00000000">
              <w:rPr>
                <w:rFonts w:ascii="Arial" w:cs="Arial" w:eastAsia="Arial" w:hAnsi="Arial"/>
                <w:rtl w:val="0"/>
              </w:rPr>
              <w:t xml:space="preserve">Especificación de Requerimientos</w:t>
            </w:r>
          </w:p>
        </w:tc>
        <w:tc>
          <w:tcPr/>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Fonts w:ascii="Arial" w:cs="Arial" w:eastAsia="Arial" w:hAnsi="Arial"/>
                <w:rtl w:val="0"/>
              </w:rPr>
              <w:t xml:space="preserve">Documento con las funcionalidades y restricciones esperadas.</w:t>
            </w:r>
          </w:p>
        </w:tc>
        <w:tc>
          <w:tcPr/>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Fonts w:ascii="Arial" w:cs="Arial" w:eastAsia="Arial" w:hAnsi="Arial"/>
                <w:rtl w:val="0"/>
              </w:rPr>
              <w:t xml:space="preserve">Garantiza que la solución responda a necesidades.</w:t>
            </w:r>
          </w:p>
        </w:tc>
      </w:tr>
      <w:tr>
        <w:trPr>
          <w:cantSplit w:val="0"/>
          <w:trHeight w:val="362" w:hRule="atLeast"/>
          <w:tblHeader w:val="0"/>
        </w:trPr>
        <w:tc>
          <w:tcPr/>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Fonts w:ascii="Arial" w:cs="Arial" w:eastAsia="Arial" w:hAnsi="Arial"/>
                <w:rtl w:val="0"/>
              </w:rPr>
              <w:t xml:space="preserve">Diagramas UML (Casos de Uso)</w:t>
            </w:r>
          </w:p>
        </w:tc>
        <w:tc>
          <w:tcPr/>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Fonts w:ascii="Arial" w:cs="Arial" w:eastAsia="Arial" w:hAnsi="Arial"/>
                <w:rtl w:val="0"/>
              </w:rPr>
              <w:t xml:space="preserve">Interacciones entre usuarios y sistema.</w:t>
            </w:r>
          </w:p>
        </w:tc>
        <w:tc>
          <w:tcPr/>
          <w:p w:rsidR="00000000" w:rsidDel="00000000" w:rsidP="00000000" w:rsidRDefault="00000000" w:rsidRPr="00000000" w14:paraId="000000A1">
            <w:pPr>
              <w:spacing w:after="0" w:line="240" w:lineRule="auto"/>
              <w:rPr>
                <w:rFonts w:ascii="Arial" w:cs="Arial" w:eastAsia="Arial" w:hAnsi="Arial"/>
              </w:rPr>
            </w:pPr>
            <w:r w:rsidDel="00000000" w:rsidR="00000000" w:rsidRPr="00000000">
              <w:rPr>
                <w:rFonts w:ascii="Arial" w:cs="Arial" w:eastAsia="Arial" w:hAnsi="Arial"/>
                <w:rtl w:val="0"/>
              </w:rPr>
              <w:t xml:space="preserve">Confirma que se consideren los escenarios principales.</w:t>
            </w:r>
          </w:p>
        </w:tc>
      </w:tr>
      <w:tr>
        <w:trPr>
          <w:cantSplit w:val="0"/>
          <w:trHeight w:val="362" w:hRule="atLeast"/>
          <w:tblHeader w:val="0"/>
        </w:trPr>
        <w:tc>
          <w:tcPr/>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rtl w:val="0"/>
              </w:rPr>
              <w:t xml:space="preserve">Arquitectura de la Solución</w:t>
            </w:r>
          </w:p>
        </w:tc>
        <w:tc>
          <w:tcPr/>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rtl w:val="0"/>
              </w:rPr>
              <w:t xml:space="preserve">Diseño general de la plataforma y sus componentes.</w:t>
            </w:r>
          </w:p>
        </w:tc>
        <w:tc>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rtl w:val="0"/>
              </w:rPr>
              <w:t xml:space="preserve">Define la estructura técnica de referencia.</w:t>
            </w:r>
          </w:p>
        </w:tc>
      </w:tr>
      <w:tr>
        <w:trPr>
          <w:cantSplit w:val="0"/>
          <w:trHeight w:val="362" w:hRule="atLeast"/>
          <w:tblHeader w:val="0"/>
        </w:trPr>
        <w:tc>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Fonts w:ascii="Arial" w:cs="Arial" w:eastAsia="Arial" w:hAnsi="Arial"/>
                <w:rtl w:val="0"/>
              </w:rPr>
              <w:t xml:space="preserve">Prototipos (Mockups)</w:t>
            </w:r>
          </w:p>
        </w:tc>
        <w:tc>
          <w:tcPr/>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rtl w:val="0"/>
              </w:rPr>
              <w:t xml:space="preserve">Pantallas y flujos simulados.</w:t>
            </w:r>
          </w:p>
        </w:tc>
        <w:tc>
          <w:tcPr/>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rtl w:val="0"/>
              </w:rPr>
              <w:t xml:space="preserve">Facilitan validación temprana con usuarios.</w:t>
            </w:r>
          </w:p>
        </w:tc>
      </w:tr>
      <w:tr>
        <w:trPr>
          <w:cantSplit w:val="0"/>
          <w:trHeight w:val="362" w:hRule="atLeast"/>
          <w:tblHeader w:val="0"/>
        </w:trPr>
        <w:tc>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AB">
            <w:pPr>
              <w:spacing w:after="0" w:line="240" w:lineRule="auto"/>
              <w:rPr>
                <w:rFonts w:ascii="Arial" w:cs="Arial" w:eastAsia="Arial" w:hAnsi="Arial"/>
              </w:rPr>
            </w:pPr>
            <w:r w:rsidDel="00000000" w:rsidR="00000000" w:rsidRPr="00000000">
              <w:rPr>
                <w:rFonts w:ascii="Arial" w:cs="Arial" w:eastAsia="Arial" w:hAnsi="Arial"/>
                <w:rtl w:val="0"/>
              </w:rPr>
              <w:t xml:space="preserve">Diagramas UML (Actividades)</w:t>
            </w:r>
          </w:p>
        </w:tc>
        <w:tc>
          <w:tcPr/>
          <w:p w:rsidR="00000000" w:rsidDel="00000000" w:rsidP="00000000" w:rsidRDefault="00000000" w:rsidRPr="00000000" w14:paraId="000000AC">
            <w:pPr>
              <w:spacing w:after="0" w:line="240" w:lineRule="auto"/>
              <w:rPr>
                <w:rFonts w:ascii="Arial" w:cs="Arial" w:eastAsia="Arial" w:hAnsi="Arial"/>
              </w:rPr>
            </w:pPr>
            <w:r w:rsidDel="00000000" w:rsidR="00000000" w:rsidRPr="00000000">
              <w:rPr>
                <w:rFonts w:ascii="Arial" w:cs="Arial" w:eastAsia="Arial" w:hAnsi="Arial"/>
                <w:rtl w:val="0"/>
              </w:rPr>
              <w:t xml:space="preserve">Flujos de trabajo dentro del sistema.</w:t>
            </w:r>
          </w:p>
        </w:tc>
        <w:tc>
          <w:tcPr/>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Fonts w:ascii="Arial" w:cs="Arial" w:eastAsia="Arial" w:hAnsi="Arial"/>
                <w:rtl w:val="0"/>
              </w:rPr>
              <w:t xml:space="preserve">Complementa la visión de procesos y uso del software.</w:t>
            </w:r>
          </w:p>
        </w:tc>
      </w:tr>
      <w:tr>
        <w:trPr>
          <w:cantSplit w:val="0"/>
          <w:trHeight w:val="362" w:hRule="atLeast"/>
          <w:tblHeader w:val="0"/>
        </w:trPr>
        <w:tc>
          <w:tcPr/>
          <w:p w:rsidR="00000000" w:rsidDel="00000000" w:rsidP="00000000" w:rsidRDefault="00000000" w:rsidRPr="00000000" w14:paraId="000000AE">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Fonts w:ascii="Arial" w:cs="Arial" w:eastAsia="Arial" w:hAnsi="Arial"/>
                <w:rtl w:val="0"/>
              </w:rPr>
              <w:t xml:space="preserve">Modelo Entidad–Relación</w:t>
            </w:r>
          </w:p>
        </w:tc>
        <w:tc>
          <w:tcPr/>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rtl w:val="0"/>
              </w:rPr>
              <w:t xml:space="preserve">Diseño conceptual de datos y entidades.</w:t>
            </w:r>
          </w:p>
        </w:tc>
        <w:tc>
          <w:tcPr/>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Fonts w:ascii="Arial" w:cs="Arial" w:eastAsia="Arial" w:hAnsi="Arial"/>
                <w:rtl w:val="0"/>
              </w:rPr>
              <w:t xml:space="preserve">Base para la implementación en BD.</w:t>
            </w:r>
          </w:p>
        </w:tc>
      </w:tr>
      <w:tr>
        <w:trPr>
          <w:cantSplit w:val="0"/>
          <w:trHeight w:val="362" w:hRule="atLeast"/>
          <w:tblHeader w:val="0"/>
        </w:trPr>
        <w:tc>
          <w:tcPr/>
          <w:p w:rsidR="00000000" w:rsidDel="00000000" w:rsidP="00000000" w:rsidRDefault="00000000" w:rsidRPr="00000000" w14:paraId="000000B2">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B3">
            <w:pPr>
              <w:spacing w:after="0" w:line="240" w:lineRule="auto"/>
              <w:rPr>
                <w:rFonts w:ascii="Arial" w:cs="Arial" w:eastAsia="Arial" w:hAnsi="Arial"/>
              </w:rPr>
            </w:pPr>
            <w:r w:rsidDel="00000000" w:rsidR="00000000" w:rsidRPr="00000000">
              <w:rPr>
                <w:rFonts w:ascii="Arial" w:cs="Arial" w:eastAsia="Arial" w:hAnsi="Arial"/>
                <w:rtl w:val="0"/>
              </w:rPr>
              <w:t xml:space="preserve">Modelo Relacional</w:t>
            </w:r>
          </w:p>
        </w:tc>
        <w:tc>
          <w:tcPr/>
          <w:p w:rsidR="00000000" w:rsidDel="00000000" w:rsidP="00000000" w:rsidRDefault="00000000" w:rsidRPr="00000000" w14:paraId="000000B4">
            <w:pPr>
              <w:spacing w:after="0" w:line="240" w:lineRule="auto"/>
              <w:rPr>
                <w:rFonts w:ascii="Arial" w:cs="Arial" w:eastAsia="Arial" w:hAnsi="Arial"/>
              </w:rPr>
            </w:pPr>
            <w:r w:rsidDel="00000000" w:rsidR="00000000" w:rsidRPr="00000000">
              <w:rPr>
                <w:rFonts w:ascii="Arial" w:cs="Arial" w:eastAsia="Arial" w:hAnsi="Arial"/>
                <w:rtl w:val="0"/>
              </w:rPr>
              <w:t xml:space="preserve">Normalización técnica del modelo de datos.</w:t>
            </w:r>
          </w:p>
        </w:tc>
        <w:tc>
          <w:tcPr/>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Fonts w:ascii="Arial" w:cs="Arial" w:eastAsia="Arial" w:hAnsi="Arial"/>
                <w:rtl w:val="0"/>
              </w:rPr>
              <w:t xml:space="preserve">Asegura consistencia y optimización.</w:t>
            </w:r>
          </w:p>
        </w:tc>
      </w:tr>
      <w:tr>
        <w:trPr>
          <w:cantSplit w:val="0"/>
          <w:trHeight w:val="362" w:hRule="atLeast"/>
          <w:tblHeader w:val="0"/>
        </w:trPr>
        <w:tc>
          <w:tcPr/>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B7">
            <w:pPr>
              <w:spacing w:after="0" w:line="240" w:lineRule="auto"/>
              <w:rPr>
                <w:rFonts w:ascii="Arial" w:cs="Arial" w:eastAsia="Arial" w:hAnsi="Arial"/>
              </w:rPr>
            </w:pPr>
            <w:r w:rsidDel="00000000" w:rsidR="00000000" w:rsidRPr="00000000">
              <w:rPr>
                <w:rFonts w:ascii="Arial" w:cs="Arial" w:eastAsia="Arial" w:hAnsi="Arial"/>
                <w:rtl w:val="0"/>
              </w:rPr>
              <w:t xml:space="preserve">Diccionario de Datos</w:t>
            </w:r>
          </w:p>
        </w:tc>
        <w:tc>
          <w:tcPr/>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Fonts w:ascii="Arial" w:cs="Arial" w:eastAsia="Arial" w:hAnsi="Arial"/>
                <w:rtl w:val="0"/>
              </w:rPr>
              <w:t xml:space="preserve">Definición detallada de cada atributo de la BD.</w:t>
            </w:r>
          </w:p>
        </w:tc>
        <w:tc>
          <w:tcPr/>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Entrega un marco técnico para desarrollo.</w:t>
            </w:r>
          </w:p>
        </w:tc>
      </w:tr>
      <w:tr>
        <w:trPr>
          <w:cantSplit w:val="0"/>
          <w:trHeight w:val="362" w:hRule="atLeast"/>
          <w:tblHeader w:val="0"/>
        </w:trPr>
        <w:tc>
          <w:tcPr/>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BB">
            <w:pPr>
              <w:spacing w:after="0" w:line="240" w:lineRule="auto"/>
              <w:rPr>
                <w:rFonts w:ascii="Arial" w:cs="Arial" w:eastAsia="Arial" w:hAnsi="Arial"/>
              </w:rPr>
            </w:pPr>
            <w:r w:rsidDel="00000000" w:rsidR="00000000" w:rsidRPr="00000000">
              <w:rPr>
                <w:rFonts w:ascii="Arial" w:cs="Arial" w:eastAsia="Arial" w:hAnsi="Arial"/>
                <w:rtl w:val="0"/>
              </w:rPr>
              <w:t xml:space="preserve">Diagrama de Clases</w:t>
            </w:r>
          </w:p>
        </w:tc>
        <w:tc>
          <w:tcPr/>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rtl w:val="0"/>
              </w:rPr>
              <w:t xml:space="preserve">Representación de objetos y sus relaciones.</w:t>
            </w:r>
          </w:p>
        </w:tc>
        <w:tc>
          <w:tcPr/>
          <w:p w:rsidR="00000000" w:rsidDel="00000000" w:rsidP="00000000" w:rsidRDefault="00000000" w:rsidRPr="00000000" w14:paraId="000000BD">
            <w:pPr>
              <w:spacing w:after="0" w:line="240" w:lineRule="auto"/>
              <w:rPr>
                <w:rFonts w:ascii="Arial" w:cs="Arial" w:eastAsia="Arial" w:hAnsi="Arial"/>
              </w:rPr>
            </w:pPr>
            <w:r w:rsidDel="00000000" w:rsidR="00000000" w:rsidRPr="00000000">
              <w:rPr>
                <w:rFonts w:ascii="Arial" w:cs="Arial" w:eastAsia="Arial" w:hAnsi="Arial"/>
                <w:rtl w:val="0"/>
              </w:rPr>
              <w:t xml:space="preserve">Fundamenta el diseño orientado a objetos.</w:t>
            </w:r>
          </w:p>
        </w:tc>
      </w:tr>
      <w:tr>
        <w:trPr>
          <w:cantSplit w:val="0"/>
          <w:trHeight w:val="362" w:hRule="atLeast"/>
          <w:tblHeader w:val="0"/>
        </w:trPr>
        <w:tc>
          <w:tcPr/>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Fonts w:ascii="Arial" w:cs="Arial" w:eastAsia="Arial" w:hAnsi="Arial"/>
                <w:rtl w:val="0"/>
              </w:rPr>
              <w:t xml:space="preserve">Plan de Calidad</w:t>
            </w:r>
          </w:p>
        </w:tc>
        <w:tc>
          <w:tcPr/>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Fonts w:ascii="Arial" w:cs="Arial" w:eastAsia="Arial" w:hAnsi="Arial"/>
                <w:rtl w:val="0"/>
              </w:rPr>
              <w:t xml:space="preserve">Definición de estándares de calidad y métricas.</w:t>
            </w:r>
          </w:p>
        </w:tc>
        <w:tc>
          <w:tcPr/>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rtl w:val="0"/>
              </w:rPr>
              <w:t xml:space="preserve">Permite monitorear el cumplimiento en entregables.</w:t>
            </w:r>
          </w:p>
        </w:tc>
      </w:tr>
      <w:tr>
        <w:trPr>
          <w:cantSplit w:val="0"/>
          <w:trHeight w:val="362" w:hRule="atLeast"/>
          <w:tblHeader w:val="0"/>
        </w:trPr>
        <w:tc>
          <w:tcPr/>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C3">
            <w:pPr>
              <w:spacing w:after="0" w:line="240" w:lineRule="auto"/>
              <w:rPr>
                <w:rFonts w:ascii="Arial" w:cs="Arial" w:eastAsia="Arial" w:hAnsi="Arial"/>
              </w:rPr>
            </w:pPr>
            <w:r w:rsidDel="00000000" w:rsidR="00000000" w:rsidRPr="00000000">
              <w:rPr>
                <w:rFonts w:ascii="Arial" w:cs="Arial" w:eastAsia="Arial" w:hAnsi="Arial"/>
                <w:rtl w:val="0"/>
              </w:rPr>
              <w:t xml:space="preserve">Estimación de Costos</w:t>
            </w:r>
          </w:p>
        </w:tc>
        <w:tc>
          <w:tcPr/>
          <w:p w:rsidR="00000000" w:rsidDel="00000000" w:rsidP="00000000" w:rsidRDefault="00000000" w:rsidRPr="00000000" w14:paraId="000000C4">
            <w:pPr>
              <w:spacing w:after="0" w:line="240" w:lineRule="auto"/>
              <w:rPr>
                <w:rFonts w:ascii="Arial" w:cs="Arial" w:eastAsia="Arial" w:hAnsi="Arial"/>
              </w:rPr>
            </w:pPr>
            <w:r w:rsidDel="00000000" w:rsidR="00000000" w:rsidRPr="00000000">
              <w:rPr>
                <w:rFonts w:ascii="Arial" w:cs="Arial" w:eastAsia="Arial" w:hAnsi="Arial"/>
                <w:rtl w:val="0"/>
              </w:rPr>
              <w:t xml:space="preserve">Proyección de recursos económicos.</w:t>
            </w:r>
          </w:p>
        </w:tc>
        <w:tc>
          <w:tcPr/>
          <w:p w:rsidR="00000000" w:rsidDel="00000000" w:rsidP="00000000" w:rsidRDefault="00000000" w:rsidRPr="00000000" w14:paraId="000000C5">
            <w:pPr>
              <w:spacing w:after="0" w:line="240" w:lineRule="auto"/>
              <w:rPr>
                <w:rFonts w:ascii="Arial" w:cs="Arial" w:eastAsia="Arial" w:hAnsi="Arial"/>
              </w:rPr>
            </w:pPr>
            <w:r w:rsidDel="00000000" w:rsidR="00000000" w:rsidRPr="00000000">
              <w:rPr>
                <w:rFonts w:ascii="Arial" w:cs="Arial" w:eastAsia="Arial" w:hAnsi="Arial"/>
                <w:rtl w:val="0"/>
              </w:rPr>
              <w:t xml:space="preserve">Da visibilidad al uso eficiente del presupuesto.</w:t>
            </w:r>
          </w:p>
        </w:tc>
      </w:tr>
      <w:tr>
        <w:trPr>
          <w:cantSplit w:val="0"/>
          <w:trHeight w:val="362" w:hRule="atLeast"/>
          <w:tblHeader w:val="0"/>
        </w:trPr>
        <w:tc>
          <w:tcPr/>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Fonts w:ascii="Arial" w:cs="Arial" w:eastAsia="Arial" w:hAnsi="Arial"/>
                <w:rtl w:val="0"/>
              </w:rPr>
              <w:t xml:space="preserve">Estrategia de Riesgos</w:t>
            </w:r>
          </w:p>
        </w:tc>
        <w:tc>
          <w:tcPr/>
          <w:p w:rsidR="00000000" w:rsidDel="00000000" w:rsidP="00000000" w:rsidRDefault="00000000" w:rsidRPr="00000000" w14:paraId="000000C8">
            <w:pPr>
              <w:spacing w:after="0" w:line="240" w:lineRule="auto"/>
              <w:rPr>
                <w:rFonts w:ascii="Arial" w:cs="Arial" w:eastAsia="Arial" w:hAnsi="Arial"/>
              </w:rPr>
            </w:pPr>
            <w:r w:rsidDel="00000000" w:rsidR="00000000" w:rsidRPr="00000000">
              <w:rPr>
                <w:rFonts w:ascii="Arial" w:cs="Arial" w:eastAsia="Arial" w:hAnsi="Arial"/>
                <w:rtl w:val="0"/>
              </w:rPr>
              <w:t xml:space="preserve">Plan de acción para mitigar riesgos identificados.</w:t>
            </w:r>
          </w:p>
        </w:tc>
        <w:tc>
          <w:tcPr/>
          <w:p w:rsidR="00000000" w:rsidDel="00000000" w:rsidP="00000000" w:rsidRDefault="00000000" w:rsidRPr="00000000" w14:paraId="000000C9">
            <w:pPr>
              <w:spacing w:after="0" w:line="240" w:lineRule="auto"/>
              <w:rPr>
                <w:rFonts w:ascii="Arial" w:cs="Arial" w:eastAsia="Arial" w:hAnsi="Arial"/>
              </w:rPr>
            </w:pPr>
            <w:r w:rsidDel="00000000" w:rsidR="00000000" w:rsidRPr="00000000">
              <w:rPr>
                <w:rFonts w:ascii="Arial" w:cs="Arial" w:eastAsia="Arial" w:hAnsi="Arial"/>
                <w:rtl w:val="0"/>
              </w:rPr>
              <w:t xml:space="preserve">Complementa el análisis inicial.</w:t>
            </w:r>
          </w:p>
        </w:tc>
      </w:tr>
      <w:tr>
        <w:trPr>
          <w:cantSplit w:val="0"/>
          <w:trHeight w:val="362" w:hRule="atLeast"/>
          <w:tblHeader w:val="0"/>
        </w:trPr>
        <w:tc>
          <w:tcPr/>
          <w:p w:rsidR="00000000" w:rsidDel="00000000" w:rsidP="00000000" w:rsidRDefault="00000000" w:rsidRPr="00000000" w14:paraId="000000CA">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CB">
            <w:pPr>
              <w:spacing w:after="0" w:line="240" w:lineRule="auto"/>
              <w:rPr>
                <w:rFonts w:ascii="Arial" w:cs="Arial" w:eastAsia="Arial" w:hAnsi="Arial"/>
              </w:rPr>
            </w:pPr>
            <w:r w:rsidDel="00000000" w:rsidR="00000000" w:rsidRPr="00000000">
              <w:rPr>
                <w:rFonts w:ascii="Arial" w:cs="Arial" w:eastAsia="Arial" w:hAnsi="Arial"/>
                <w:rtl w:val="0"/>
              </w:rPr>
              <w:t xml:space="preserve">Plan de Comunicación</w:t>
            </w:r>
          </w:p>
        </w:tc>
        <w:tc>
          <w:tcPr/>
          <w:p w:rsidR="00000000" w:rsidDel="00000000" w:rsidP="00000000" w:rsidRDefault="00000000" w:rsidRPr="00000000" w14:paraId="000000CC">
            <w:pPr>
              <w:spacing w:after="0" w:line="240" w:lineRule="auto"/>
              <w:rPr>
                <w:rFonts w:ascii="Arial" w:cs="Arial" w:eastAsia="Arial" w:hAnsi="Arial"/>
              </w:rPr>
            </w:pPr>
            <w:r w:rsidDel="00000000" w:rsidR="00000000" w:rsidRPr="00000000">
              <w:rPr>
                <w:rFonts w:ascii="Arial" w:cs="Arial" w:eastAsia="Arial" w:hAnsi="Arial"/>
                <w:rtl w:val="0"/>
              </w:rPr>
              <w:t xml:space="preserve">Canales, medios y periodicidad de información.</w:t>
            </w:r>
          </w:p>
        </w:tc>
        <w:tc>
          <w:tcPr/>
          <w:p w:rsidR="00000000" w:rsidDel="00000000" w:rsidP="00000000" w:rsidRDefault="00000000" w:rsidRPr="00000000" w14:paraId="000000CD">
            <w:pPr>
              <w:spacing w:after="0" w:line="240" w:lineRule="auto"/>
              <w:rPr>
                <w:rFonts w:ascii="Arial" w:cs="Arial" w:eastAsia="Arial" w:hAnsi="Arial"/>
              </w:rPr>
            </w:pPr>
            <w:r w:rsidDel="00000000" w:rsidR="00000000" w:rsidRPr="00000000">
              <w:rPr>
                <w:rFonts w:ascii="Arial" w:cs="Arial" w:eastAsia="Arial" w:hAnsi="Arial"/>
                <w:rtl w:val="0"/>
              </w:rPr>
              <w:t xml:space="preserve">Asegura coordinación entre interesados.</w:t>
            </w:r>
          </w:p>
        </w:tc>
      </w:tr>
      <w:tr>
        <w:trPr>
          <w:cantSplit w:val="0"/>
          <w:trHeight w:val="362" w:hRule="atLeast"/>
          <w:tblHeader w:val="0"/>
        </w:trPr>
        <w:tc>
          <w:tcPr/>
          <w:p w:rsidR="00000000" w:rsidDel="00000000" w:rsidP="00000000" w:rsidRDefault="00000000" w:rsidRPr="00000000" w14:paraId="000000CE">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CF">
            <w:pPr>
              <w:spacing w:after="0" w:line="240" w:lineRule="auto"/>
              <w:rPr>
                <w:rFonts w:ascii="Arial" w:cs="Arial" w:eastAsia="Arial" w:hAnsi="Arial"/>
              </w:rPr>
            </w:pPr>
            <w:r w:rsidDel="00000000" w:rsidR="00000000" w:rsidRPr="00000000">
              <w:rPr>
                <w:rFonts w:ascii="Arial" w:cs="Arial" w:eastAsia="Arial" w:hAnsi="Arial"/>
                <w:rtl w:val="0"/>
              </w:rPr>
              <w:t xml:space="preserve">Plan de Adquisiciones</w:t>
            </w:r>
          </w:p>
        </w:tc>
        <w:tc>
          <w:tcPr/>
          <w:p w:rsidR="00000000" w:rsidDel="00000000" w:rsidP="00000000" w:rsidRDefault="00000000" w:rsidRPr="00000000" w14:paraId="000000D0">
            <w:pPr>
              <w:spacing w:after="0" w:line="240" w:lineRule="auto"/>
              <w:rPr>
                <w:rFonts w:ascii="Arial" w:cs="Arial" w:eastAsia="Arial" w:hAnsi="Arial"/>
              </w:rPr>
            </w:pPr>
            <w:r w:rsidDel="00000000" w:rsidR="00000000" w:rsidRPr="00000000">
              <w:rPr>
                <w:rFonts w:ascii="Arial" w:cs="Arial" w:eastAsia="Arial" w:hAnsi="Arial"/>
                <w:rtl w:val="0"/>
              </w:rPr>
              <w:t xml:space="preserve">Identificación de insumos y servicios externos.</w:t>
            </w:r>
          </w:p>
        </w:tc>
        <w:tc>
          <w:tcPr/>
          <w:p w:rsidR="00000000" w:rsidDel="00000000" w:rsidP="00000000" w:rsidRDefault="00000000" w:rsidRPr="00000000" w14:paraId="000000D1">
            <w:pPr>
              <w:spacing w:after="0" w:line="240" w:lineRule="auto"/>
              <w:rPr>
                <w:rFonts w:ascii="Arial" w:cs="Arial" w:eastAsia="Arial" w:hAnsi="Arial"/>
              </w:rPr>
            </w:pPr>
            <w:r w:rsidDel="00000000" w:rsidR="00000000" w:rsidRPr="00000000">
              <w:rPr>
                <w:rFonts w:ascii="Arial" w:cs="Arial" w:eastAsia="Arial" w:hAnsi="Arial"/>
                <w:rtl w:val="0"/>
              </w:rPr>
              <w:t xml:space="preserve">Anticipa necesidades logísticas.</w:t>
            </w:r>
          </w:p>
        </w:tc>
      </w:tr>
      <w:tr>
        <w:trPr>
          <w:cantSplit w:val="0"/>
          <w:trHeight w:val="362" w:hRule="atLeast"/>
          <w:tblHeader w:val="0"/>
        </w:trPr>
        <w:tc>
          <w:tcPr/>
          <w:p w:rsidR="00000000" w:rsidDel="00000000" w:rsidP="00000000" w:rsidRDefault="00000000" w:rsidRPr="00000000" w14:paraId="000000D2">
            <w:pPr>
              <w:spacing w:after="0" w:line="240" w:lineRule="auto"/>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D3">
            <w:pPr>
              <w:spacing w:after="0" w:line="240" w:lineRule="auto"/>
              <w:rPr>
                <w:rFonts w:ascii="Arial" w:cs="Arial" w:eastAsia="Arial" w:hAnsi="Arial"/>
              </w:rPr>
            </w:pPr>
            <w:r w:rsidDel="00000000" w:rsidR="00000000" w:rsidRPr="00000000">
              <w:rPr>
                <w:rFonts w:ascii="Arial" w:cs="Arial" w:eastAsia="Arial" w:hAnsi="Arial"/>
                <w:rtl w:val="0"/>
              </w:rPr>
              <w:t xml:space="preserve">Definición detallada de Actividades</w:t>
            </w:r>
          </w:p>
        </w:tc>
        <w:tc>
          <w:tcPr/>
          <w:p w:rsidR="00000000" w:rsidDel="00000000" w:rsidP="00000000" w:rsidRDefault="00000000" w:rsidRPr="00000000" w14:paraId="000000D4">
            <w:pPr>
              <w:spacing w:after="0" w:line="240" w:lineRule="auto"/>
              <w:rPr>
                <w:rFonts w:ascii="Arial" w:cs="Arial" w:eastAsia="Arial" w:hAnsi="Arial"/>
              </w:rPr>
            </w:pPr>
            <w:r w:rsidDel="00000000" w:rsidR="00000000" w:rsidRPr="00000000">
              <w:rPr>
                <w:rFonts w:ascii="Arial" w:cs="Arial" w:eastAsia="Arial" w:hAnsi="Arial"/>
                <w:rtl w:val="0"/>
              </w:rPr>
              <w:t xml:space="preserve">Desglose completo del EDT con tareas específicas.</w:t>
            </w:r>
          </w:p>
        </w:tc>
        <w:tc>
          <w:tcPr/>
          <w:p w:rsidR="00000000" w:rsidDel="00000000" w:rsidP="00000000" w:rsidRDefault="00000000" w:rsidRPr="00000000" w14:paraId="000000D5">
            <w:pPr>
              <w:spacing w:after="0" w:line="240" w:lineRule="auto"/>
              <w:rPr>
                <w:rFonts w:ascii="Arial" w:cs="Arial" w:eastAsia="Arial" w:hAnsi="Arial"/>
              </w:rPr>
            </w:pPr>
            <w:r w:rsidDel="00000000" w:rsidR="00000000" w:rsidRPr="00000000">
              <w:rPr>
                <w:rFonts w:ascii="Arial" w:cs="Arial" w:eastAsia="Arial" w:hAnsi="Arial"/>
                <w:rtl w:val="0"/>
              </w:rPr>
              <w:t xml:space="preserve">Mayor control sobre la ejecución.</w:t>
            </w:r>
          </w:p>
        </w:tc>
      </w:tr>
      <w:tr>
        <w:trPr>
          <w:cantSplit w:val="0"/>
          <w:trHeight w:val="362" w:hRule="atLeast"/>
          <w:tblHeader w:val="0"/>
        </w:trPr>
        <w:tc>
          <w:tcPr/>
          <w:p w:rsidR="00000000" w:rsidDel="00000000" w:rsidP="00000000" w:rsidRDefault="00000000" w:rsidRPr="00000000" w14:paraId="000000D6">
            <w:pPr>
              <w:spacing w:after="0" w:line="240" w:lineRule="auto"/>
              <w:rPr>
                <w:rFonts w:ascii="Arial" w:cs="Arial" w:eastAsia="Arial" w:hAnsi="Arial"/>
              </w:rPr>
            </w:pPr>
            <w:r w:rsidDel="00000000" w:rsidR="00000000" w:rsidRPr="00000000">
              <w:rPr>
                <w:rFonts w:ascii="Arial" w:cs="Arial" w:eastAsia="Arial" w:hAnsi="Arial"/>
                <w:rtl w:val="0"/>
              </w:rPr>
              <w:t xml:space="preserve">Final</w:t>
            </w:r>
          </w:p>
        </w:tc>
        <w:tc>
          <w:tcPr/>
          <w:p w:rsidR="00000000" w:rsidDel="00000000" w:rsidP="00000000" w:rsidRDefault="00000000" w:rsidRPr="00000000" w14:paraId="000000D7">
            <w:pPr>
              <w:spacing w:after="0" w:line="240" w:lineRule="auto"/>
              <w:rPr>
                <w:rFonts w:ascii="Arial" w:cs="Arial" w:eastAsia="Arial" w:hAnsi="Arial"/>
              </w:rPr>
            </w:pPr>
            <w:r w:rsidDel="00000000" w:rsidR="00000000" w:rsidRPr="00000000">
              <w:rPr>
                <w:rFonts w:ascii="Arial" w:cs="Arial" w:eastAsia="Arial" w:hAnsi="Arial"/>
                <w:rtl w:val="0"/>
              </w:rPr>
              <w:t xml:space="preserve">Configuración del Entorno</w:t>
            </w:r>
          </w:p>
        </w:tc>
        <w:tc>
          <w:tcPr/>
          <w:p w:rsidR="00000000" w:rsidDel="00000000" w:rsidP="00000000" w:rsidRDefault="00000000" w:rsidRPr="00000000" w14:paraId="000000D8">
            <w:pPr>
              <w:spacing w:after="0" w:line="240" w:lineRule="auto"/>
              <w:rPr>
                <w:rFonts w:ascii="Arial" w:cs="Arial" w:eastAsia="Arial" w:hAnsi="Arial"/>
              </w:rPr>
            </w:pPr>
            <w:r w:rsidDel="00000000" w:rsidR="00000000" w:rsidRPr="00000000">
              <w:rPr>
                <w:rFonts w:ascii="Arial" w:cs="Arial" w:eastAsia="Arial" w:hAnsi="Arial"/>
                <w:rtl w:val="0"/>
              </w:rPr>
              <w:t xml:space="preserve">Preparación de ambiente de desarrollo y pruebas.</w:t>
            </w:r>
          </w:p>
        </w:tc>
        <w:tc>
          <w:tcPr/>
          <w:p w:rsidR="00000000" w:rsidDel="00000000" w:rsidP="00000000" w:rsidRDefault="00000000" w:rsidRPr="00000000" w14:paraId="000000D9">
            <w:pPr>
              <w:spacing w:after="0" w:line="240" w:lineRule="auto"/>
              <w:rPr>
                <w:rFonts w:ascii="Arial" w:cs="Arial" w:eastAsia="Arial" w:hAnsi="Arial"/>
              </w:rPr>
            </w:pPr>
            <w:r w:rsidDel="00000000" w:rsidR="00000000" w:rsidRPr="00000000">
              <w:rPr>
                <w:rFonts w:ascii="Arial" w:cs="Arial" w:eastAsia="Arial" w:hAnsi="Arial"/>
                <w:rtl w:val="0"/>
              </w:rPr>
              <w:t xml:space="preserve">Permite iniciar el trabajo técnico.</w:t>
            </w:r>
          </w:p>
        </w:tc>
      </w:tr>
      <w:tr>
        <w:trPr>
          <w:cantSplit w:val="0"/>
          <w:trHeight w:val="362" w:hRule="atLeast"/>
          <w:tblHeader w:val="0"/>
        </w:trPr>
        <w:tc>
          <w:tcPr/>
          <w:p w:rsidR="00000000" w:rsidDel="00000000" w:rsidP="00000000" w:rsidRDefault="00000000" w:rsidRPr="00000000" w14:paraId="000000DA">
            <w:pPr>
              <w:spacing w:after="0" w:line="240" w:lineRule="auto"/>
              <w:rPr>
                <w:rFonts w:ascii="Arial" w:cs="Arial" w:eastAsia="Arial" w:hAnsi="Arial"/>
              </w:rPr>
            </w:pPr>
            <w:r w:rsidDel="00000000" w:rsidR="00000000" w:rsidRPr="00000000">
              <w:rPr>
                <w:rFonts w:ascii="Arial" w:cs="Arial" w:eastAsia="Arial" w:hAnsi="Arial"/>
                <w:rtl w:val="0"/>
              </w:rPr>
              <w:t xml:space="preserve">Final</w:t>
            </w:r>
          </w:p>
        </w:tc>
        <w:tc>
          <w:tcPr/>
          <w:p w:rsidR="00000000" w:rsidDel="00000000" w:rsidP="00000000" w:rsidRDefault="00000000" w:rsidRPr="00000000" w14:paraId="000000DB">
            <w:pPr>
              <w:spacing w:after="0" w:line="240" w:lineRule="auto"/>
              <w:rPr>
                <w:rFonts w:ascii="Arial" w:cs="Arial" w:eastAsia="Arial" w:hAnsi="Arial"/>
              </w:rPr>
            </w:pPr>
            <w:r w:rsidDel="00000000" w:rsidR="00000000" w:rsidRPr="00000000">
              <w:rPr>
                <w:rFonts w:ascii="Arial" w:cs="Arial" w:eastAsia="Arial" w:hAnsi="Arial"/>
                <w:rtl w:val="0"/>
              </w:rPr>
              <w:t xml:space="preserve">Implementación de BD</w:t>
            </w:r>
          </w:p>
        </w:tc>
        <w:tc>
          <w:tcPr/>
          <w:p w:rsidR="00000000" w:rsidDel="00000000" w:rsidP="00000000" w:rsidRDefault="00000000" w:rsidRPr="00000000" w14:paraId="000000DC">
            <w:pPr>
              <w:spacing w:after="0" w:line="240" w:lineRule="auto"/>
              <w:rPr>
                <w:rFonts w:ascii="Arial" w:cs="Arial" w:eastAsia="Arial" w:hAnsi="Arial"/>
              </w:rPr>
            </w:pPr>
            <w:r w:rsidDel="00000000" w:rsidR="00000000" w:rsidRPr="00000000">
              <w:rPr>
                <w:rFonts w:ascii="Arial" w:cs="Arial" w:eastAsia="Arial" w:hAnsi="Arial"/>
                <w:rtl w:val="0"/>
              </w:rPr>
              <w:t xml:space="preserve">Creación de tablas, relaciones y scripts SQL.</w:t>
            </w:r>
          </w:p>
        </w:tc>
        <w:tc>
          <w:tcPr/>
          <w:p w:rsidR="00000000" w:rsidDel="00000000" w:rsidP="00000000" w:rsidRDefault="00000000" w:rsidRPr="00000000" w14:paraId="000000DD">
            <w:pPr>
              <w:spacing w:after="0" w:line="240" w:lineRule="auto"/>
              <w:rPr>
                <w:rFonts w:ascii="Arial" w:cs="Arial" w:eastAsia="Arial" w:hAnsi="Arial"/>
              </w:rPr>
            </w:pPr>
            <w:r w:rsidDel="00000000" w:rsidR="00000000" w:rsidRPr="00000000">
              <w:rPr>
                <w:rFonts w:ascii="Arial" w:cs="Arial" w:eastAsia="Arial" w:hAnsi="Arial"/>
                <w:rtl w:val="0"/>
              </w:rPr>
              <w:t xml:space="preserve">Materializa el modelo relacional.</w:t>
            </w:r>
          </w:p>
        </w:tc>
      </w:tr>
      <w:tr>
        <w:trPr>
          <w:cantSplit w:val="0"/>
          <w:trHeight w:val="362" w:hRule="atLeast"/>
          <w:tblHeader w:val="0"/>
        </w:trPr>
        <w:tc>
          <w:tcPr/>
          <w:p w:rsidR="00000000" w:rsidDel="00000000" w:rsidP="00000000" w:rsidRDefault="00000000" w:rsidRPr="00000000" w14:paraId="000000DE">
            <w:pPr>
              <w:spacing w:after="0" w:line="240" w:lineRule="auto"/>
              <w:rPr>
                <w:rFonts w:ascii="Arial" w:cs="Arial" w:eastAsia="Arial" w:hAnsi="Arial"/>
              </w:rPr>
            </w:pPr>
            <w:r w:rsidDel="00000000" w:rsidR="00000000" w:rsidRPr="00000000">
              <w:rPr>
                <w:rFonts w:ascii="Arial" w:cs="Arial" w:eastAsia="Arial" w:hAnsi="Arial"/>
                <w:rtl w:val="0"/>
              </w:rPr>
              <w:t xml:space="preserve">Final</w:t>
            </w:r>
          </w:p>
        </w:tc>
        <w:tc>
          <w:tcPr/>
          <w:p w:rsidR="00000000" w:rsidDel="00000000" w:rsidP="00000000" w:rsidRDefault="00000000" w:rsidRPr="00000000" w14:paraId="000000DF">
            <w:pPr>
              <w:spacing w:after="0" w:line="240" w:lineRule="auto"/>
              <w:rPr>
                <w:rFonts w:ascii="Arial" w:cs="Arial" w:eastAsia="Arial" w:hAnsi="Arial"/>
              </w:rPr>
            </w:pPr>
            <w:r w:rsidDel="00000000" w:rsidR="00000000" w:rsidRPr="00000000">
              <w:rPr>
                <w:rFonts w:ascii="Arial" w:cs="Arial" w:eastAsia="Arial" w:hAnsi="Arial"/>
                <w:rtl w:val="0"/>
              </w:rPr>
              <w:t xml:space="preserve">Minutas de Avance</w:t>
            </w:r>
          </w:p>
        </w:tc>
        <w:tc>
          <w:tcPr/>
          <w:p w:rsidR="00000000" w:rsidDel="00000000" w:rsidP="00000000" w:rsidRDefault="00000000" w:rsidRPr="00000000" w14:paraId="000000E0">
            <w:pPr>
              <w:spacing w:after="0" w:line="240" w:lineRule="auto"/>
              <w:rPr>
                <w:rFonts w:ascii="Arial" w:cs="Arial" w:eastAsia="Arial" w:hAnsi="Arial"/>
              </w:rPr>
            </w:pPr>
            <w:r w:rsidDel="00000000" w:rsidR="00000000" w:rsidRPr="00000000">
              <w:rPr>
                <w:rFonts w:ascii="Arial" w:cs="Arial" w:eastAsia="Arial" w:hAnsi="Arial"/>
                <w:rtl w:val="0"/>
              </w:rPr>
              <w:t xml:space="preserve">Registros periódicos de progreso en programación.</w:t>
            </w:r>
          </w:p>
        </w:tc>
        <w:tc>
          <w:tcPr/>
          <w:p w:rsidR="00000000" w:rsidDel="00000000" w:rsidP="00000000" w:rsidRDefault="00000000" w:rsidRPr="00000000" w14:paraId="000000E1">
            <w:pPr>
              <w:spacing w:after="0" w:line="240" w:lineRule="auto"/>
              <w:rPr>
                <w:rFonts w:ascii="Arial" w:cs="Arial" w:eastAsia="Arial" w:hAnsi="Arial"/>
              </w:rPr>
            </w:pPr>
            <w:r w:rsidDel="00000000" w:rsidR="00000000" w:rsidRPr="00000000">
              <w:rPr>
                <w:rFonts w:ascii="Arial" w:cs="Arial" w:eastAsia="Arial" w:hAnsi="Arial"/>
                <w:rtl w:val="0"/>
              </w:rPr>
              <w:t xml:space="preserve">Permiten hacer seguimiento a hitos.</w:t>
            </w:r>
          </w:p>
        </w:tc>
      </w:tr>
      <w:tr>
        <w:trPr>
          <w:cantSplit w:val="0"/>
          <w:trHeight w:val="362" w:hRule="atLeast"/>
          <w:tblHeader w:val="0"/>
        </w:trPr>
        <w:tc>
          <w:tcPr/>
          <w:p w:rsidR="00000000" w:rsidDel="00000000" w:rsidP="00000000" w:rsidRDefault="00000000" w:rsidRPr="00000000" w14:paraId="000000E2">
            <w:pPr>
              <w:spacing w:after="0" w:line="240" w:lineRule="auto"/>
              <w:rPr>
                <w:rFonts w:ascii="Arial" w:cs="Arial" w:eastAsia="Arial" w:hAnsi="Arial"/>
              </w:rPr>
            </w:pPr>
            <w:r w:rsidDel="00000000" w:rsidR="00000000" w:rsidRPr="00000000">
              <w:rPr>
                <w:rFonts w:ascii="Arial" w:cs="Arial" w:eastAsia="Arial" w:hAnsi="Arial"/>
                <w:rtl w:val="0"/>
              </w:rPr>
              <w:t xml:space="preserve">Final</w:t>
            </w:r>
          </w:p>
        </w:tc>
        <w:tc>
          <w:tcPr/>
          <w:p w:rsidR="00000000" w:rsidDel="00000000" w:rsidP="00000000" w:rsidRDefault="00000000" w:rsidRPr="00000000" w14:paraId="000000E3">
            <w:pPr>
              <w:spacing w:after="0" w:line="240" w:lineRule="auto"/>
              <w:rPr>
                <w:rFonts w:ascii="Arial" w:cs="Arial" w:eastAsia="Arial" w:hAnsi="Arial"/>
              </w:rPr>
            </w:pPr>
            <w:r w:rsidDel="00000000" w:rsidR="00000000" w:rsidRPr="00000000">
              <w:rPr>
                <w:rFonts w:ascii="Arial" w:cs="Arial" w:eastAsia="Arial" w:hAnsi="Arial"/>
                <w:rtl w:val="0"/>
              </w:rPr>
              <w:t xml:space="preserve">Matriz de Seguimiento</w:t>
            </w:r>
          </w:p>
        </w:tc>
        <w:tc>
          <w:tcPr/>
          <w:p w:rsidR="00000000" w:rsidDel="00000000" w:rsidP="00000000" w:rsidRDefault="00000000" w:rsidRPr="00000000" w14:paraId="000000E4">
            <w:pPr>
              <w:spacing w:after="0" w:line="240" w:lineRule="auto"/>
              <w:rPr>
                <w:rFonts w:ascii="Arial" w:cs="Arial" w:eastAsia="Arial" w:hAnsi="Arial"/>
              </w:rPr>
            </w:pPr>
            <w:r w:rsidDel="00000000" w:rsidR="00000000" w:rsidRPr="00000000">
              <w:rPr>
                <w:rFonts w:ascii="Arial" w:cs="Arial" w:eastAsia="Arial" w:hAnsi="Arial"/>
                <w:rtl w:val="0"/>
              </w:rPr>
              <w:t xml:space="preserve">Documento con estado actualizado del proyecto.</w:t>
            </w:r>
          </w:p>
        </w:tc>
        <w:tc>
          <w:tcPr/>
          <w:p w:rsidR="00000000" w:rsidDel="00000000" w:rsidP="00000000" w:rsidRDefault="00000000" w:rsidRPr="00000000" w14:paraId="000000E5">
            <w:pPr>
              <w:spacing w:after="0" w:line="240" w:lineRule="auto"/>
              <w:rPr>
                <w:rFonts w:ascii="Arial" w:cs="Arial" w:eastAsia="Arial" w:hAnsi="Arial"/>
              </w:rPr>
            </w:pPr>
            <w:r w:rsidDel="00000000" w:rsidR="00000000" w:rsidRPr="00000000">
              <w:rPr>
                <w:rFonts w:ascii="Arial" w:cs="Arial" w:eastAsia="Arial" w:hAnsi="Arial"/>
                <w:rtl w:val="0"/>
              </w:rPr>
              <w:t xml:space="preserve">Asegura control de entregables.</w:t>
            </w:r>
          </w:p>
        </w:tc>
      </w:tr>
      <w:tr>
        <w:trPr>
          <w:cantSplit w:val="0"/>
          <w:trHeight w:val="362" w:hRule="atLeast"/>
          <w:tblHeader w:val="0"/>
        </w:trPr>
        <w:tc>
          <w:tcPr/>
          <w:p w:rsidR="00000000" w:rsidDel="00000000" w:rsidP="00000000" w:rsidRDefault="00000000" w:rsidRPr="00000000" w14:paraId="000000E6">
            <w:pPr>
              <w:spacing w:after="0" w:line="240" w:lineRule="auto"/>
              <w:rPr>
                <w:rFonts w:ascii="Arial" w:cs="Arial" w:eastAsia="Arial" w:hAnsi="Arial"/>
              </w:rPr>
            </w:pPr>
            <w:r w:rsidDel="00000000" w:rsidR="00000000" w:rsidRPr="00000000">
              <w:rPr>
                <w:rFonts w:ascii="Arial" w:cs="Arial" w:eastAsia="Arial" w:hAnsi="Arial"/>
                <w:rtl w:val="0"/>
              </w:rPr>
              <w:t xml:space="preserve">Final</w:t>
            </w:r>
          </w:p>
        </w:tc>
        <w:tc>
          <w:tcPr/>
          <w:p w:rsidR="00000000" w:rsidDel="00000000" w:rsidP="00000000" w:rsidRDefault="00000000" w:rsidRPr="00000000" w14:paraId="000000E7">
            <w:pPr>
              <w:spacing w:after="0" w:line="240" w:lineRule="auto"/>
              <w:rPr>
                <w:rFonts w:ascii="Arial" w:cs="Arial" w:eastAsia="Arial" w:hAnsi="Arial"/>
              </w:rPr>
            </w:pPr>
            <w:r w:rsidDel="00000000" w:rsidR="00000000" w:rsidRPr="00000000">
              <w:rPr>
                <w:rFonts w:ascii="Arial" w:cs="Arial" w:eastAsia="Arial" w:hAnsi="Arial"/>
                <w:rtl w:val="0"/>
              </w:rPr>
              <w:t xml:space="preserve">Validación de Alcances</w:t>
            </w:r>
          </w:p>
        </w:tc>
        <w:tc>
          <w:tcPr/>
          <w:p w:rsidR="00000000" w:rsidDel="00000000" w:rsidP="00000000" w:rsidRDefault="00000000" w:rsidRPr="00000000" w14:paraId="000000E8">
            <w:pPr>
              <w:spacing w:after="0" w:line="240" w:lineRule="auto"/>
              <w:rPr>
                <w:rFonts w:ascii="Arial" w:cs="Arial" w:eastAsia="Arial" w:hAnsi="Arial"/>
              </w:rPr>
            </w:pPr>
            <w:r w:rsidDel="00000000" w:rsidR="00000000" w:rsidRPr="00000000">
              <w:rPr>
                <w:rFonts w:ascii="Arial" w:cs="Arial" w:eastAsia="Arial" w:hAnsi="Arial"/>
                <w:rtl w:val="0"/>
              </w:rPr>
              <w:t xml:space="preserve">Comparación de requerimientos vs. entregables.</w:t>
            </w:r>
          </w:p>
        </w:tc>
        <w:tc>
          <w:tcPr/>
          <w:p w:rsidR="00000000" w:rsidDel="00000000" w:rsidP="00000000" w:rsidRDefault="00000000" w:rsidRPr="00000000" w14:paraId="000000E9">
            <w:pPr>
              <w:spacing w:after="0" w:line="240" w:lineRule="auto"/>
              <w:rPr>
                <w:rFonts w:ascii="Arial" w:cs="Arial" w:eastAsia="Arial" w:hAnsi="Arial"/>
              </w:rPr>
            </w:pPr>
            <w:r w:rsidDel="00000000" w:rsidR="00000000" w:rsidRPr="00000000">
              <w:rPr>
                <w:rFonts w:ascii="Arial" w:cs="Arial" w:eastAsia="Arial" w:hAnsi="Arial"/>
                <w:rtl w:val="0"/>
              </w:rPr>
              <w:t xml:space="preserve">Garantiza cumplimiento de lo comprometido.</w:t>
            </w:r>
          </w:p>
        </w:tc>
      </w:tr>
      <w:tr>
        <w:trPr>
          <w:cantSplit w:val="0"/>
          <w:trHeight w:val="362" w:hRule="atLeast"/>
          <w:tblHeader w:val="0"/>
        </w:trPr>
        <w:tc>
          <w:tcPr/>
          <w:p w:rsidR="00000000" w:rsidDel="00000000" w:rsidP="00000000" w:rsidRDefault="00000000" w:rsidRPr="00000000" w14:paraId="000000EA">
            <w:pPr>
              <w:spacing w:after="0" w:line="240" w:lineRule="auto"/>
              <w:rPr>
                <w:rFonts w:ascii="Arial" w:cs="Arial" w:eastAsia="Arial" w:hAnsi="Arial"/>
              </w:rPr>
            </w:pPr>
            <w:r w:rsidDel="00000000" w:rsidR="00000000" w:rsidRPr="00000000">
              <w:rPr>
                <w:rFonts w:ascii="Arial" w:cs="Arial" w:eastAsia="Arial" w:hAnsi="Arial"/>
                <w:rtl w:val="0"/>
              </w:rPr>
              <w:t xml:space="preserve">Final</w:t>
            </w:r>
          </w:p>
        </w:tc>
        <w:tc>
          <w:tcPr/>
          <w:p w:rsidR="00000000" w:rsidDel="00000000" w:rsidP="00000000" w:rsidRDefault="00000000" w:rsidRPr="00000000" w14:paraId="000000EB">
            <w:pPr>
              <w:spacing w:after="0" w:line="240" w:lineRule="auto"/>
              <w:rPr>
                <w:rFonts w:ascii="Arial" w:cs="Arial" w:eastAsia="Arial" w:hAnsi="Arial"/>
              </w:rPr>
            </w:pPr>
            <w:r w:rsidDel="00000000" w:rsidR="00000000" w:rsidRPr="00000000">
              <w:rPr>
                <w:rFonts w:ascii="Arial" w:cs="Arial" w:eastAsia="Arial" w:hAnsi="Arial"/>
                <w:rtl w:val="0"/>
              </w:rPr>
              <w:t xml:space="preserve">Gestión de Cambios</w:t>
            </w:r>
          </w:p>
        </w:tc>
        <w:tc>
          <w:tcPr/>
          <w:p w:rsidR="00000000" w:rsidDel="00000000" w:rsidP="00000000" w:rsidRDefault="00000000" w:rsidRPr="00000000" w14:paraId="000000EC">
            <w:pPr>
              <w:spacing w:after="0" w:line="240" w:lineRule="auto"/>
              <w:rPr>
                <w:rFonts w:ascii="Arial" w:cs="Arial" w:eastAsia="Arial" w:hAnsi="Arial"/>
              </w:rPr>
            </w:pPr>
            <w:r w:rsidDel="00000000" w:rsidR="00000000" w:rsidRPr="00000000">
              <w:rPr>
                <w:rFonts w:ascii="Arial" w:cs="Arial" w:eastAsia="Arial" w:hAnsi="Arial"/>
                <w:rtl w:val="0"/>
              </w:rPr>
              <w:t xml:space="preserve">Registro de modificaciones al proyecto.</w:t>
            </w:r>
          </w:p>
        </w:tc>
        <w:tc>
          <w:tcPr/>
          <w:p w:rsidR="00000000" w:rsidDel="00000000" w:rsidP="00000000" w:rsidRDefault="00000000" w:rsidRPr="00000000" w14:paraId="000000ED">
            <w:pPr>
              <w:spacing w:after="0" w:line="240" w:lineRule="auto"/>
              <w:rPr>
                <w:rFonts w:ascii="Arial" w:cs="Arial" w:eastAsia="Arial" w:hAnsi="Arial"/>
              </w:rPr>
            </w:pPr>
            <w:r w:rsidDel="00000000" w:rsidR="00000000" w:rsidRPr="00000000">
              <w:rPr>
                <w:rFonts w:ascii="Arial" w:cs="Arial" w:eastAsia="Arial" w:hAnsi="Arial"/>
                <w:rtl w:val="0"/>
              </w:rPr>
              <w:t xml:space="preserve">Mantiene trazabilidad y control.</w:t>
            </w:r>
          </w:p>
        </w:tc>
      </w:tr>
      <w:tr>
        <w:trPr>
          <w:cantSplit w:val="0"/>
          <w:trHeight w:val="362" w:hRule="atLeast"/>
          <w:tblHeader w:val="0"/>
        </w:trPr>
        <w:tc>
          <w:tcPr/>
          <w:p w:rsidR="00000000" w:rsidDel="00000000" w:rsidP="00000000" w:rsidRDefault="00000000" w:rsidRPr="00000000" w14:paraId="000000EE">
            <w:pPr>
              <w:spacing w:after="0" w:line="240" w:lineRule="auto"/>
              <w:rPr>
                <w:rFonts w:ascii="Arial" w:cs="Arial" w:eastAsia="Arial" w:hAnsi="Arial"/>
              </w:rPr>
            </w:pPr>
            <w:r w:rsidDel="00000000" w:rsidR="00000000" w:rsidRPr="00000000">
              <w:rPr>
                <w:rFonts w:ascii="Arial" w:cs="Arial" w:eastAsia="Arial" w:hAnsi="Arial"/>
                <w:rtl w:val="0"/>
              </w:rPr>
              <w:t xml:space="preserve">Final</w:t>
            </w:r>
          </w:p>
        </w:tc>
        <w:tc>
          <w:tcPr/>
          <w:p w:rsidR="00000000" w:rsidDel="00000000" w:rsidP="00000000" w:rsidRDefault="00000000" w:rsidRPr="00000000" w14:paraId="000000EF">
            <w:pPr>
              <w:spacing w:after="0" w:line="240" w:lineRule="auto"/>
              <w:rPr>
                <w:rFonts w:ascii="Arial" w:cs="Arial" w:eastAsia="Arial" w:hAnsi="Arial"/>
              </w:rPr>
            </w:pPr>
            <w:r w:rsidDel="00000000" w:rsidR="00000000" w:rsidRPr="00000000">
              <w:rPr>
                <w:rFonts w:ascii="Arial" w:cs="Arial" w:eastAsia="Arial" w:hAnsi="Arial"/>
                <w:rtl w:val="0"/>
              </w:rPr>
              <w:t xml:space="preserve">Plan de Pruebas Final</w:t>
            </w:r>
          </w:p>
        </w:tc>
        <w:tc>
          <w:tcPr/>
          <w:p w:rsidR="00000000" w:rsidDel="00000000" w:rsidP="00000000" w:rsidRDefault="00000000" w:rsidRPr="00000000" w14:paraId="000000F0">
            <w:pPr>
              <w:spacing w:after="0" w:line="240" w:lineRule="auto"/>
              <w:rPr>
                <w:rFonts w:ascii="Arial" w:cs="Arial" w:eastAsia="Arial" w:hAnsi="Arial"/>
              </w:rPr>
            </w:pPr>
            <w:r w:rsidDel="00000000" w:rsidR="00000000" w:rsidRPr="00000000">
              <w:rPr>
                <w:rFonts w:ascii="Arial" w:cs="Arial" w:eastAsia="Arial" w:hAnsi="Arial"/>
                <w:rtl w:val="0"/>
              </w:rPr>
              <w:t xml:space="preserve">Estrategia integral de validación del sistema.</w:t>
            </w:r>
          </w:p>
        </w:tc>
        <w:tc>
          <w:tcPr/>
          <w:p w:rsidR="00000000" w:rsidDel="00000000" w:rsidP="00000000" w:rsidRDefault="00000000" w:rsidRPr="00000000" w14:paraId="000000F1">
            <w:pPr>
              <w:spacing w:after="0" w:line="240" w:lineRule="auto"/>
              <w:rPr>
                <w:rFonts w:ascii="Arial" w:cs="Arial" w:eastAsia="Arial" w:hAnsi="Arial"/>
              </w:rPr>
            </w:pPr>
            <w:r w:rsidDel="00000000" w:rsidR="00000000" w:rsidRPr="00000000">
              <w:rPr>
                <w:rFonts w:ascii="Arial" w:cs="Arial" w:eastAsia="Arial" w:hAnsi="Arial"/>
                <w:rtl w:val="0"/>
              </w:rPr>
              <w:t xml:space="preserve">Asegura que la solución cumpla con calidad.</w:t>
            </w:r>
          </w:p>
        </w:tc>
      </w:tr>
      <w:tr>
        <w:trPr>
          <w:cantSplit w:val="0"/>
          <w:trHeight w:val="362" w:hRule="atLeast"/>
          <w:tblHeader w:val="0"/>
        </w:trPr>
        <w:tc>
          <w:tcPr/>
          <w:p w:rsidR="00000000" w:rsidDel="00000000" w:rsidP="00000000" w:rsidRDefault="00000000" w:rsidRPr="00000000" w14:paraId="000000F2">
            <w:pPr>
              <w:spacing w:after="0" w:line="240" w:lineRule="auto"/>
              <w:rPr>
                <w:rFonts w:ascii="Arial" w:cs="Arial" w:eastAsia="Arial" w:hAnsi="Arial"/>
              </w:rPr>
            </w:pPr>
            <w:r w:rsidDel="00000000" w:rsidR="00000000" w:rsidRPr="00000000">
              <w:rPr>
                <w:rFonts w:ascii="Arial" w:cs="Arial" w:eastAsia="Arial" w:hAnsi="Arial"/>
                <w:rtl w:val="0"/>
              </w:rPr>
              <w:t xml:space="preserve">Final</w:t>
            </w:r>
          </w:p>
        </w:tc>
        <w:tc>
          <w:tcPr/>
          <w:p w:rsidR="00000000" w:rsidDel="00000000" w:rsidP="00000000" w:rsidRDefault="00000000" w:rsidRPr="00000000" w14:paraId="000000F3">
            <w:pPr>
              <w:spacing w:after="0" w:line="240" w:lineRule="auto"/>
              <w:rPr>
                <w:rFonts w:ascii="Arial" w:cs="Arial" w:eastAsia="Arial" w:hAnsi="Arial"/>
              </w:rPr>
            </w:pPr>
            <w:r w:rsidDel="00000000" w:rsidR="00000000" w:rsidRPr="00000000">
              <w:rPr>
                <w:rFonts w:ascii="Arial" w:cs="Arial" w:eastAsia="Arial" w:hAnsi="Arial"/>
                <w:rtl w:val="0"/>
              </w:rPr>
              <w:t xml:space="preserve">Informe de Cierre</w:t>
            </w:r>
          </w:p>
        </w:tc>
        <w:tc>
          <w:tcPr/>
          <w:p w:rsidR="00000000" w:rsidDel="00000000" w:rsidP="00000000" w:rsidRDefault="00000000" w:rsidRPr="00000000" w14:paraId="000000F4">
            <w:pPr>
              <w:spacing w:after="0" w:line="240" w:lineRule="auto"/>
              <w:rPr>
                <w:rFonts w:ascii="Arial" w:cs="Arial" w:eastAsia="Arial" w:hAnsi="Arial"/>
              </w:rPr>
            </w:pPr>
            <w:r w:rsidDel="00000000" w:rsidR="00000000" w:rsidRPr="00000000">
              <w:rPr>
                <w:rFonts w:ascii="Arial" w:cs="Arial" w:eastAsia="Arial" w:hAnsi="Arial"/>
                <w:rtl w:val="0"/>
              </w:rPr>
              <w:t xml:space="preserve">Documento resumen con resultados y aprendizajes.</w:t>
            </w:r>
          </w:p>
        </w:tc>
        <w:tc>
          <w:tcPr/>
          <w:p w:rsidR="00000000" w:rsidDel="00000000" w:rsidP="00000000" w:rsidRDefault="00000000" w:rsidRPr="00000000" w14:paraId="000000F5">
            <w:pPr>
              <w:spacing w:after="0" w:line="240" w:lineRule="auto"/>
              <w:rPr>
                <w:rFonts w:ascii="Arial" w:cs="Arial" w:eastAsia="Arial" w:hAnsi="Arial"/>
              </w:rPr>
            </w:pPr>
            <w:r w:rsidDel="00000000" w:rsidR="00000000" w:rsidRPr="00000000">
              <w:rPr>
                <w:rFonts w:ascii="Arial" w:cs="Arial" w:eastAsia="Arial" w:hAnsi="Arial"/>
                <w:rtl w:val="0"/>
              </w:rPr>
              <w:t xml:space="preserve">Refleja cumplimiento y cierre formal.</w:t>
            </w:r>
          </w:p>
        </w:tc>
      </w:tr>
      <w:tr>
        <w:trPr>
          <w:cantSplit w:val="0"/>
          <w:trHeight w:val="362" w:hRule="atLeast"/>
          <w:tblHeader w:val="0"/>
        </w:trPr>
        <w:tc>
          <w:tcPr/>
          <w:p w:rsidR="00000000" w:rsidDel="00000000" w:rsidP="00000000" w:rsidRDefault="00000000" w:rsidRPr="00000000" w14:paraId="000000F6">
            <w:pPr>
              <w:spacing w:after="0" w:line="240" w:lineRule="auto"/>
              <w:rPr>
                <w:rFonts w:ascii="Arial" w:cs="Arial" w:eastAsia="Arial" w:hAnsi="Arial"/>
              </w:rPr>
            </w:pPr>
            <w:r w:rsidDel="00000000" w:rsidR="00000000" w:rsidRPr="00000000">
              <w:rPr>
                <w:rFonts w:ascii="Arial" w:cs="Arial" w:eastAsia="Arial" w:hAnsi="Arial"/>
                <w:rtl w:val="0"/>
              </w:rPr>
              <w:t xml:space="preserve">Final</w:t>
            </w:r>
          </w:p>
        </w:tc>
        <w:tc>
          <w:tcPr/>
          <w:p w:rsidR="00000000" w:rsidDel="00000000" w:rsidP="00000000" w:rsidRDefault="00000000" w:rsidRPr="00000000" w14:paraId="000000F7">
            <w:pPr>
              <w:spacing w:after="0" w:line="240" w:lineRule="auto"/>
              <w:rPr>
                <w:rFonts w:ascii="Arial" w:cs="Arial" w:eastAsia="Arial" w:hAnsi="Arial"/>
              </w:rPr>
            </w:pPr>
            <w:r w:rsidDel="00000000" w:rsidR="00000000" w:rsidRPr="00000000">
              <w:rPr>
                <w:rFonts w:ascii="Arial" w:cs="Arial" w:eastAsia="Arial" w:hAnsi="Arial"/>
                <w:rtl w:val="0"/>
              </w:rPr>
              <w:t xml:space="preserve">Estrategia de Implantación</w:t>
            </w:r>
          </w:p>
        </w:tc>
        <w:tc>
          <w:tcPr/>
          <w:p w:rsidR="00000000" w:rsidDel="00000000" w:rsidP="00000000" w:rsidRDefault="00000000" w:rsidRPr="00000000" w14:paraId="000000F8">
            <w:pPr>
              <w:spacing w:after="0" w:line="240" w:lineRule="auto"/>
              <w:rPr>
                <w:rFonts w:ascii="Arial" w:cs="Arial" w:eastAsia="Arial" w:hAnsi="Arial"/>
              </w:rPr>
            </w:pPr>
            <w:r w:rsidDel="00000000" w:rsidR="00000000" w:rsidRPr="00000000">
              <w:rPr>
                <w:rFonts w:ascii="Arial" w:cs="Arial" w:eastAsia="Arial" w:hAnsi="Arial"/>
                <w:rtl w:val="0"/>
              </w:rPr>
              <w:t xml:space="preserve">Plan para desplegar la solución en entorno real.</w:t>
            </w:r>
          </w:p>
        </w:tc>
        <w:tc>
          <w:tcPr/>
          <w:p w:rsidR="00000000" w:rsidDel="00000000" w:rsidP="00000000" w:rsidRDefault="00000000" w:rsidRPr="00000000" w14:paraId="000000F9">
            <w:pPr>
              <w:spacing w:after="0" w:line="240" w:lineRule="auto"/>
              <w:rPr>
                <w:rFonts w:ascii="Arial" w:cs="Arial" w:eastAsia="Arial" w:hAnsi="Arial"/>
              </w:rPr>
            </w:pPr>
            <w:r w:rsidDel="00000000" w:rsidR="00000000" w:rsidRPr="00000000">
              <w:rPr>
                <w:rFonts w:ascii="Arial" w:cs="Arial" w:eastAsia="Arial" w:hAnsi="Arial"/>
                <w:rtl w:val="0"/>
              </w:rPr>
              <w:t xml:space="preserve">Facilita transición al uso productivo.</w:t>
            </w:r>
          </w:p>
        </w:tc>
      </w:tr>
      <w:tr>
        <w:trPr>
          <w:cantSplit w:val="0"/>
          <w:trHeight w:val="362" w:hRule="atLeast"/>
          <w:tblHeader w:val="0"/>
        </w:trPr>
        <w:tc>
          <w:tcPr/>
          <w:p w:rsidR="00000000" w:rsidDel="00000000" w:rsidP="00000000" w:rsidRDefault="00000000" w:rsidRPr="00000000" w14:paraId="000000FA">
            <w:pPr>
              <w:spacing w:after="0" w:line="240" w:lineRule="auto"/>
              <w:rPr>
                <w:rFonts w:ascii="Arial" w:cs="Arial" w:eastAsia="Arial" w:hAnsi="Arial"/>
              </w:rPr>
            </w:pPr>
            <w:r w:rsidDel="00000000" w:rsidR="00000000" w:rsidRPr="00000000">
              <w:rPr>
                <w:rFonts w:ascii="Arial" w:cs="Arial" w:eastAsia="Arial" w:hAnsi="Arial"/>
                <w:rtl w:val="0"/>
              </w:rPr>
              <w:t xml:space="preserve">Final</w:t>
            </w:r>
          </w:p>
        </w:tc>
        <w:tc>
          <w:tcPr/>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Fonts w:ascii="Arial" w:cs="Arial" w:eastAsia="Arial" w:hAnsi="Arial"/>
                <w:rtl w:val="0"/>
              </w:rPr>
              <w:t xml:space="preserve">Plan de Soporte</w:t>
            </w:r>
          </w:p>
        </w:tc>
        <w:tc>
          <w:tcPr/>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rtl w:val="0"/>
              </w:rPr>
              <w:t xml:space="preserve">Definición de mantención y soporte post-implementación.</w:t>
            </w:r>
          </w:p>
        </w:tc>
        <w:tc>
          <w:tcPr/>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rtl w:val="0"/>
              </w:rPr>
              <w:t xml:space="preserve">Asegura continuidad del sistema.</w:t>
            </w:r>
          </w:p>
        </w:tc>
      </w:tr>
      <w:tr>
        <w:trPr>
          <w:cantSplit w:val="0"/>
          <w:trHeight w:val="330" w:hRule="atLeast"/>
          <w:tblHeader w:val="0"/>
        </w:trPr>
        <w:tc>
          <w:tcPr/>
          <w:p w:rsidR="00000000" w:rsidDel="00000000" w:rsidP="00000000" w:rsidRDefault="00000000" w:rsidRPr="00000000" w14:paraId="000000FE">
            <w:pPr>
              <w:spacing w:after="0" w:line="240" w:lineRule="auto"/>
              <w:rPr>
                <w:rFonts w:ascii="Arial" w:cs="Arial" w:eastAsia="Arial" w:hAnsi="Arial"/>
              </w:rPr>
            </w:pPr>
            <w:r w:rsidDel="00000000" w:rsidR="00000000" w:rsidRPr="00000000">
              <w:rPr>
                <w:rFonts w:ascii="Arial" w:cs="Arial" w:eastAsia="Arial" w:hAnsi="Arial"/>
                <w:rtl w:val="0"/>
              </w:rPr>
              <w:t xml:space="preserve">Final</w:t>
            </w:r>
          </w:p>
        </w:tc>
        <w:tc>
          <w:tcPr/>
          <w:p w:rsidR="00000000" w:rsidDel="00000000" w:rsidP="00000000" w:rsidRDefault="00000000" w:rsidRPr="00000000" w14:paraId="000000FF">
            <w:pPr>
              <w:spacing w:after="0" w:line="240" w:lineRule="auto"/>
              <w:rPr>
                <w:rFonts w:ascii="Arial" w:cs="Arial" w:eastAsia="Arial" w:hAnsi="Arial"/>
              </w:rPr>
            </w:pPr>
            <w:r w:rsidDel="00000000" w:rsidR="00000000" w:rsidRPr="00000000">
              <w:rPr>
                <w:rFonts w:ascii="Arial" w:cs="Arial" w:eastAsia="Arial" w:hAnsi="Arial"/>
                <w:rtl w:val="0"/>
              </w:rPr>
              <w:t xml:space="preserve">Plan de Capacitación</w:t>
            </w:r>
          </w:p>
        </w:tc>
        <w:tc>
          <w:tcPr/>
          <w:p w:rsidR="00000000" w:rsidDel="00000000" w:rsidP="00000000" w:rsidRDefault="00000000" w:rsidRPr="00000000" w14:paraId="00000100">
            <w:pPr>
              <w:spacing w:after="0" w:line="240" w:lineRule="auto"/>
              <w:rPr>
                <w:rFonts w:ascii="Arial" w:cs="Arial" w:eastAsia="Arial" w:hAnsi="Arial"/>
              </w:rPr>
            </w:pPr>
            <w:r w:rsidDel="00000000" w:rsidR="00000000" w:rsidRPr="00000000">
              <w:rPr>
                <w:rFonts w:ascii="Arial" w:cs="Arial" w:eastAsia="Arial" w:hAnsi="Arial"/>
                <w:rtl w:val="0"/>
              </w:rPr>
              <w:t xml:space="preserve">Estrategia para formar usuarios finales.</w:t>
            </w:r>
          </w:p>
        </w:tc>
        <w:tc>
          <w:tcPr/>
          <w:p w:rsidR="00000000" w:rsidDel="00000000" w:rsidP="00000000" w:rsidRDefault="00000000" w:rsidRPr="00000000" w14:paraId="00000101">
            <w:pPr>
              <w:spacing w:after="0" w:line="240" w:lineRule="auto"/>
              <w:rPr>
                <w:rFonts w:ascii="Arial" w:cs="Arial" w:eastAsia="Arial" w:hAnsi="Arial"/>
              </w:rPr>
            </w:pPr>
            <w:r w:rsidDel="00000000" w:rsidR="00000000" w:rsidRPr="00000000">
              <w:rPr>
                <w:rFonts w:ascii="Arial" w:cs="Arial" w:eastAsia="Arial" w:hAnsi="Arial"/>
                <w:rtl w:val="0"/>
              </w:rPr>
              <w:t xml:space="preserve">Garantiza adopción de la plataforma.</w:t>
            </w:r>
          </w:p>
        </w:tc>
      </w:tr>
      <w:tr>
        <w:trPr>
          <w:cantSplit w:val="0"/>
          <w:trHeight w:val="330" w:hRule="atLeast"/>
          <w:tblHeader w:val="0"/>
        </w:trPr>
        <w:tc>
          <w:tcPr/>
          <w:p w:rsidR="00000000" w:rsidDel="00000000" w:rsidP="00000000" w:rsidRDefault="00000000" w:rsidRPr="00000000" w14:paraId="00000102">
            <w:pPr>
              <w:spacing w:after="0" w:line="240" w:lineRule="auto"/>
              <w:rPr>
                <w:rFonts w:ascii="Arial" w:cs="Arial" w:eastAsia="Arial" w:hAnsi="Arial"/>
              </w:rPr>
            </w:pPr>
            <w:r w:rsidDel="00000000" w:rsidR="00000000" w:rsidRPr="00000000">
              <w:rPr>
                <w:rFonts w:ascii="Arial" w:cs="Arial" w:eastAsia="Arial" w:hAnsi="Arial"/>
                <w:rtl w:val="0"/>
              </w:rPr>
              <w:t xml:space="preserve">Final</w:t>
            </w:r>
          </w:p>
        </w:tc>
        <w:tc>
          <w:tcPr/>
          <w:p w:rsidR="00000000" w:rsidDel="00000000" w:rsidP="00000000" w:rsidRDefault="00000000" w:rsidRPr="00000000" w14:paraId="00000103">
            <w:pPr>
              <w:spacing w:after="0" w:line="240" w:lineRule="auto"/>
              <w:rPr>
                <w:rFonts w:ascii="Arial" w:cs="Arial" w:eastAsia="Arial" w:hAnsi="Arial"/>
              </w:rPr>
            </w:pPr>
            <w:r w:rsidDel="00000000" w:rsidR="00000000" w:rsidRPr="00000000">
              <w:rPr>
                <w:rFonts w:ascii="Arial" w:cs="Arial" w:eastAsia="Arial" w:hAnsi="Arial"/>
                <w:rtl w:val="0"/>
              </w:rPr>
              <w:t xml:space="preserve">Manuales de Usuario y Administrador</w:t>
            </w:r>
          </w:p>
        </w:tc>
        <w:tc>
          <w:tcPr/>
          <w:p w:rsidR="00000000" w:rsidDel="00000000" w:rsidP="00000000" w:rsidRDefault="00000000" w:rsidRPr="00000000" w14:paraId="00000104">
            <w:pPr>
              <w:spacing w:after="0" w:line="240" w:lineRule="auto"/>
              <w:rPr>
                <w:rFonts w:ascii="Arial" w:cs="Arial" w:eastAsia="Arial" w:hAnsi="Arial"/>
              </w:rPr>
            </w:pPr>
            <w:r w:rsidDel="00000000" w:rsidR="00000000" w:rsidRPr="00000000">
              <w:rPr>
                <w:rFonts w:ascii="Arial" w:cs="Arial" w:eastAsia="Arial" w:hAnsi="Arial"/>
                <w:rtl w:val="0"/>
              </w:rPr>
              <w:t xml:space="preserve">Documentación funcional y técnica.</w:t>
            </w:r>
          </w:p>
        </w:tc>
        <w:tc>
          <w:tcPr/>
          <w:p w:rsidR="00000000" w:rsidDel="00000000" w:rsidP="00000000" w:rsidRDefault="00000000" w:rsidRPr="00000000" w14:paraId="00000105">
            <w:pPr>
              <w:spacing w:after="0" w:line="240" w:lineRule="auto"/>
              <w:rPr>
                <w:rFonts w:ascii="Arial" w:cs="Arial" w:eastAsia="Arial" w:hAnsi="Arial"/>
              </w:rPr>
            </w:pPr>
            <w:r w:rsidDel="00000000" w:rsidR="00000000" w:rsidRPr="00000000">
              <w:rPr>
                <w:rFonts w:ascii="Arial" w:cs="Arial" w:eastAsia="Arial" w:hAnsi="Arial"/>
                <w:rtl w:val="0"/>
              </w:rPr>
              <w:t xml:space="preserve">Facilita operación y soporte del sistema.</w:t>
            </w:r>
          </w:p>
        </w:tc>
      </w:tr>
    </w:tbl>
    <w:p w:rsidR="00000000" w:rsidDel="00000000" w:rsidP="00000000" w:rsidRDefault="00000000" w:rsidRPr="00000000" w14:paraId="000001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10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10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11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11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11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11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11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11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1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1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Gestión de Proyectos</w:t>
            </w:r>
          </w:p>
        </w:tc>
        <w:tc>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Levantamiento de Requerimientos</w:t>
            </w:r>
          </w:p>
        </w:tc>
        <w:tc>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Fonts w:ascii="Arial" w:cs="Arial" w:eastAsia="Arial" w:hAnsi="Arial"/>
                <w:rtl w:val="0"/>
              </w:rPr>
              <w:t xml:space="preserve">Recolectar y priorizar funcionalidades</w:t>
            </w:r>
          </w:p>
        </w:tc>
        <w:tc>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Fonts w:ascii="Arial" w:cs="Arial" w:eastAsia="Arial" w:hAnsi="Arial"/>
                <w:rtl w:val="0"/>
              </w:rPr>
              <w:t xml:space="preserve">Documentos, reuniones</w:t>
            </w:r>
          </w:p>
        </w:tc>
        <w:tc>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rtl w:val="0"/>
              </w:rPr>
              <w:t xml:space="preserve">2 semanas</w:t>
            </w:r>
          </w:p>
        </w:tc>
        <w:tc>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rtl w:val="0"/>
              </w:rPr>
              <w:t xml:space="preserve">Analista</w:t>
            </w:r>
          </w:p>
        </w:tc>
        <w:tc>
          <w:tcPr/>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rtl w:val="0"/>
              </w:rPr>
              <w:t xml:space="preserve">Claridad inicial</w:t>
            </w:r>
          </w:p>
        </w:tc>
      </w:tr>
      <w:tr>
        <w:trPr>
          <w:cantSplit w:val="0"/>
          <w:tblHeader w:val="0"/>
        </w:trPr>
        <w:tc>
          <w:tcPr/>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rtl w:val="0"/>
              </w:rPr>
              <w:t xml:space="preserve">Análisis y Diseño</w:t>
            </w:r>
          </w:p>
        </w:tc>
        <w:tc>
          <w:tcPr/>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Fonts w:ascii="Arial" w:cs="Arial" w:eastAsia="Arial" w:hAnsi="Arial"/>
                <w:rtl w:val="0"/>
              </w:rPr>
              <w:t xml:space="preserve">Modelado de Procesos/BD/Arquitectura</w:t>
            </w:r>
          </w:p>
        </w:tc>
        <w:tc>
          <w:tcPr/>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rtl w:val="0"/>
              </w:rPr>
              <w:t xml:space="preserve">BPMN, ER y capas</w:t>
            </w:r>
          </w:p>
        </w:tc>
        <w:tc>
          <w:tcPr/>
          <w:p w:rsidR="00000000" w:rsidDel="00000000" w:rsidP="00000000" w:rsidRDefault="00000000" w:rsidRPr="00000000" w14:paraId="00000127">
            <w:pPr>
              <w:spacing w:after="0" w:line="240" w:lineRule="auto"/>
              <w:rPr>
                <w:rFonts w:ascii="Arial" w:cs="Arial" w:eastAsia="Arial" w:hAnsi="Arial"/>
              </w:rPr>
            </w:pPr>
            <w:r w:rsidDel="00000000" w:rsidR="00000000" w:rsidRPr="00000000">
              <w:rPr>
                <w:rFonts w:ascii="Arial" w:cs="Arial" w:eastAsia="Arial" w:hAnsi="Arial"/>
                <w:rtl w:val="0"/>
              </w:rPr>
              <w:t xml:space="preserve">Herramientas de modelado</w:t>
            </w:r>
          </w:p>
        </w:tc>
        <w:tc>
          <w:tcPr/>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rtl w:val="0"/>
              </w:rPr>
              <w:t xml:space="preserve">2 semanas</w:t>
            </w:r>
          </w:p>
        </w:tc>
        <w:tc>
          <w:tcPr/>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Analista/Doc</w:t>
            </w:r>
          </w:p>
        </w:tc>
        <w:tc>
          <w:tcPr/>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Fonts w:ascii="Arial" w:cs="Arial" w:eastAsia="Arial" w:hAnsi="Arial"/>
                <w:rtl w:val="0"/>
              </w:rPr>
              <w:t xml:space="preserve">Validar con docente</w:t>
            </w:r>
          </w:p>
        </w:tc>
      </w:tr>
      <w:tr>
        <w:trPr>
          <w:cantSplit w:val="0"/>
          <w:tblHeader w:val="0"/>
        </w:trPr>
        <w:tc>
          <w:tcPr/>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Fonts w:ascii="Arial" w:cs="Arial" w:eastAsia="Arial" w:hAnsi="Arial"/>
                <w:rtl w:val="0"/>
              </w:rPr>
              <w:t xml:space="preserve">Desarrollo</w:t>
            </w:r>
          </w:p>
        </w:tc>
        <w:tc>
          <w:tcPr/>
          <w:p w:rsidR="00000000" w:rsidDel="00000000" w:rsidP="00000000" w:rsidRDefault="00000000" w:rsidRPr="00000000" w14:paraId="0000012C">
            <w:pPr>
              <w:spacing w:after="0" w:line="240" w:lineRule="auto"/>
              <w:rPr>
                <w:rFonts w:ascii="Arial" w:cs="Arial" w:eastAsia="Arial" w:hAnsi="Arial"/>
              </w:rPr>
            </w:pPr>
            <w:r w:rsidDel="00000000" w:rsidR="00000000" w:rsidRPr="00000000">
              <w:rPr>
                <w:rFonts w:ascii="Arial" w:cs="Arial" w:eastAsia="Arial" w:hAnsi="Arial"/>
                <w:rtl w:val="0"/>
              </w:rPr>
              <w:t xml:space="preserve">Construcción del MVP</w:t>
            </w:r>
          </w:p>
        </w:tc>
        <w:tc>
          <w:tcPr/>
          <w:p w:rsidR="00000000" w:rsidDel="00000000" w:rsidP="00000000" w:rsidRDefault="00000000" w:rsidRPr="00000000" w14:paraId="0000012D">
            <w:pPr>
              <w:spacing w:after="0" w:line="240" w:lineRule="auto"/>
              <w:rPr>
                <w:rFonts w:ascii="Arial" w:cs="Arial" w:eastAsia="Arial" w:hAnsi="Arial"/>
              </w:rPr>
            </w:pPr>
            <w:r w:rsidDel="00000000" w:rsidR="00000000" w:rsidRPr="00000000">
              <w:rPr>
                <w:rFonts w:ascii="Arial" w:cs="Arial" w:eastAsia="Arial" w:hAnsi="Arial"/>
                <w:rtl w:val="0"/>
              </w:rPr>
              <w:t xml:space="preserve">Front/Back + BD</w:t>
            </w:r>
          </w:p>
        </w:tc>
        <w:tc>
          <w:tcPr/>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rtl w:val="0"/>
              </w:rPr>
              <w:t xml:space="preserve">IDE, frameworks, BD</w:t>
            </w:r>
          </w:p>
        </w:tc>
        <w:tc>
          <w:tcPr/>
          <w:p w:rsidR="00000000" w:rsidDel="00000000" w:rsidP="00000000" w:rsidRDefault="00000000" w:rsidRPr="00000000" w14:paraId="0000012F">
            <w:pPr>
              <w:spacing w:after="0" w:line="240" w:lineRule="auto"/>
              <w:rPr>
                <w:rFonts w:ascii="Arial" w:cs="Arial" w:eastAsia="Arial" w:hAnsi="Arial"/>
              </w:rPr>
            </w:pPr>
            <w:r w:rsidDel="00000000" w:rsidR="00000000" w:rsidRPr="00000000">
              <w:rPr>
                <w:rFonts w:ascii="Arial" w:cs="Arial" w:eastAsia="Arial" w:hAnsi="Arial"/>
                <w:rtl w:val="0"/>
              </w:rPr>
              <w:t xml:space="preserve">4 semanas</w:t>
            </w:r>
          </w:p>
        </w:tc>
        <w:tc>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rtl w:val="0"/>
              </w:rPr>
              <w:t xml:space="preserve">Desarrollador</w:t>
            </w:r>
          </w:p>
        </w:tc>
        <w:tc>
          <w:tcPr/>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Fonts w:ascii="Arial" w:cs="Arial" w:eastAsia="Arial" w:hAnsi="Arial"/>
                <w:rtl w:val="0"/>
              </w:rPr>
              <w:t xml:space="preserve">Alcance acotado</w:t>
            </w:r>
          </w:p>
        </w:tc>
      </w:tr>
      <w:tr>
        <w:trPr>
          <w:cantSplit w:val="0"/>
          <w:tblHeader w:val="0"/>
        </w:trPr>
        <w:tc>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Fonts w:ascii="Arial" w:cs="Arial" w:eastAsia="Arial" w:hAnsi="Arial"/>
                <w:rtl w:val="0"/>
              </w:rPr>
              <w:t xml:space="preserve">QA</w:t>
            </w:r>
          </w:p>
        </w:tc>
        <w:tc>
          <w:tcPr/>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rtl w:val="0"/>
              </w:rPr>
              <w:t xml:space="preserve">Pruebas y Correcciones</w:t>
            </w:r>
          </w:p>
        </w:tc>
        <w:tc>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rtl w:val="0"/>
              </w:rPr>
              <w:t xml:space="preserve">Casos de prueba y rework</w:t>
            </w:r>
          </w:p>
        </w:tc>
        <w:tc>
          <w:tcPr/>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Fonts w:ascii="Arial" w:cs="Arial" w:eastAsia="Arial" w:hAnsi="Arial"/>
                <w:rtl w:val="0"/>
              </w:rPr>
              <w:t xml:space="preserve">Herramientas de prueba</w:t>
            </w:r>
          </w:p>
        </w:tc>
        <w:tc>
          <w:tcPr/>
          <w:p w:rsidR="00000000" w:rsidDel="00000000" w:rsidP="00000000" w:rsidRDefault="00000000" w:rsidRPr="00000000" w14:paraId="00000136">
            <w:pPr>
              <w:spacing w:after="0" w:line="240" w:lineRule="auto"/>
              <w:rPr>
                <w:rFonts w:ascii="Arial" w:cs="Arial" w:eastAsia="Arial" w:hAnsi="Arial"/>
              </w:rPr>
            </w:pPr>
            <w:r w:rsidDel="00000000" w:rsidR="00000000" w:rsidRPr="00000000">
              <w:rPr>
                <w:rFonts w:ascii="Arial" w:cs="Arial" w:eastAsia="Arial" w:hAnsi="Arial"/>
                <w:rtl w:val="0"/>
              </w:rPr>
              <w:t xml:space="preserve">2 semanas</w:t>
            </w:r>
          </w:p>
        </w:tc>
        <w:tc>
          <w:tcPr/>
          <w:p w:rsidR="00000000" w:rsidDel="00000000" w:rsidP="00000000" w:rsidRDefault="00000000" w:rsidRPr="00000000" w14:paraId="00000137">
            <w:pPr>
              <w:spacing w:after="0" w:line="240" w:lineRule="auto"/>
              <w:rPr>
                <w:rFonts w:ascii="Arial" w:cs="Arial" w:eastAsia="Arial" w:hAnsi="Arial"/>
              </w:rPr>
            </w:pPr>
            <w:r w:rsidDel="00000000" w:rsidR="00000000" w:rsidRPr="00000000">
              <w:rPr>
                <w:rFonts w:ascii="Arial" w:cs="Arial" w:eastAsia="Arial" w:hAnsi="Arial"/>
                <w:rtl w:val="0"/>
              </w:rPr>
              <w:t xml:space="preserve">QA</w:t>
            </w:r>
          </w:p>
        </w:tc>
        <w:tc>
          <w:tcPr/>
          <w:p w:rsidR="00000000" w:rsidDel="00000000" w:rsidP="00000000" w:rsidRDefault="00000000" w:rsidRPr="00000000" w14:paraId="00000138">
            <w:pPr>
              <w:spacing w:after="0" w:line="240" w:lineRule="auto"/>
              <w:rPr>
                <w:rFonts w:ascii="Arial" w:cs="Arial" w:eastAsia="Arial" w:hAnsi="Arial"/>
              </w:rPr>
            </w:pPr>
            <w:r w:rsidDel="00000000" w:rsidR="00000000" w:rsidRPr="00000000">
              <w:rPr>
                <w:rFonts w:ascii="Arial" w:cs="Arial" w:eastAsia="Arial" w:hAnsi="Arial"/>
                <w:rtl w:val="0"/>
              </w:rPr>
              <w:t xml:space="preserve">Criterios de éxito</w:t>
            </w:r>
          </w:p>
        </w:tc>
      </w:tr>
      <w:tr>
        <w:trPr>
          <w:cantSplit w:val="0"/>
          <w:tblHeader w:val="0"/>
        </w:trPr>
        <w:tc>
          <w:tcPr/>
          <w:p w:rsidR="00000000" w:rsidDel="00000000" w:rsidP="00000000" w:rsidRDefault="00000000" w:rsidRPr="00000000" w14:paraId="00000139">
            <w:pPr>
              <w:spacing w:after="0" w:line="240" w:lineRule="auto"/>
              <w:rPr>
                <w:rFonts w:ascii="Arial" w:cs="Arial" w:eastAsia="Arial" w:hAnsi="Arial"/>
              </w:rPr>
            </w:pPr>
            <w:r w:rsidDel="00000000" w:rsidR="00000000" w:rsidRPr="00000000">
              <w:rPr>
                <w:rFonts w:ascii="Arial" w:cs="Arial" w:eastAsia="Arial" w:hAnsi="Arial"/>
                <w:rtl w:val="0"/>
              </w:rPr>
              <w:t xml:space="preserve">Implementación</w:t>
            </w:r>
          </w:p>
        </w:tc>
        <w:tc>
          <w:tcPr/>
          <w:p w:rsidR="00000000" w:rsidDel="00000000" w:rsidP="00000000" w:rsidRDefault="00000000" w:rsidRPr="00000000" w14:paraId="0000013A">
            <w:pPr>
              <w:spacing w:after="0" w:line="240" w:lineRule="auto"/>
              <w:rPr>
                <w:rFonts w:ascii="Arial" w:cs="Arial" w:eastAsia="Arial" w:hAnsi="Arial"/>
              </w:rPr>
            </w:pPr>
            <w:r w:rsidDel="00000000" w:rsidR="00000000" w:rsidRPr="00000000">
              <w:rPr>
                <w:rFonts w:ascii="Arial" w:cs="Arial" w:eastAsia="Arial" w:hAnsi="Arial"/>
                <w:rtl w:val="0"/>
              </w:rPr>
              <w:t xml:space="preserve">Demo Piloto y Cierre</w:t>
            </w:r>
          </w:p>
        </w:tc>
        <w:tc>
          <w:tcPr/>
          <w:p w:rsidR="00000000" w:rsidDel="00000000" w:rsidP="00000000" w:rsidRDefault="00000000" w:rsidRPr="00000000" w14:paraId="0000013B">
            <w:pPr>
              <w:spacing w:after="0" w:line="240" w:lineRule="auto"/>
              <w:rPr>
                <w:rFonts w:ascii="Arial" w:cs="Arial" w:eastAsia="Arial" w:hAnsi="Arial"/>
              </w:rPr>
            </w:pPr>
            <w:r w:rsidDel="00000000" w:rsidR="00000000" w:rsidRPr="00000000">
              <w:rPr>
                <w:rFonts w:ascii="Arial" w:cs="Arial" w:eastAsia="Arial" w:hAnsi="Arial"/>
                <w:rtl w:val="0"/>
              </w:rPr>
              <w:t xml:space="preserve">Despliegue y acta</w:t>
            </w:r>
          </w:p>
        </w:tc>
        <w:tc>
          <w:tcPr/>
          <w:p w:rsidR="00000000" w:rsidDel="00000000" w:rsidP="00000000" w:rsidRDefault="00000000" w:rsidRPr="00000000" w14:paraId="0000013C">
            <w:pPr>
              <w:spacing w:after="0" w:line="240" w:lineRule="auto"/>
              <w:rPr>
                <w:rFonts w:ascii="Arial" w:cs="Arial" w:eastAsia="Arial" w:hAnsi="Arial"/>
              </w:rPr>
            </w:pPr>
            <w:r w:rsidDel="00000000" w:rsidR="00000000" w:rsidRPr="00000000">
              <w:rPr>
                <w:rFonts w:ascii="Arial" w:cs="Arial" w:eastAsia="Arial" w:hAnsi="Arial"/>
                <w:rtl w:val="0"/>
              </w:rPr>
              <w:t xml:space="preserve">Servidor local</w:t>
            </w:r>
          </w:p>
        </w:tc>
        <w:tc>
          <w:tcPr/>
          <w:p w:rsidR="00000000" w:rsidDel="00000000" w:rsidP="00000000" w:rsidRDefault="00000000" w:rsidRPr="00000000" w14:paraId="0000013D">
            <w:pPr>
              <w:spacing w:after="0" w:line="240" w:lineRule="auto"/>
              <w:rPr>
                <w:rFonts w:ascii="Arial" w:cs="Arial" w:eastAsia="Arial" w:hAnsi="Arial"/>
              </w:rPr>
            </w:pPr>
            <w:r w:rsidDel="00000000" w:rsidR="00000000" w:rsidRPr="00000000">
              <w:rPr>
                <w:rFonts w:ascii="Arial" w:cs="Arial" w:eastAsia="Arial" w:hAnsi="Arial"/>
                <w:rtl w:val="0"/>
              </w:rPr>
              <w:t xml:space="preserve">2 semanas</w:t>
            </w:r>
          </w:p>
        </w:tc>
        <w:tc>
          <w:tcPr/>
          <w:p w:rsidR="00000000" w:rsidDel="00000000" w:rsidP="00000000" w:rsidRDefault="00000000" w:rsidRPr="00000000" w14:paraId="0000013E">
            <w:pPr>
              <w:spacing w:after="0" w:line="240" w:lineRule="auto"/>
              <w:rPr>
                <w:rFonts w:ascii="Arial" w:cs="Arial" w:eastAsia="Arial" w:hAnsi="Arial"/>
              </w:rPr>
            </w:pPr>
            <w:r w:rsidDel="00000000" w:rsidR="00000000" w:rsidRPr="00000000">
              <w:rPr>
                <w:rFonts w:ascii="Arial" w:cs="Arial" w:eastAsia="Arial" w:hAnsi="Arial"/>
                <w:rtl w:val="0"/>
              </w:rPr>
              <w:t xml:space="preserve">Equipo</w:t>
            </w:r>
          </w:p>
        </w:tc>
        <w:tc>
          <w:tcPr/>
          <w:p w:rsidR="00000000" w:rsidDel="00000000" w:rsidP="00000000" w:rsidRDefault="00000000" w:rsidRPr="00000000" w14:paraId="0000013F">
            <w:pPr>
              <w:spacing w:after="0" w:line="240" w:lineRule="auto"/>
              <w:rPr>
                <w:rFonts w:ascii="Arial" w:cs="Arial" w:eastAsia="Arial" w:hAnsi="Arial"/>
              </w:rPr>
            </w:pPr>
            <w:r w:rsidDel="00000000" w:rsidR="00000000" w:rsidRPr="00000000">
              <w:rPr>
                <w:rFonts w:ascii="Arial" w:cs="Arial" w:eastAsia="Arial" w:hAnsi="Arial"/>
                <w:rtl w:val="0"/>
              </w:rPr>
              <w:t xml:space="preserve">Entregables finales</w:t>
            </w:r>
          </w:p>
        </w:tc>
      </w:tr>
    </w:tbl>
    <w:p w:rsidR="00000000" w:rsidDel="00000000" w:rsidP="00000000" w:rsidRDefault="00000000" w:rsidRPr="00000000" w14:paraId="000001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4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4D">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-971549</wp:posOffset>
            </wp:positionH>
            <wp:positionV relativeFrom="paragraph">
              <wp:posOffset>219075</wp:posOffset>
            </wp:positionV>
            <wp:extent cx="5399730" cy="2547760"/>
            <wp:effectExtent b="0" l="0" r="0" t="0"/>
            <wp:wrapNone/>
            <wp:docPr id="54" name="image4.png"/>
            <a:graphic>
              <a:graphicData uri="http://schemas.openxmlformats.org/drawingml/2006/picture">
                <pic:pic>
                  <pic:nvPicPr>
                    <pic:cNvPr id="0" name="image4.png"/>
                    <pic:cNvPicPr preferRelativeResize="0"/>
                  </pic:nvPicPr>
                  <pic:blipFill>
                    <a:blip r:embed="rId9"/>
                    <a:srcRect b="0" l="0" r="34599" t="0"/>
                    <a:stretch>
                      <a:fillRect/>
                    </a:stretch>
                  </pic:blipFill>
                  <pic:spPr>
                    <a:xfrm>
                      <a:off x="0" y="0"/>
                      <a:ext cx="5399730" cy="2547760"/>
                    </a:xfrm>
                    <a:prstGeom prst="rect"/>
                    <a:ln/>
                  </pic:spPr>
                </pic:pic>
              </a:graphicData>
            </a:graphic>
          </wp:anchor>
        </w:drawing>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-971549</wp:posOffset>
            </wp:positionH>
            <wp:positionV relativeFrom="paragraph">
              <wp:posOffset>247298</wp:posOffset>
            </wp:positionV>
            <wp:extent cx="5602139" cy="2380251"/>
            <wp:effectExtent b="0" l="0" r="0" t="0"/>
            <wp:wrapNone/>
            <wp:docPr id="5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02139" cy="2380251"/>
                    </a:xfrm>
                    <a:prstGeom prst="rect"/>
                    <a:ln/>
                  </pic:spPr>
                </pic:pic>
              </a:graphicData>
            </a:graphic>
          </wp:anchor>
        </w:drawing>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114300</wp:posOffset>
            </wp:positionV>
            <wp:extent cx="6605371" cy="3637983"/>
            <wp:effectExtent b="0" l="0" r="0" t="0"/>
            <wp:wrapNone/>
            <wp:docPr id="5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605371" cy="3637983"/>
                    </a:xfrm>
                    <a:prstGeom prst="rect"/>
                    <a:ln/>
                  </pic:spPr>
                </pic:pic>
              </a:graphicData>
            </a:graphic>
          </wp:anchor>
        </w:drawing>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-952499</wp:posOffset>
            </wp:positionH>
            <wp:positionV relativeFrom="paragraph">
              <wp:posOffset>375174</wp:posOffset>
            </wp:positionV>
            <wp:extent cx="6600825" cy="793863"/>
            <wp:effectExtent b="0" l="0" r="0" t="0"/>
            <wp:wrapNone/>
            <wp:docPr id="5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600825" cy="793863"/>
                    </a:xfrm>
                    <a:prstGeom prst="rect"/>
                    <a:ln/>
                  </pic:spPr>
                </pic:pic>
              </a:graphicData>
            </a:graphic>
          </wp:anchor>
        </w:drawing>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-990599</wp:posOffset>
            </wp:positionH>
            <wp:positionV relativeFrom="paragraph">
              <wp:posOffset>637002</wp:posOffset>
            </wp:positionV>
            <wp:extent cx="6638925" cy="2347071"/>
            <wp:effectExtent b="0" l="0" r="0" t="0"/>
            <wp:wrapNone/>
            <wp:docPr id="58" name="image1.png"/>
            <a:graphic>
              <a:graphicData uri="http://schemas.openxmlformats.org/drawingml/2006/picture">
                <pic:pic>
                  <pic:nvPicPr>
                    <pic:cNvPr id="0" name="image1.png"/>
                    <pic:cNvPicPr preferRelativeResize="0"/>
                  </pic:nvPicPr>
                  <pic:blipFill>
                    <a:blip r:embed="rId13"/>
                    <a:srcRect b="0" l="0" r="0" t="46315"/>
                    <a:stretch>
                      <a:fillRect/>
                    </a:stretch>
                  </pic:blipFill>
                  <pic:spPr>
                    <a:xfrm>
                      <a:off x="0" y="0"/>
                      <a:ext cx="6638925" cy="2347071"/>
                    </a:xfrm>
                    <a:prstGeom prst="rect"/>
                    <a:ln/>
                  </pic:spPr>
                </pic:pic>
              </a:graphicData>
            </a:graphic>
          </wp:anchor>
        </w:drawing>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-785812</wp:posOffset>
            </wp:positionH>
            <wp:positionV relativeFrom="paragraph">
              <wp:posOffset>114300</wp:posOffset>
            </wp:positionV>
            <wp:extent cx="6227168" cy="3180783"/>
            <wp:effectExtent b="0" l="0" r="0" t="0"/>
            <wp:wrapNone/>
            <wp:docPr id="5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227168" cy="3180783"/>
                    </a:xfrm>
                    <a:prstGeom prst="rect"/>
                    <a:ln/>
                  </pic:spPr>
                </pic:pic>
              </a:graphicData>
            </a:graphic>
          </wp:anchor>
        </w:drawing>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-828674</wp:posOffset>
            </wp:positionH>
            <wp:positionV relativeFrom="paragraph">
              <wp:posOffset>257058</wp:posOffset>
            </wp:positionV>
            <wp:extent cx="6325552" cy="4733925"/>
            <wp:effectExtent b="0" l="0" r="0" t="0"/>
            <wp:wrapNone/>
            <wp:docPr id="4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325552" cy="4733925"/>
                    </a:xfrm>
                    <a:prstGeom prst="rect"/>
                    <a:ln/>
                  </pic:spPr>
                </pic:pic>
              </a:graphicData>
            </a:graphic>
          </wp:anchor>
        </w:drawing>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161925</wp:posOffset>
            </wp:positionV>
            <wp:extent cx="6324600" cy="4140721"/>
            <wp:effectExtent b="0" l="0" r="0" t="0"/>
            <wp:wrapNone/>
            <wp:docPr id="5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324600" cy="4140721"/>
                    </a:xfrm>
                    <a:prstGeom prst="rect"/>
                    <a:ln/>
                  </pic:spPr>
                </pic:pic>
              </a:graphicData>
            </a:graphic>
          </wp:anchor>
        </w:drawing>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123708</wp:posOffset>
            </wp:positionV>
            <wp:extent cx="6229350" cy="3333750"/>
            <wp:effectExtent b="0" l="0" r="0" t="0"/>
            <wp:wrapNone/>
            <wp:docPr id="5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229350" cy="3333750"/>
                    </a:xfrm>
                    <a:prstGeom prst="rect"/>
                    <a:ln/>
                  </pic:spPr>
                </pic:pic>
              </a:graphicData>
            </a:graphic>
          </wp:anchor>
        </w:drawing>
      </w:r>
    </w:p>
    <w:p w:rsidR="00000000" w:rsidDel="00000000" w:rsidP="00000000" w:rsidRDefault="00000000" w:rsidRPr="00000000" w14:paraId="000001B1">
      <w:pPr>
        <w:rPr/>
      </w:pPr>
      <w:r w:rsidDel="00000000" w:rsidR="00000000" w:rsidRPr="00000000">
        <w:rPr>
          <w:rtl w:val="0"/>
        </w:rPr>
      </w:r>
    </w:p>
    <w:sectPr>
      <w:headerReference r:id="rId1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B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bkFsYKbhcxe4wPtgdEwOskOIbA==">CgMxLjAiiQIKC0FBQUJ3dDVwcTRjEtUBCgtBQUFCd3Q1cHE0YxILQUFBQnd0NXBxNGMaDQoJdGV4dC9odG1sEgAiDgoKdGV4dC9wbGFpbhIAKhsiFTExNjA1NjE4Nzk2NzYxOTIzNzQyMSgAOAAwntSOoawzOMuUl6GsM0o7CiRhcHBsaWNhdGlvbi92bmQuZ29vZ2xlLWFwcHMuZG9jcy5tZHMaE8LX2uQBDRoLCgcKAWEQARgAEAFaDDUweXduZ2pqaXczYXICIAB4AIIBFHN1Z2dlc3QuMXA5ZnJ4a2ZkeDl5mgEGCAAQABgAGJ7UjqGsMyDLlJehrDNCFHN1Z2dlc3QuMXA5ZnJ4a2ZkeDl5OABqOQoUc3VnZ2VzdC4xcDlmcnhrZmR4OXkSIUFMRVhBTkRFUiBJR05BQ0lPIEFHVUlMRVJBIE9UQUlaQXIhMXNFNXV4TEJmQy16eDRVMjk1UFpCVnk0MWk2Q2czVT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