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F73676" wp14:paraId="5E5787A5" wp14:textId="0BF3002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EF73676" w:rsidR="153EA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Predictive Maintenance AI Architecture</w:t>
      </w:r>
    </w:p>
    <w:p w:rsidR="78FB96AA" w:rsidP="78FB96AA" w:rsidRDefault="78FB96AA" w14:paraId="51D57C4D" w14:textId="56B0D0BC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153EA538" w:rsidRDefault="153EA538" w14:paraId="52C1DC6C" w14:textId="6A5F48F5"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1. Data Pipeline Configuration</w:t>
      </w:r>
    </w:p>
    <w:p w:rsidR="153EA538" w:rsidP="78FB96AA" w:rsidRDefault="153EA538" w14:paraId="7FC2CF96" w14:textId="5D5E4AE9">
      <w:pPr>
        <w:spacing w:before="240" w:beforeAutospacing="off" w:after="240" w:afterAutospacing="off"/>
      </w:pPr>
      <w:r w:rsidRPr="78FB96AA" w:rsidR="153EA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 Sources</w:t>
      </w: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53EA538" w:rsidP="78FB96AA" w:rsidRDefault="153EA538" w14:paraId="26F1DD28" w14:textId="41B1D3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Real-time sensor inputs such as vibration, temperature, and pressure</w:t>
      </w:r>
    </w:p>
    <w:p w:rsidR="153EA538" w:rsidP="78FB96AA" w:rsidRDefault="153EA538" w14:paraId="74355979" w14:textId="6A558C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Historical maintenance records and service logs</w:t>
      </w:r>
    </w:p>
    <w:p w:rsidR="153EA538" w:rsidP="78FB96AA" w:rsidRDefault="153EA538" w14:paraId="35142697" w14:textId="47E48B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Operational metrics like usage duration and load cycles</w:t>
      </w:r>
    </w:p>
    <w:p w:rsidR="153EA538" w:rsidP="78FB96AA" w:rsidRDefault="153EA538" w14:paraId="078DBB80" w14:textId="3638A22D">
      <w:pPr>
        <w:spacing w:before="240" w:beforeAutospacing="off" w:after="240" w:afterAutospacing="off"/>
      </w:pPr>
      <w:r w:rsidRPr="78FB96AA" w:rsidR="153EA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Preprocessing Techniques</w:t>
      </w: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53EA538" w:rsidP="78FB96AA" w:rsidRDefault="153EA538" w14:paraId="461F3754" w14:textId="7D9B4F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Filling in missing data points</w:t>
      </w:r>
    </w:p>
    <w:p w:rsidR="153EA538" w:rsidP="78FB96AA" w:rsidRDefault="153EA538" w14:paraId="734A8790" w14:textId="06973C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Filtering out noise using methods like Kalman filters</w:t>
      </w:r>
    </w:p>
    <w:p w:rsidR="153EA538" w:rsidP="78FB96AA" w:rsidRDefault="153EA538" w14:paraId="575D2E8C" w14:textId="0A197D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FB96AA" w:rsidR="153EA538">
        <w:rPr>
          <w:rFonts w:ascii="Aptos" w:hAnsi="Aptos" w:eastAsia="Aptos" w:cs="Aptos"/>
          <w:noProof w:val="0"/>
          <w:sz w:val="24"/>
          <w:szCs w:val="24"/>
          <w:lang w:val="en-GB"/>
        </w:rPr>
        <w:t>Creating derived features including rolling statistics, frequency transforms (FFT), and lag-based indicators</w:t>
      </w:r>
    </w:p>
    <w:p w:rsidR="78FB96AA" w:rsidP="78FB96AA" w:rsidRDefault="78FB96AA" w14:paraId="6BBC1AA9" w14:textId="003128BD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153EA538" w:rsidP="5EF73676" w:rsidRDefault="153EA538" w14:paraId="7A6AC50D" w14:textId="5E588A4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EF73676" w:rsidR="153EA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Machine Learning Algorithm Strategy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8FB96AA" w:rsidTr="5EF73676" w14:paraId="6C39327D">
        <w:trPr>
          <w:trHeight w:val="300"/>
        </w:trPr>
        <w:tc>
          <w:tcPr>
            <w:tcW w:w="2254" w:type="dxa"/>
            <w:tcMar/>
          </w:tcPr>
          <w:p w:rsidR="140C684F" w:rsidP="5EF73676" w:rsidRDefault="140C684F" w14:paraId="17950292" w14:textId="53D57404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402017E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Technique</w:t>
            </w:r>
          </w:p>
        </w:tc>
        <w:tc>
          <w:tcPr>
            <w:tcW w:w="2254" w:type="dxa"/>
            <w:tcMar/>
          </w:tcPr>
          <w:p w:rsidR="1724F6C9" w:rsidP="5EF73676" w:rsidRDefault="1724F6C9" w14:paraId="40630828" w14:textId="3E83755A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588672E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Application Area</w:t>
            </w:r>
          </w:p>
        </w:tc>
        <w:tc>
          <w:tcPr>
            <w:tcW w:w="2254" w:type="dxa"/>
            <w:tcMar/>
          </w:tcPr>
          <w:p w:rsidR="50AC9D3F" w:rsidP="5EF73676" w:rsidRDefault="50AC9D3F" w14:paraId="5EA140B2" w14:textId="238D9EE0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406C06A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Advantages</w:t>
            </w:r>
          </w:p>
        </w:tc>
        <w:tc>
          <w:tcPr>
            <w:tcW w:w="2254" w:type="dxa"/>
            <w:tcMar/>
          </w:tcPr>
          <w:p w:rsidR="43188FBE" w:rsidP="5EF73676" w:rsidRDefault="43188FBE" w14:paraId="5D08B486" w14:textId="4A3BB44B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37CC13D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Limitations</w:t>
            </w:r>
          </w:p>
        </w:tc>
      </w:tr>
      <w:tr w:rsidR="78FB96AA" w:rsidTr="5EF73676" w14:paraId="78ADC1C2">
        <w:trPr>
          <w:trHeight w:val="300"/>
        </w:trPr>
        <w:tc>
          <w:tcPr>
            <w:tcW w:w="2254" w:type="dxa"/>
            <w:tcMar/>
          </w:tcPr>
          <w:p w:rsidR="140C684F" w:rsidP="5EF73676" w:rsidRDefault="140C684F" w14:paraId="0C9BAE1F" w14:textId="13F4DA01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402017E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2254" w:type="dxa"/>
            <w:tcMar/>
          </w:tcPr>
          <w:p w:rsidR="563CBB41" w:rsidRDefault="563CBB41" w14:paraId="63484065" w14:textId="516441C8">
            <w:r w:rsidRPr="78FB96AA" w:rsidR="563CBB4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Categorizing failure types</w:t>
            </w:r>
          </w:p>
        </w:tc>
        <w:tc>
          <w:tcPr>
            <w:tcW w:w="2254" w:type="dxa"/>
            <w:tcMar/>
          </w:tcPr>
          <w:p w:rsidR="03D6D8E6" w:rsidRDefault="03D6D8E6" w14:paraId="1FC31AE0" w14:textId="1BCD446D">
            <w:r w:rsidRPr="78FB96AA" w:rsidR="03D6D8E6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Easy to interpret, robust</w:t>
            </w:r>
          </w:p>
        </w:tc>
        <w:tc>
          <w:tcPr>
            <w:tcW w:w="2254" w:type="dxa"/>
            <w:tcMar/>
          </w:tcPr>
          <w:p w:rsidR="161F1C5A" w:rsidRDefault="161F1C5A" w14:paraId="6515A733" w14:textId="5A43CCE6">
            <w:r w:rsidRPr="78FB96AA" w:rsidR="161F1C5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Less suited for sequential data</w:t>
            </w:r>
          </w:p>
        </w:tc>
      </w:tr>
      <w:tr w:rsidR="78FB96AA" w:rsidTr="5EF73676" w14:paraId="0C7F1932">
        <w:trPr>
          <w:trHeight w:val="300"/>
        </w:trPr>
        <w:tc>
          <w:tcPr>
            <w:tcW w:w="2254" w:type="dxa"/>
            <w:tcMar/>
          </w:tcPr>
          <w:p w:rsidR="140C684F" w:rsidP="5EF73676" w:rsidRDefault="140C684F" w14:paraId="355C7C9F" w14:textId="293F5610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402017E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2254" w:type="dxa"/>
            <w:tcMar/>
          </w:tcPr>
          <w:p w:rsidR="45957ADF" w:rsidRDefault="45957ADF" w14:paraId="0EDDE2BE" w14:textId="0E172690">
            <w:r w:rsidRPr="78FB96AA" w:rsidR="45957ADF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Predictive scoring and ranking</w:t>
            </w:r>
          </w:p>
        </w:tc>
        <w:tc>
          <w:tcPr>
            <w:tcW w:w="2254" w:type="dxa"/>
            <w:tcMar/>
          </w:tcPr>
          <w:p w:rsidR="4C4A60CF" w:rsidRDefault="4C4A60CF" w14:paraId="4ACDCAE3" w14:textId="083B6AB1">
            <w:r w:rsidRPr="78FB96AA" w:rsidR="4C4A60CF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High performance, fast training</w:t>
            </w:r>
          </w:p>
        </w:tc>
        <w:tc>
          <w:tcPr>
            <w:tcW w:w="2254" w:type="dxa"/>
            <w:tcMar/>
          </w:tcPr>
          <w:p w:rsidR="33BB6539" w:rsidRDefault="33BB6539" w14:paraId="75D85A63" w14:textId="1A51ECAC">
            <w:r w:rsidRPr="78FB96AA" w:rsidR="33BB6539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Sensitive to noisy inputs</w:t>
            </w:r>
          </w:p>
        </w:tc>
      </w:tr>
      <w:tr w:rsidR="78FB96AA" w:rsidTr="5EF73676" w14:paraId="0FB487F7">
        <w:trPr>
          <w:trHeight w:val="300"/>
        </w:trPr>
        <w:tc>
          <w:tcPr>
            <w:tcW w:w="2254" w:type="dxa"/>
            <w:tcMar/>
          </w:tcPr>
          <w:p w:rsidR="140C684F" w:rsidP="5EF73676" w:rsidRDefault="140C684F" w14:paraId="57E778D2" w14:textId="521CE41F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402017E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LSTM</w:t>
            </w:r>
          </w:p>
        </w:tc>
        <w:tc>
          <w:tcPr>
            <w:tcW w:w="2254" w:type="dxa"/>
            <w:tcMar/>
          </w:tcPr>
          <w:p w:rsidR="29E0EC6E" w:rsidRDefault="29E0EC6E" w14:paraId="01677547" w14:textId="3C9F15B5">
            <w:r w:rsidRPr="78FB96AA" w:rsidR="29E0EC6E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Forecasting time-series events</w:t>
            </w:r>
          </w:p>
        </w:tc>
        <w:tc>
          <w:tcPr>
            <w:tcW w:w="2254" w:type="dxa"/>
            <w:tcMar/>
          </w:tcPr>
          <w:p w:rsidR="51073613" w:rsidRDefault="51073613" w14:paraId="16628C82" w14:textId="2EA8EE96">
            <w:r w:rsidRPr="78FB96AA" w:rsidR="5107361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Captures temporal dependencies</w:t>
            </w:r>
          </w:p>
        </w:tc>
        <w:tc>
          <w:tcPr>
            <w:tcW w:w="2254" w:type="dxa"/>
            <w:tcMar/>
          </w:tcPr>
          <w:p w:rsidR="6067EEF6" w:rsidRDefault="6067EEF6" w14:paraId="29A77F7D" w14:textId="383B8C44">
            <w:r w:rsidRPr="78FB96AA" w:rsidR="6067EEF6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Requires large datasets</w:t>
            </w:r>
          </w:p>
        </w:tc>
      </w:tr>
      <w:tr w:rsidR="78FB96AA" w:rsidTr="5EF73676" w14:paraId="11C2C224">
        <w:trPr>
          <w:trHeight w:val="300"/>
        </w:trPr>
        <w:tc>
          <w:tcPr>
            <w:tcW w:w="2254" w:type="dxa"/>
            <w:tcMar/>
          </w:tcPr>
          <w:p w:rsidR="140C684F" w:rsidP="5EF73676" w:rsidRDefault="140C684F" w14:paraId="7428E197" w14:textId="5DA9F307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402017E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Autoencoder</w:t>
            </w:r>
          </w:p>
        </w:tc>
        <w:tc>
          <w:tcPr>
            <w:tcW w:w="2254" w:type="dxa"/>
            <w:tcMar/>
          </w:tcPr>
          <w:p w:rsidR="6DCBE960" w:rsidRDefault="6DCBE960" w14:paraId="0A3AC0B0" w14:textId="47BDE4EB">
            <w:r w:rsidRPr="78FB96AA" w:rsidR="6DCBE96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Detecting anomalies</w:t>
            </w:r>
          </w:p>
        </w:tc>
        <w:tc>
          <w:tcPr>
            <w:tcW w:w="2254" w:type="dxa"/>
            <w:tcMar/>
          </w:tcPr>
          <w:p w:rsidR="38571F11" w:rsidRDefault="38571F11" w14:paraId="052757F7" w14:textId="4137B147">
            <w:r w:rsidRPr="78FB96AA" w:rsidR="38571F1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Learns hidden patterns</w:t>
            </w:r>
          </w:p>
        </w:tc>
        <w:tc>
          <w:tcPr>
            <w:tcW w:w="2254" w:type="dxa"/>
            <w:tcMar/>
          </w:tcPr>
          <w:p w:rsidR="59805CA9" w:rsidRDefault="59805CA9" w14:paraId="663C56D2" w14:textId="57D1131D">
            <w:r w:rsidRPr="78FB96AA" w:rsidR="59805CA9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Less transparent decision-making</w:t>
            </w:r>
          </w:p>
        </w:tc>
      </w:tr>
      <w:tr w:rsidR="78FB96AA" w:rsidTr="5EF73676" w14:paraId="4EB891A2">
        <w:trPr>
          <w:trHeight w:val="300"/>
        </w:trPr>
        <w:tc>
          <w:tcPr>
            <w:tcW w:w="2254" w:type="dxa"/>
            <w:tcMar/>
          </w:tcPr>
          <w:p w:rsidR="140C684F" w:rsidP="5EF73676" w:rsidRDefault="140C684F" w14:paraId="3126B9A5" w14:textId="090CE71F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EF73676" w:rsidR="402017E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CNN</w:t>
            </w:r>
          </w:p>
        </w:tc>
        <w:tc>
          <w:tcPr>
            <w:tcW w:w="2254" w:type="dxa"/>
            <w:tcMar/>
          </w:tcPr>
          <w:p w:rsidR="590C2FAD" w:rsidRDefault="590C2FAD" w14:paraId="5CFE2118" w14:textId="0F90FAB5">
            <w:r w:rsidRPr="78FB96AA" w:rsidR="590C2FAD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Analyzing sensor spectrograms</w:t>
            </w:r>
          </w:p>
        </w:tc>
        <w:tc>
          <w:tcPr>
            <w:tcW w:w="2254" w:type="dxa"/>
            <w:tcMar/>
          </w:tcPr>
          <w:p w:rsidR="44767350" w:rsidRDefault="44767350" w14:paraId="39C854A8" w14:textId="13783F20">
            <w:r w:rsidRPr="78FB96AA" w:rsidR="4476735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Effective for spatial data</w:t>
            </w:r>
          </w:p>
        </w:tc>
        <w:tc>
          <w:tcPr>
            <w:tcW w:w="2254" w:type="dxa"/>
            <w:tcMar/>
          </w:tcPr>
          <w:p w:rsidR="461A1C4F" w:rsidRDefault="461A1C4F" w14:paraId="6DCFD812" w14:textId="69059BCC">
            <w:r w:rsidRPr="78FB96AA" w:rsidR="461A1C4F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Needs image-like input formats</w:t>
            </w:r>
          </w:p>
        </w:tc>
      </w:tr>
    </w:tbl>
    <w:p w:rsidR="78FB96AA" w:rsidP="78FB96AA" w:rsidRDefault="78FB96AA" w14:paraId="57E769D3" w14:textId="18E49E14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8FB96AA" w:rsidP="78FB96AA" w:rsidRDefault="78FB96AA" w14:paraId="24EA0D51" w14:textId="0D6D6921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61A1C4F" w:rsidP="5EF73676" w:rsidRDefault="461A1C4F" w14:paraId="06BF5BFA" w14:textId="25AB9C4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EF73676" w:rsidR="461A1C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Model Design Blueprint</w:t>
      </w:r>
    </w:p>
    <w:p w:rsidR="09D1C285" w:rsidP="78FB96AA" w:rsidRDefault="09D1C285" w14:paraId="7A103249" w14:textId="7BB61A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09D1C28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A. </w:t>
      </w:r>
      <w:r w:rsidRPr="5EF73676" w:rsidR="09D1C2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Integrated Ensemble Approach</w:t>
      </w:r>
    </w:p>
    <w:p w:rsidR="78FB96AA" w:rsidP="5EF73676" w:rsidRDefault="78FB96AA" w14:paraId="298B9C45" w14:textId="3C1436B5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Step 1: Anomaly Detection</w:t>
      </w:r>
    </w:p>
    <w:p w:rsidR="78FB96AA" w:rsidP="5EF73676" w:rsidRDefault="78FB96AA" w14:paraId="25937E21" w14:textId="63BAC33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Deploy autoencoders to identify deviations in sensor behavior</w:t>
      </w:r>
    </w:p>
    <w:p w:rsidR="78FB96AA" w:rsidP="5EF73676" w:rsidRDefault="78FB96AA" w14:paraId="3408666C" w14:textId="297B679B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Step 2: Predictive Modeling</w:t>
      </w:r>
    </w:p>
    <w:p w:rsidR="78FB96AA" w:rsidP="5EF73676" w:rsidRDefault="78FB96AA" w14:paraId="1F029E75" w14:textId="7B76D75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Use LSTM networks to estimate the likelihood of future failures</w:t>
      </w:r>
    </w:p>
    <w:p w:rsidR="78FB96AA" w:rsidP="5EF73676" w:rsidRDefault="78FB96AA" w14:paraId="21E6E4C2" w14:textId="0D19CC5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Apply Random Forest or XGBoost to classify the nature of potential faults</w:t>
      </w:r>
    </w:p>
    <w:p w:rsidR="78FB96AA" w:rsidP="5EF73676" w:rsidRDefault="78FB96AA" w14:paraId="1CD96453" w14:textId="56D662A0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Step 3: Decision Integration</w:t>
      </w:r>
    </w:p>
    <w:p w:rsidR="78FB96AA" w:rsidP="5EF73676" w:rsidRDefault="78FB96AA" w14:paraId="4A52BB3A" w14:textId="46183E3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Combine model outputs using ensemble methods (e.g., weighted voting)</w:t>
      </w:r>
    </w:p>
    <w:p w:rsidR="78FB96AA" w:rsidP="5EF73676" w:rsidRDefault="78FB96AA" w14:paraId="337F0898" w14:textId="5BC3A4E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Generate alerts and schedule preventive maintenance actions</w:t>
      </w:r>
    </w:p>
    <w:p w:rsidR="78FB96AA" w:rsidP="5EF73676" w:rsidRDefault="78FB96AA" w14:paraId="40532C46" w14:textId="33D1720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3A7F2C88" w:rsidP="5EF73676" w:rsidRDefault="3A7F2C88" w14:paraId="059AB3BE" w14:textId="4CABD0DC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B. </w:t>
      </w: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Training Workflow</w:t>
      </w:r>
    </w:p>
    <w:p w:rsidR="3A7F2C88" w:rsidP="5EF73676" w:rsidRDefault="3A7F2C88" w14:paraId="2CE6E689" w14:textId="107084A0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Batch Training</w:t>
      </w: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3A7F2C88" w:rsidP="5EF73676" w:rsidRDefault="3A7F2C88" w14:paraId="2B03D9E6" w14:textId="1EE5130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Utilize historical sensor and failure data for model development</w:t>
      </w:r>
    </w:p>
    <w:p w:rsidR="3A7F2C88" w:rsidP="5EF73676" w:rsidRDefault="3A7F2C88" w14:paraId="50B6BF7B" w14:textId="7EDA454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Validate using time-aware cross-validation techniques</w:t>
      </w:r>
    </w:p>
    <w:p w:rsidR="3A7F2C88" w:rsidP="5EF73676" w:rsidRDefault="3A7F2C88" w14:paraId="21FA465A" w14:textId="7F4B062F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Incremental Learning</w:t>
      </w: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3A7F2C88" w:rsidP="5EF73676" w:rsidRDefault="3A7F2C88" w14:paraId="3C12B415" w14:textId="7E19BC7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Incorporate new failure cases into the model</w:t>
      </w:r>
    </w:p>
    <w:p w:rsidR="3A7F2C88" w:rsidP="5EF73676" w:rsidRDefault="3A7F2C88" w14:paraId="5EB88571" w14:textId="52C1774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Optionally use stream processing tools like Apache Flink for real-time updates</w:t>
      </w:r>
    </w:p>
    <w:p w:rsidR="5EF73676" w:rsidP="5EF73676" w:rsidRDefault="5EF73676" w14:paraId="771636A7" w14:textId="2D243D5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A7F2C88" w:rsidP="5EF73676" w:rsidRDefault="3A7F2C88" w14:paraId="407CF77B" w14:textId="471E3CCD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Deployment &amp; Oversight</w:t>
      </w:r>
    </w:p>
    <w:p w:rsidR="3A7F2C88" w:rsidP="5EF73676" w:rsidRDefault="3A7F2C88" w14:paraId="18384780" w14:textId="1F594FEC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Model Hosting</w:t>
      </w: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3A7F2C88" w:rsidP="5EF73676" w:rsidRDefault="3A7F2C88" w14:paraId="03338A32" w14:textId="604615D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Serve models using platforms like TensorFlow Serving, ONNX, or FastAPI</w:t>
      </w:r>
    </w:p>
    <w:p w:rsidR="3A7F2C88" w:rsidP="5EF73676" w:rsidRDefault="3A7F2C88" w14:paraId="75C44F68" w14:textId="7CE4A8ED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Monitoring &amp; Evaluation</w:t>
      </w: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3A7F2C88" w:rsidP="5EF73676" w:rsidRDefault="3A7F2C88" w14:paraId="4A59DD5A" w14:textId="216751C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Track performance drift and model accuracy</w:t>
      </w:r>
    </w:p>
    <w:p w:rsidR="3A7F2C88" w:rsidP="5EF73676" w:rsidRDefault="3A7F2C88" w14:paraId="2E83F78B" w14:textId="6EF186B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Log and analyze false alarms and missed detections</w:t>
      </w:r>
    </w:p>
    <w:p w:rsidR="3A7F2C88" w:rsidP="5EF73676" w:rsidRDefault="3A7F2C88" w14:paraId="0CA0F2BA" w14:textId="5020189E">
      <w:pPr>
        <w:spacing w:before="240" w:beforeAutospacing="off" w:after="240" w:afterAutospacing="off"/>
      </w:pPr>
      <w:r w:rsidRPr="5EF73676" w:rsidR="3A7F2C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Feedback Integration</w:t>
      </w: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3A7F2C88" w:rsidP="5EF73676" w:rsidRDefault="3A7F2C88" w14:paraId="563455B9" w14:textId="7F4DE2A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Maintenance teams verify predictions and provide feedback</w:t>
      </w:r>
    </w:p>
    <w:p w:rsidR="3A7F2C88" w:rsidP="5EF73676" w:rsidRDefault="3A7F2C88" w14:paraId="1D220A11" w14:textId="673C8C5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F73676" w:rsidR="3A7F2C88">
        <w:rPr>
          <w:rFonts w:ascii="Aptos" w:hAnsi="Aptos" w:eastAsia="Aptos" w:cs="Aptos"/>
          <w:noProof w:val="0"/>
          <w:sz w:val="24"/>
          <w:szCs w:val="24"/>
          <w:lang w:val="en-GB"/>
        </w:rPr>
        <w:t>Retrain models periodically using validated outcomes to improve reliability</w:t>
      </w:r>
    </w:p>
    <w:p w:rsidR="5EF73676" w:rsidP="5EF73676" w:rsidRDefault="5EF73676" w14:paraId="513EF90B" w14:textId="03925E9C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8FB96AA" w:rsidP="78FB96AA" w:rsidRDefault="78FB96AA" w14:paraId="052A9C1C" w14:textId="1B09693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78FB96AA" w:rsidP="78FB96AA" w:rsidRDefault="78FB96AA" w14:paraId="0D783876" w14:textId="144DC9F4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eae7954349d48bd"/>
      <w:footerReference w:type="default" r:id="Ra0323f4a6cbe4e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FB96AA" w:rsidTr="78FB96AA" w14:paraId="5BCE3AFA">
      <w:trPr>
        <w:trHeight w:val="300"/>
      </w:trPr>
      <w:tc>
        <w:tcPr>
          <w:tcW w:w="3005" w:type="dxa"/>
          <w:tcMar/>
        </w:tcPr>
        <w:p w:rsidR="78FB96AA" w:rsidP="78FB96AA" w:rsidRDefault="78FB96AA" w14:paraId="235E7ACC" w14:textId="55AF625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FB96AA" w:rsidP="78FB96AA" w:rsidRDefault="78FB96AA" w14:paraId="46B87792" w14:textId="067B21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FB96AA" w:rsidP="78FB96AA" w:rsidRDefault="78FB96AA" w14:paraId="5F7300D1" w14:textId="6F37E304">
          <w:pPr>
            <w:pStyle w:val="Header"/>
            <w:bidi w:val="0"/>
            <w:ind w:right="-115"/>
            <w:jc w:val="right"/>
          </w:pPr>
        </w:p>
      </w:tc>
    </w:tr>
  </w:tbl>
  <w:p w:rsidR="78FB96AA" w:rsidP="78FB96AA" w:rsidRDefault="78FB96AA" w14:paraId="58C275E4" w14:textId="52A0DB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FB96AA" w:rsidTr="78FB96AA" w14:paraId="2FA4AA95">
      <w:trPr>
        <w:trHeight w:val="300"/>
      </w:trPr>
      <w:tc>
        <w:tcPr>
          <w:tcW w:w="3005" w:type="dxa"/>
          <w:tcMar/>
        </w:tcPr>
        <w:p w:rsidR="78FB96AA" w:rsidP="78FB96AA" w:rsidRDefault="78FB96AA" w14:paraId="40C7F398" w14:textId="395CF0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FB96AA" w:rsidP="78FB96AA" w:rsidRDefault="78FB96AA" w14:paraId="7C8A31B5" w14:textId="6A3CEB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FB96AA" w:rsidP="78FB96AA" w:rsidRDefault="78FB96AA" w14:paraId="1D331CC4" w14:textId="7F9D4DE8">
          <w:pPr>
            <w:pStyle w:val="Header"/>
            <w:bidi w:val="0"/>
            <w:ind w:right="-115"/>
            <w:jc w:val="right"/>
          </w:pPr>
        </w:p>
      </w:tc>
    </w:tr>
  </w:tbl>
  <w:p w:rsidR="78FB96AA" w:rsidP="78FB96AA" w:rsidRDefault="78FB96AA" w14:paraId="71623CF5" w14:textId="3BA847D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8nYLDUDhWNvQH" int2:id="ogX8SlkG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a499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ada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b29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c11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c81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75b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343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792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28e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89d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fc7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d05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c7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e05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fc0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ED675"/>
    <w:rsid w:val="03D6D8E6"/>
    <w:rsid w:val="0478D3AD"/>
    <w:rsid w:val="09B5F9B8"/>
    <w:rsid w:val="09D1C285"/>
    <w:rsid w:val="0B01E911"/>
    <w:rsid w:val="140C684F"/>
    <w:rsid w:val="152F97CA"/>
    <w:rsid w:val="153EA538"/>
    <w:rsid w:val="161F1C5A"/>
    <w:rsid w:val="1724F6C9"/>
    <w:rsid w:val="1946610A"/>
    <w:rsid w:val="29E0EC6E"/>
    <w:rsid w:val="2B3FC041"/>
    <w:rsid w:val="2BAFA684"/>
    <w:rsid w:val="2C3CEE56"/>
    <w:rsid w:val="307A8EE0"/>
    <w:rsid w:val="31DCBF4D"/>
    <w:rsid w:val="33BB6539"/>
    <w:rsid w:val="341D8865"/>
    <w:rsid w:val="35BCCCCF"/>
    <w:rsid w:val="37CC13D0"/>
    <w:rsid w:val="38571F11"/>
    <w:rsid w:val="3A7F2C88"/>
    <w:rsid w:val="3DEC8D72"/>
    <w:rsid w:val="3F135736"/>
    <w:rsid w:val="402017E2"/>
    <w:rsid w:val="406C06AD"/>
    <w:rsid w:val="419D60BF"/>
    <w:rsid w:val="43188FBE"/>
    <w:rsid w:val="44767350"/>
    <w:rsid w:val="453301F0"/>
    <w:rsid w:val="45957ADF"/>
    <w:rsid w:val="461A1C4F"/>
    <w:rsid w:val="4C4A60CF"/>
    <w:rsid w:val="4F154692"/>
    <w:rsid w:val="50AC9D3F"/>
    <w:rsid w:val="51073613"/>
    <w:rsid w:val="5199F456"/>
    <w:rsid w:val="563CBB41"/>
    <w:rsid w:val="578B8E23"/>
    <w:rsid w:val="588672EF"/>
    <w:rsid w:val="590C2FAD"/>
    <w:rsid w:val="59805CA9"/>
    <w:rsid w:val="5A699197"/>
    <w:rsid w:val="5AD8DF78"/>
    <w:rsid w:val="5EF73676"/>
    <w:rsid w:val="6067EEF6"/>
    <w:rsid w:val="62BC8FFB"/>
    <w:rsid w:val="65D909AF"/>
    <w:rsid w:val="69946C40"/>
    <w:rsid w:val="6BB04836"/>
    <w:rsid w:val="6C36AE7F"/>
    <w:rsid w:val="6DCBE960"/>
    <w:rsid w:val="6E1ED675"/>
    <w:rsid w:val="78C00202"/>
    <w:rsid w:val="78FB96AA"/>
    <w:rsid w:val="7C5C96E2"/>
    <w:rsid w:val="7EB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D675"/>
  <w15:chartTrackingRefBased/>
  <w15:docId w15:val="{D7914439-3C39-4A51-9DF8-EA8F5DB29A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8FB96AA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8FB96A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78FB96A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Normal"/>
    <w:unhideWhenUsed/>
    <w:rsid w:val="78FB96A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8FB96A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eae7954349d48bd" /><Relationship Type="http://schemas.openxmlformats.org/officeDocument/2006/relationships/footer" Target="/word/footer.xml" Id="Ra0323f4a6cbe4e22" /><Relationship Type="http://schemas.microsoft.com/office/2020/10/relationships/intelligence" Target="/word/intelligence2.xml" Id="R01c30c4b82d54f28" /><Relationship Type="http://schemas.openxmlformats.org/officeDocument/2006/relationships/numbering" Target="/word/numbering.xml" Id="R7ea3c144088c4b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Phindulo Dimbanyika</dc:creator>
  <keywords/>
  <dc:description/>
  <lastModifiedBy>Phindulo Dimbanyika</lastModifiedBy>
  <revision>3</revision>
  <dcterms:created xsi:type="dcterms:W3CDTF">2025-09-18T07:29:20.1734571Z</dcterms:created>
  <dcterms:modified xsi:type="dcterms:W3CDTF">2025-09-18T08:02:28.5038361Z</dcterms:modified>
</coreProperties>
</file>