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2F09EA" w:rsidP="377D8DE4" w:rsidRDefault="1B2F09EA" w14:paraId="5F3B2463" w14:textId="0E279694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77D8DE4" w:rsidR="1B2F09E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Основы HTML</w:t>
      </w:r>
    </w:p>
    <w:p w:rsidR="377D8DE4" w:rsidP="377D8DE4" w:rsidRDefault="377D8DE4" w14:paraId="168C212F" w14:textId="79419557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</w:rPr>
      </w:pPr>
    </w:p>
    <w:p w:rsidR="286A87E6" w:rsidP="377D8DE4" w:rsidRDefault="286A87E6" w14:paraId="424245EA" w14:textId="7D323CE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</w:rPr>
      </w:pPr>
      <w:r w:rsidRPr="377D8DE4" w:rsidR="286A87E6">
        <w:rPr>
          <w:rFonts w:ascii="Times New Roman" w:hAnsi="Times New Roman" w:eastAsia="Times New Roman" w:cs="Times New Roman"/>
          <w:b w:val="1"/>
          <w:bCs w:val="1"/>
        </w:rPr>
        <w:t xml:space="preserve">HTML - </w:t>
      </w:r>
      <w:r w:rsidRPr="377D8DE4" w:rsidR="286A87E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Язык гипертекстовой разметки (Hyper Text </w:t>
      </w:r>
      <w:r w:rsidRPr="377D8DE4" w:rsidR="286A87E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Markup</w:t>
      </w:r>
      <w:r w:rsidRPr="377D8DE4" w:rsidR="286A87E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Language)</w:t>
      </w:r>
      <w:r w:rsidRPr="377D8DE4" w:rsidR="444BB89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 Он используется, чтобы сообщать браузеру, как должны отображаться веб-страницы</w:t>
      </w: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</w:t>
      </w:r>
    </w:p>
    <w:p w:rsidR="73420434" w:rsidP="377D8DE4" w:rsidRDefault="73420434" w14:paraId="368AD7AA" w14:textId="4DF2E45D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HTML документ состоит из дерева HTML-элементов и текста. Каждый элемент обозначается в исходном документе открывающим</w:t>
      </w:r>
      <w:r w:rsidRPr="377D8DE4" w:rsidR="193FECBC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 </w:t>
      </w: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закрывающим</w:t>
      </w:r>
      <w:r w:rsidRPr="377D8DE4" w:rsidR="69AE3E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т</w:t>
      </w:r>
      <w:r w:rsidRPr="377D8DE4" w:rsidR="734204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егом</w:t>
      </w:r>
      <w:r w:rsidRPr="377D8DE4" w:rsidR="4C6A5BB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, но существуют исключения.</w:t>
      </w:r>
      <w:r w:rsidRPr="377D8DE4" w:rsidR="01D23C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01D23C34" w:rsidP="377D8DE4" w:rsidRDefault="01D23C34" w14:paraId="016ECED1" w14:textId="351E4F5E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01D23C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</w:t>
      </w:r>
      <w:r w:rsidRPr="377D8DE4" w:rsidR="01D23C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акрывающий тег имеет слэш / перед именем элемента</w:t>
      </w: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</w:p>
    <w:p w:rsidR="377D8DE4" w:rsidP="377D8DE4" w:rsidRDefault="377D8DE4" w14:paraId="5CA98123" w14:textId="2BC5EA3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6DC708A4" w:rsidP="377D8DE4" w:rsidRDefault="6DC708A4" w14:paraId="29752284" w14:textId="7B126A1B">
      <w:pPr>
        <w:pStyle w:val="Normal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6DC708A4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&lt;имя </w:t>
      </w:r>
      <w:r w:rsidRPr="377D8DE4" w:rsidR="6DC708A4">
        <w:rPr>
          <w:rFonts w:ascii="Consolas" w:hAnsi="Consolas" w:eastAsia="Consolas" w:cs="Consolas"/>
          <w:noProof w:val="0"/>
          <w:sz w:val="22"/>
          <w:szCs w:val="22"/>
          <w:lang w:val="ru-RU"/>
        </w:rPr>
        <w:t>элемента&gt;...</w:t>
      </w:r>
      <w:r w:rsidRPr="377D8DE4" w:rsidR="6DC708A4">
        <w:rPr>
          <w:rFonts w:ascii="Consolas" w:hAnsi="Consolas" w:eastAsia="Consolas" w:cs="Consolas"/>
          <w:noProof w:val="0"/>
          <w:sz w:val="22"/>
          <w:szCs w:val="22"/>
          <w:lang w:val="ru-RU"/>
        </w:rPr>
        <w:t>&lt;/имя элемента&gt;</w:t>
      </w: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DC708A4" w:rsidP="377D8DE4" w:rsidRDefault="6DC708A4" w14:paraId="3AD8EEBD" w14:textId="3898BDC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Между открывающим и закрывающим тегом находится контент (содержимое элемента).</w:t>
      </w:r>
    </w:p>
    <w:p w:rsidR="6DC708A4" w:rsidP="377D8DE4" w:rsidRDefault="6DC708A4" w14:paraId="5A5D2E9E" w14:textId="2BABE901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6DC708A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Существуют элементы, представленные одиночным тегом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Они не могут хранить в себе содержимого напрямую, оно прописывается как значение атрибута. </w:t>
      </w:r>
    </w:p>
    <w:p w:rsidR="377D8DE4" w:rsidP="377D8DE4" w:rsidRDefault="377D8DE4" w14:paraId="329A201F" w14:textId="568F3902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8454204" w:rsidP="377D8DE4" w:rsidRDefault="78454204" w14:paraId="23FF84D1" w14:textId="1435A4B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input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type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="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button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" 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value</w:t>
      </w:r>
      <w:r w:rsidRPr="377D8DE4" w:rsidR="78454204">
        <w:rPr>
          <w:rFonts w:ascii="Consolas" w:hAnsi="Consolas" w:eastAsia="Consolas" w:cs="Consolas"/>
          <w:noProof w:val="0"/>
          <w:sz w:val="22"/>
          <w:szCs w:val="22"/>
          <w:lang w:val="ru-RU"/>
        </w:rPr>
        <w:t>="Кнопка"&gt;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377D8DE4" w:rsidP="377D8DE4" w:rsidRDefault="377D8DE4" w14:paraId="456A81DC" w14:textId="739EFFB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43FC5925" w:rsidP="377D8DE4" w:rsidRDefault="43FC5925" w14:paraId="16879D43" w14:textId="32DEEE50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43FC592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Этот элемент с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оздаст кнопку с текстом </w:t>
      </w:r>
      <w:r w:rsidRPr="377D8DE4" w:rsidR="1052C71D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“</w:t>
      </w:r>
      <w:r w:rsidRPr="377D8DE4" w:rsidR="7845420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Кнопка</w:t>
      </w:r>
      <w:r w:rsidRPr="377D8DE4" w:rsidR="6A79C63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”</w:t>
      </w:r>
      <w:r w:rsidRPr="377D8DE4" w:rsidR="7845420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внутри.</w:t>
      </w:r>
    </w:p>
    <w:p w:rsidR="377D8DE4" w:rsidP="377D8DE4" w:rsidRDefault="377D8DE4" w14:paraId="33C598F7" w14:textId="1692A57B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5F364AF4" w:rsidP="377D8DE4" w:rsidRDefault="5F364AF4" w14:paraId="15AF8F96" w14:textId="2570F89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377D8DE4" w:rsidR="5F364AF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Элементы могут вкладываться друг в друга. При вложении следует соблюдать порядок их закрытия</w:t>
      </w: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, соблюдая принцип “матрешки”. Иная </w:t>
      </w: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запись</w:t>
      </w: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будет неверной. </w:t>
      </w:r>
    </w:p>
    <w:p w:rsidR="377D8DE4" w:rsidP="377D8DE4" w:rsidRDefault="377D8DE4" w14:paraId="71EFA60C" w14:textId="3D2AC99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0907D4BB" w:rsidP="377D8DE4" w:rsidRDefault="0907D4BB" w14:paraId="4DAE812D" w14:textId="53EAC6CE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Верно - 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&lt;p&gt;&lt;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b&gt;…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&lt;/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p&gt;&lt;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/b&gt;</w:t>
      </w:r>
    </w:p>
    <w:p w:rsidR="0907D4BB" w:rsidP="377D8DE4" w:rsidRDefault="0907D4BB" w14:paraId="73A83829" w14:textId="50A11E96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377D8DE4" w:rsidR="0907D4B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Неверно - 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&lt;p&gt;&lt;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b&gt;…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&lt;/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b&gt;&lt;</w:t>
      </w:r>
      <w:r w:rsidRPr="377D8DE4" w:rsidR="0907D4B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  <w:t>/p&gt;</w:t>
      </w:r>
    </w:p>
    <w:p w:rsidR="377D8DE4" w:rsidP="377D8DE4" w:rsidRDefault="377D8DE4" w14:paraId="621856D5" w14:textId="0E436BC7">
      <w:pPr>
        <w:pStyle w:val="Normal"/>
        <w:spacing w:after="0" w:afterAutospacing="off"/>
        <w:ind w:left="0" w:right="0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ru-RU"/>
        </w:rPr>
      </w:pPr>
    </w:p>
    <w:p w:rsidR="7A9BE383" w:rsidP="377D8DE4" w:rsidRDefault="7A9BE383" w14:paraId="41F77098" w14:textId="362683DB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HTML-элементы могут иметь атрибуты, глобальные 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( применяемые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для всех 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html</w:t>
      </w:r>
      <w:r w:rsidRPr="377D8DE4" w:rsidR="7A9BE38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-элементов) и собственные. </w:t>
      </w:r>
      <w:r w:rsidRPr="377D8DE4" w:rsidR="033BADC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Атрибуты позволяют изменять свойства и поведение элемента, для которого они заданы. </w:t>
      </w:r>
    </w:p>
    <w:p w:rsidR="377D8DE4" w:rsidP="377D8DE4" w:rsidRDefault="377D8DE4" w14:paraId="548D8EFC" w14:textId="2563301A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33BADC1" w:rsidP="377D8DE4" w:rsidRDefault="033BADC1" w14:paraId="0BFCAF86" w14:textId="5AC39998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77D8DE4" w:rsidR="033BADC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Атрибуты прописываются в открывающем теге элемента и содержат имя и значение</w:t>
      </w:r>
      <w:r w:rsidRPr="377D8DE4" w:rsidR="1008DA8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:</w:t>
      </w:r>
    </w:p>
    <w:p w:rsidR="377D8DE4" w:rsidP="377D8DE4" w:rsidRDefault="377D8DE4" w14:paraId="30A9C59A" w14:textId="29FAC2B8">
      <w:pPr>
        <w:pStyle w:val="Normal"/>
        <w:spacing w:after="0" w:afterAutospacing="off"/>
        <w:ind w:left="0" w:right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008DA89" w:rsidP="377D8DE4" w:rsidRDefault="1008DA89" w14:paraId="71041437" w14:textId="674D4EFF">
      <w:pPr>
        <w:pStyle w:val="Normal"/>
        <w:spacing w:after="0" w:afterAutospacing="off"/>
        <w:ind w:left="0" w:righ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377D8DE4" w:rsidR="1008DA89">
        <w:rPr>
          <w:rFonts w:ascii="Consolas" w:hAnsi="Consolas" w:eastAsia="Consolas" w:cs="Consolas"/>
          <w:noProof w:val="0"/>
          <w:sz w:val="22"/>
          <w:szCs w:val="22"/>
          <w:lang w:val="ru-RU"/>
        </w:rPr>
        <w:t>Имя атрибута = “</w:t>
      </w:r>
      <w:r w:rsidRPr="377D8DE4" w:rsidR="1008DA89">
        <w:rPr>
          <w:rFonts w:ascii="Consolas" w:hAnsi="Consolas" w:eastAsia="Consolas" w:cs="Consolas"/>
          <w:noProof w:val="0"/>
          <w:sz w:val="22"/>
          <w:szCs w:val="22"/>
          <w:lang w:val="ru-RU"/>
        </w:rPr>
        <w:t>значение”</w:t>
      </w:r>
    </w:p>
    <w:p w:rsidR="377D8DE4" w:rsidP="377D8DE4" w:rsidRDefault="377D8DE4" w14:paraId="7C57999C" w14:textId="2D64D304">
      <w:pPr>
        <w:pStyle w:val="Normal"/>
        <w:spacing w:after="0" w:afterAutospacing="off"/>
        <w:ind w:left="0" w:righ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</w:p>
    <w:p w:rsidR="0CCE72CA" w:rsidP="377D8DE4" w:rsidRDefault="0CCE72CA" w14:paraId="102AC6E1" w14:textId="5CFE197C">
      <w:pPr>
        <w:pStyle w:val="Normal"/>
        <w:spacing w:after="0" w:afterAutospacing="off"/>
        <w:ind w:left="0" w:righ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377D8DE4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Каждому элементу можно присвоить несколько значений </w:t>
      </w:r>
      <w:r w:rsidRPr="377D8DE4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r w:rsidRPr="377D8DE4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и</w:t>
      </w:r>
      <w:r w:rsidRPr="377D8DE4" w:rsidR="30A82ED6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r w:rsidRPr="377D8DE4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одно значение </w:t>
      </w:r>
      <w:r w:rsidRPr="377D8DE4" w:rsidR="0CCE72CA">
        <w:rPr>
          <w:rFonts w:ascii="Consolas" w:hAnsi="Consolas" w:eastAsia="Consolas" w:cs="Consolas"/>
          <w:noProof w:val="0"/>
          <w:sz w:val="22"/>
          <w:szCs w:val="22"/>
          <w:lang w:val="ru-RU"/>
        </w:rPr>
        <w:t>id</w:t>
      </w:r>
      <w:r w:rsidRPr="377D8DE4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. Значения </w:t>
      </w:r>
      <w:r w:rsidRPr="377D8DE4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r w:rsidRPr="377D8DE4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и </w:t>
      </w:r>
      <w:r w:rsidRPr="377D8DE4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>id</w:t>
      </w:r>
      <w:r w:rsidRPr="377D8DE4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могут состоять только из букв, цифр, дефисов и нижних подчеркиваний. </w:t>
      </w:r>
      <w:r w:rsidRPr="377D8DE4" w:rsidR="21995B99">
        <w:rPr>
          <w:rFonts w:ascii="Consolas" w:hAnsi="Consolas" w:eastAsia="Consolas" w:cs="Consolas"/>
          <w:noProof w:val="0"/>
          <w:sz w:val="22"/>
          <w:szCs w:val="22"/>
          <w:lang w:val="ru-RU"/>
        </w:rPr>
        <w:t>При этом,</w:t>
      </w:r>
      <w:r w:rsidRPr="377D8DE4" w:rsidR="5155BC3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они должны начинаться только с букв или цифр.</w:t>
      </w:r>
      <w:r w:rsidRPr="377D8DE4" w:rsidR="1008DA89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47076"/>
    <w:rsid w:val="01D23C34"/>
    <w:rsid w:val="033BADC1"/>
    <w:rsid w:val="08247076"/>
    <w:rsid w:val="087946E5"/>
    <w:rsid w:val="08F6F11F"/>
    <w:rsid w:val="0907D4BB"/>
    <w:rsid w:val="0CCE72CA"/>
    <w:rsid w:val="0DEF42CD"/>
    <w:rsid w:val="0FA88F44"/>
    <w:rsid w:val="0FFAA16F"/>
    <w:rsid w:val="1008DA89"/>
    <w:rsid w:val="1052C71D"/>
    <w:rsid w:val="110BFD04"/>
    <w:rsid w:val="11445FA5"/>
    <w:rsid w:val="121E9594"/>
    <w:rsid w:val="12E03006"/>
    <w:rsid w:val="187D2DEE"/>
    <w:rsid w:val="193FECBC"/>
    <w:rsid w:val="1B2F09EA"/>
    <w:rsid w:val="1B8EC19A"/>
    <w:rsid w:val="1C357312"/>
    <w:rsid w:val="1D48EA27"/>
    <w:rsid w:val="1F834209"/>
    <w:rsid w:val="2050EE4B"/>
    <w:rsid w:val="21995B99"/>
    <w:rsid w:val="2423265A"/>
    <w:rsid w:val="25428899"/>
    <w:rsid w:val="25F2838D"/>
    <w:rsid w:val="267A138B"/>
    <w:rsid w:val="27B88A1C"/>
    <w:rsid w:val="286A87E6"/>
    <w:rsid w:val="289CBE6A"/>
    <w:rsid w:val="297E9578"/>
    <w:rsid w:val="2980290F"/>
    <w:rsid w:val="29CADCAA"/>
    <w:rsid w:val="2F76FDF8"/>
    <w:rsid w:val="2FD64236"/>
    <w:rsid w:val="30964911"/>
    <w:rsid w:val="30A82ED6"/>
    <w:rsid w:val="377D8DE4"/>
    <w:rsid w:val="37DFC084"/>
    <w:rsid w:val="384B8ED2"/>
    <w:rsid w:val="397D247C"/>
    <w:rsid w:val="39995F6F"/>
    <w:rsid w:val="3C29E0C8"/>
    <w:rsid w:val="417DE726"/>
    <w:rsid w:val="41953810"/>
    <w:rsid w:val="43F23AA2"/>
    <w:rsid w:val="43FC5925"/>
    <w:rsid w:val="444BB89E"/>
    <w:rsid w:val="4556EC3D"/>
    <w:rsid w:val="47239BE5"/>
    <w:rsid w:val="47FF656B"/>
    <w:rsid w:val="49C74D95"/>
    <w:rsid w:val="49CCC10A"/>
    <w:rsid w:val="49FACC5C"/>
    <w:rsid w:val="4C6A5BB1"/>
    <w:rsid w:val="4CD2D68E"/>
    <w:rsid w:val="4CEACFFB"/>
    <w:rsid w:val="4F0C6522"/>
    <w:rsid w:val="4F15856D"/>
    <w:rsid w:val="50A83583"/>
    <w:rsid w:val="5155BC3D"/>
    <w:rsid w:val="545F78BD"/>
    <w:rsid w:val="5479A304"/>
    <w:rsid w:val="5714B480"/>
    <w:rsid w:val="5C3F5953"/>
    <w:rsid w:val="5D7DD4B1"/>
    <w:rsid w:val="5E4437F3"/>
    <w:rsid w:val="5E476ABF"/>
    <w:rsid w:val="5F364AF4"/>
    <w:rsid w:val="5F3DE5F5"/>
    <w:rsid w:val="5F5F654F"/>
    <w:rsid w:val="62410151"/>
    <w:rsid w:val="67632221"/>
    <w:rsid w:val="67AA4EB7"/>
    <w:rsid w:val="69AE3ED1"/>
    <w:rsid w:val="6A79C636"/>
    <w:rsid w:val="6C889BF2"/>
    <w:rsid w:val="6DC708A4"/>
    <w:rsid w:val="6FFA1EEF"/>
    <w:rsid w:val="710870D0"/>
    <w:rsid w:val="73420434"/>
    <w:rsid w:val="76F086FD"/>
    <w:rsid w:val="77CC5083"/>
    <w:rsid w:val="78454204"/>
    <w:rsid w:val="7852DE97"/>
    <w:rsid w:val="7859A1FD"/>
    <w:rsid w:val="7A9BE383"/>
    <w:rsid w:val="7D2EA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7076"/>
  <w15:chartTrackingRefBased/>
  <w15:docId w15:val="{C6D97D15-5030-4178-A090-348C1A90E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2023-11-23T09:55:48.8734048Z</dcterms:created>
  <dcterms:modified xsi:type="dcterms:W3CDTF">2023-12-18T15:10:17.4549459Z</dcterms:modified>
  <dc:creator>BABR .</dc:creator>
  <lastModifiedBy>BABR .</lastModifiedBy>
</coreProperties>
</file>