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0D2B4E"/>
          <w:sz w:val="56"/>
          <w:szCs w:val="56"/>
        </w:rPr>
        <w:t xml:space="preserve">bpro Enterprise Suite</w:t>
      </w:r>
    </w:p>
    <w:p>
      <w:pPr>
        <w:spacing w:before="200"/>
        <w:jc w:val="center"/>
      </w:pPr>
      <w:r>
        <w:rPr>
          <w:color w:val="C93A24"/>
          <w:sz w:val="36"/>
          <w:szCs w:val="36"/>
        </w:rPr>
        <w:t xml:space="preserve">User Manual</w:t>
      </w:r>
    </w:p>
    <w:p>
      <w:pPr>
        <w:spacing w:before="600"/>
        <w:jc w:val="center"/>
      </w:pPr>
      <w:r>
        <w:rPr>
          <w:color w:val="5B6672"/>
          <w:sz w:val="20"/>
          <w:szCs w:val="20"/>
        </w:rPr>
        <w:t xml:space="preserve">Sales &amp; CRM  •  Inventory  •  Manufacturing  •  Finance &amp; Accounts</w:t>
      </w:r>
    </w:p>
    <w:p>
      <w:pPr>
        <w:spacing w:before="80"/>
        <w:jc w:val="center"/>
      </w:pPr>
      <w:r>
        <w:rPr>
          <w:color w:val="5B6672"/>
          <w:sz w:val="20"/>
          <w:szCs w:val="20"/>
        </w:rPr>
        <w:t xml:space="preserve">Human Resources  •  Logistics  •  Quality  •  Plant &amp; Machinery</w:t>
      </w:r>
    </w:p>
    <w:p>
      <w:pPr>
        <w:spacing w:before="80"/>
        <w:jc w:val="center"/>
      </w:pPr>
      <w:r>
        <w:rPr>
          <w:color w:val="5B6672"/>
          <w:sz w:val="20"/>
          <w:szCs w:val="20"/>
        </w:rPr>
        <w:t xml:space="preserve">Project Management  •  Fleet  •  Helpdesk  •  Executive Dashboard</w:t>
      </w:r>
    </w:p>
    <w:p>
      <w:pPr>
        <w:spacing w:before="1200"/>
        <w:jc w:val="center"/>
      </w:pPr>
      <w:r>
        <w:rPr>
          <w:color w:val="5B6672"/>
          <w:sz w:val="20"/>
          <w:szCs w:val="20"/>
        </w:rPr>
        <w:t xml:space="preserve">Version 1.0</w:t>
      </w:r>
    </w:p>
    <w:p>
      <w:r>
        <w:br w:type="page"/>
      </w:r>
    </w:p>
    <w:p>
      <w:pPr>
        <w:pStyle w:val="Heading1"/>
      </w:pPr>
      <w:r>
        <w:rPr>
          <w:color w:val="0D2B4E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</w:pPr>
      <w:r>
        <w:rPr>
          <w:color w:val="0D2B4E"/>
        </w:rPr>
        <w:t xml:space="preserve">1. Getting Started</w:t>
      </w:r>
    </w:p>
    <w:p>
      <w:pPr>
        <w:spacing w:after="120"/>
      </w:pPr>
      <w:r>
        <w:t xml:space="preserve">bpro Enterprise Suite runs as a single web application. Each client organisation works inside its own company space, so you will only ever see your own data, users, and settings — even though the platform hosts multiple client organisations behind the scenes.</w:t>
      </w:r>
    </w:p>
    <w:p>
      <w:pPr>
        <w:pStyle w:val="Heading2"/>
      </w:pPr>
      <w:r>
        <w:rPr>
          <w:color w:val="C93A24"/>
        </w:rPr>
        <w:t xml:space="preserve">Logging 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the web address given to you by your administrator (for example, https://yourcompany.bprolms.com).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Enter the email address and password provided when your account was created.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Log In. On first login, you will be prompted to set a new password — choose one only you know.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B8AFA0" w:sz="4"/>
              <w:left w:val="dashed" w:color="B8AFA0" w:sz="4"/>
              <w:bottom w:val="dashed" w:color="B8AFA0" w:sz="4"/>
              <w:right w:val="dashed" w:color="B8AFA0" w:sz="4"/>
            </w:tcBorders>
            <w:shd w:fill="F2EF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5B6672"/>
              </w:rPr>
              <w:t xml:space="preserve">[ SCREENSHOT: Login screen ]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color w:val="C93A24"/>
        </w:rPr>
        <w:t xml:space="preserve">Finding your way around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The grid icon (top-left) opens the app switcher — every module you have access to is listed there.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Your company name and user avatar appear top-right. Click the avatar to access your profile, preferences, or to log out.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Inside any app, the top bar shows breadcrumbs (e.g. Sales / Quotations / S00012) so you can navigate back to a list at any time.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Most list screens support filters, grouping, and a search bar — use these to find records quickly rather than scrolling.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B8AFA0" w:sz="4"/>
              <w:left w:val="dashed" w:color="B8AFA0" w:sz="4"/>
              <w:bottom w:val="dashed" w:color="B8AFA0" w:sz="4"/>
              <w:right w:val="dashed" w:color="B8AFA0" w:sz="4"/>
            </w:tcBorders>
            <w:shd w:fill="F2EF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5B6672"/>
              </w:rPr>
              <w:t xml:space="preserve">[ SCREENSHOT: App switcher menu ]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3A24" w:sz="4"/>
              <w:left w:val="single" w:color="C93A24" w:sz="4"/>
              <w:bottom w:val="single" w:color="C93A24" w:sz="4"/>
              <w:right w:val="single" w:color="C93A24" w:sz="4"/>
            </w:tcBorders>
            <w:shd w:fill="FDF3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C93A24"/>
              </w:rPr>
              <w:t xml:space="preserve">Note:  </w:t>
            </w:r>
            <w:r>
              <w:t xml:space="preserve">If a module described in this manual doesn't appear in your app switcher, your account may not have been granted access to it yet — contact your company's HR Admin or bpro support.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color w:val="0D2B4E"/>
        </w:rPr>
        <w:t xml:space="preserve">2. Sales &amp; CRM</w:t>
      </w:r>
    </w:p>
    <w:p>
      <w:pPr>
        <w:spacing w:after="120"/>
      </w:pPr>
      <w:r>
        <w:t xml:space="preserve">Manage leads, quotations, and sales orders, with built-in safeguards against duplicate leads, over-discounting, and overselling.</w:t>
      </w:r>
    </w:p>
    <w:p>
      <w:pPr>
        <w:spacing w:after="160"/>
      </w:pPr>
      <w:r>
        <w:rPr>
          <w:b/>
          <w:bCs/>
          <w:color w:val="0D2B4E"/>
        </w:rPr>
        <w:t xml:space="preserve">Where to find it:  </w:t>
      </w:r>
      <w:r>
        <w:rPr>
          <w:i/>
          <w:iCs/>
        </w:rPr>
        <w:t xml:space="preserve">App switcher &gt; CRM (for leads) or Sales (for quotations and orders)</w:t>
      </w:r>
    </w:p>
    <w:p>
      <w:pPr>
        <w:pStyle w:val="Heading2"/>
      </w:pPr>
      <w:r>
        <w:rPr>
          <w:color w:val="C93A24"/>
        </w:rPr>
        <w:t xml:space="preserve">Creating a lead (with duplicate protection)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CRM &gt; Pipeline and click New.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Fill in the contact's name, email, and/or phone number, then Save.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a lead already exists in your company with the same email or phone, the system blocks the save and names the existing lead so you can open it instead of creating a duplicate.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B8AFA0" w:sz="4"/>
              <w:left w:val="dashed" w:color="B8AFA0" w:sz="4"/>
              <w:bottom w:val="dashed" w:color="B8AFA0" w:sz="4"/>
              <w:right w:val="dashed" w:color="B8AFA0" w:sz="4"/>
            </w:tcBorders>
            <w:shd w:fill="F2EF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5B6672"/>
              </w:rPr>
              <w:t xml:space="preserve">[ SCREENSHOT: CRM pipeline with a duplicate-lead error ]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color w:val="C93A24"/>
        </w:rPr>
        <w:t xml:space="preserve">Creating a quotation and requesting a discount approval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Sales &gt; Quotations and click New.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the customer and one or more order lines with products and quantities.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you enter a discount percentage on a line above your company's configured threshold, a warning banner appears and a Sales Manager approval is automatically requested when you save.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quotation cannot be sent or confirmed while the banner reads pending — a Sales Manager must click Approve Discount first.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Once approved (or if no threshold was crossed), click Send by Email or Confirm as normal.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B8AFA0" w:sz="4"/>
              <w:left w:val="dashed" w:color="B8AFA0" w:sz="4"/>
              <w:bottom w:val="dashed" w:color="B8AFA0" w:sz="4"/>
              <w:right w:val="dashed" w:color="B8AFA0" w:sz="4"/>
            </w:tcBorders>
            <w:shd w:fill="F2EF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5B6672"/>
              </w:rPr>
              <w:t xml:space="preserve">[ SCREENSHOT: Quotation with discount-approval banner and Approve/Reject buttons ]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3A24" w:sz="4"/>
              <w:left w:val="single" w:color="C93A24" w:sz="4"/>
              <w:bottom w:val="single" w:color="C93A24" w:sz="4"/>
              <w:right w:val="single" w:color="C93A24" w:sz="4"/>
            </w:tcBorders>
            <w:shd w:fill="FDF3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C93A24"/>
              </w:rPr>
              <w:t xml:space="preserve">Note:  </w:t>
            </w:r>
            <w:r>
              <w:t xml:space="preserve">Confirming an order is also blocked automatically if the customer is over their credit limit, or if you're ordering more than is currently available in stock — you'll see a clear error rather than a silent failure.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color w:val="C93A24"/>
        </w:rPr>
        <w:t xml:space="preserve">Recurring orders and commission</w:t>
      </w:r>
    </w:p>
    <w:p>
      <w:pPr>
        <w:spacing w:after="120"/>
      </w:pPr>
      <w:r>
        <w:t xml:space="preserve">On any quotation, open the Other Info tab: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Tick Recurring Order and choose Monthly, Quarterly, or Yearly to have the system automatically generate and confirm a new copy of this order on schedule.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Commission % and Commission Amount are calculated automatically from your configured rate once the order is confirmed.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B8AFA0" w:sz="4"/>
              <w:left w:val="dashed" w:color="B8AFA0" w:sz="4"/>
              <w:bottom w:val="dashed" w:color="B8AFA0" w:sz="4"/>
              <w:right w:val="dashed" w:color="B8AFA0" w:sz="4"/>
            </w:tcBorders>
            <w:shd w:fill="F2EF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5B6672"/>
              </w:rPr>
              <w:t xml:space="preserve">[ SCREENSHOT: Quotation Other Info tab — recurring order and commission fields ]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color w:val="C93A24"/>
        </w:rPr>
        <w:t xml:space="preserve">Tracking targets and commission</w:t>
      </w:r>
    </w:p>
    <w:p>
      <w:pPr>
        <w:spacing w:after="120"/>
      </w:pPr>
      <w:r>
        <w:t xml:space="preserve">Go to Sales &gt; Reporting &gt; Target vs Actual to compare each salesperson's confirmed sales against their period target. Sales &gt; Reporting &gt; Commission Report breaks down commission earned by salesperson.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B8AFA0" w:sz="4"/>
              <w:left w:val="dashed" w:color="B8AFA0" w:sz="4"/>
              <w:bottom w:val="dashed" w:color="B8AFA0" w:sz="4"/>
              <w:right w:val="dashed" w:color="B8AFA0" w:sz="4"/>
            </w:tcBorders>
            <w:shd w:fill="F2EF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5B6672"/>
              </w:rPr>
              <w:t xml:space="preserve">[ SCREENSHOT: Target vs Actual report ]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color w:val="0D2B4E"/>
        </w:rPr>
        <w:t xml:space="preserve">3. Inventory &amp; Warehouse Management</w:t>
      </w:r>
    </w:p>
    <w:p>
      <w:pPr>
        <w:spacing w:after="120"/>
      </w:pPr>
      <w:r>
        <w:t xml:space="preserve">Track stock across warehouses and bin locations, with approval controls on manual adjustments and smart reorder-level suggestions.</w:t>
      </w:r>
    </w:p>
    <w:p>
      <w:pPr>
        <w:spacing w:after="160"/>
      </w:pPr>
      <w:r>
        <w:rPr>
          <w:b/>
          <w:bCs/>
          <w:color w:val="0D2B4E"/>
        </w:rPr>
        <w:t xml:space="preserve">Where to find it:  </w:t>
      </w:r>
      <w:r>
        <w:rPr>
          <w:i/>
          <w:iCs/>
        </w:rPr>
        <w:t xml:space="preserve">App switcher &gt; Inventory</w:t>
      </w:r>
    </w:p>
    <w:p>
      <w:pPr>
        <w:pStyle w:val="Heading2"/>
      </w:pPr>
      <w:r>
        <w:rPr>
          <w:color w:val="C93A24"/>
        </w:rPr>
        <w:t xml:space="preserve">Adjusting stock counts (with approval on large adjustments)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Inventory &gt; Physical Inventory, find the product/location, and click Update Quantity (or open the product and use Update Quantity from there).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Enter the new counted quantity and a reason in the Adjustment Reason field — this is required.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Apply. If the value of the change (quantity difference × cost) is within your company's threshold, it applies immediately.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it exceeds the threshold, the adjustment is instead routed for approval — a Stock Manager must open it and click Approve before it takes effect.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B8AFA0" w:sz="4"/>
              <w:left w:val="dashed" w:color="B8AFA0" w:sz="4"/>
              <w:bottom w:val="dashed" w:color="B8AFA0" w:sz="4"/>
              <w:right w:val="dashed" w:color="B8AFA0" w:sz="4"/>
            </w:tcBorders>
            <w:shd w:fill="F2EF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5B6672"/>
              </w:rPr>
              <w:t xml:space="preserve">[ SCREENSHOT: Stock adjustment form with reason field and Approve/Reject buttons ]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color w:val="C93A24"/>
        </w:rPr>
        <w:t xml:space="preserve">Reviewing suggested reorder levels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Inventory &gt; Configuration &gt; Reorder Rules and open any rule.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the Suggested Reorder Levels section, review the Avg Daily Demand, Suggested Min Qty, and Suggested Max Qty — calculated from actual recent sales and production consumption of that product.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the suggestion looks right, click Apply Suggested Levels to copy it into the rule's live Min/Max quantities. This is a deliberate action — nothing is changed automatically.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B8AFA0" w:sz="4"/>
              <w:left w:val="dashed" w:color="B8AFA0" w:sz="4"/>
              <w:bottom w:val="dashed" w:color="B8AFA0" w:sz="4"/>
              <w:right w:val="dashed" w:color="B8AFA0" w:sz="4"/>
            </w:tcBorders>
            <w:shd w:fill="F2EF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5B6672"/>
              </w:rPr>
              <w:t xml:space="preserve">[ SCREENSHOT: Reorder rule with suggested levels and Apply button ]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color w:val="C93A24"/>
        </w:rPr>
        <w:t xml:space="preserve">Scanning barcodes on receipt or delivery</w:t>
      </w:r>
    </w:p>
    <w:p>
      <w:pPr>
        <w:spacing w:after="120"/>
      </w:pPr>
      <w:r>
        <w:t xml:space="preserve">On any receipt or delivery, each line in the Operations tab has a Scanned Barcode/Lot field. Scanning (or typing) a code here checks it against the product's barcode, internal reference, or lot — a mismatch is rejected immediately. Leaving it blank has no effect on the transfer.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B8AFA0" w:sz="4"/>
              <w:left w:val="dashed" w:color="B8AFA0" w:sz="4"/>
              <w:bottom w:val="dashed" w:color="B8AFA0" w:sz="4"/>
              <w:right w:val="dashed" w:color="B8AFA0" w:sz="4"/>
            </w:tcBorders>
            <w:shd w:fill="F2EF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5B6672"/>
              </w:rPr>
              <w:t xml:space="preserve">[ SCREENSHOT: Delivery order with Scanned Barcode/Lot field ]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color w:val="0D2B4E"/>
        </w:rPr>
        <w:t xml:space="preserve">4. Manufacturing &amp; Production</w:t>
      </w:r>
    </w:p>
    <w:p>
      <w:pPr>
        <w:spacing w:after="120"/>
      </w:pPr>
      <w:r>
        <w:t xml:space="preserve">Plan and track manufacturing orders, work orders, and operator output, with warnings for overbooked work centers.</w:t>
      </w:r>
    </w:p>
    <w:p>
      <w:pPr>
        <w:spacing w:after="160"/>
      </w:pPr>
      <w:r>
        <w:rPr>
          <w:b/>
          <w:bCs/>
          <w:color w:val="0D2B4E"/>
        </w:rPr>
        <w:t xml:space="preserve">Where to find it:  </w:t>
      </w:r>
      <w:r>
        <w:rPr>
          <w:i/>
          <w:iCs/>
        </w:rPr>
        <w:t xml:space="preserve">App switcher &gt; Manufacturing</w:t>
      </w:r>
    </w:p>
    <w:p>
      <w:pPr>
        <w:pStyle w:val="Heading2"/>
      </w:pPr>
      <w:r>
        <w:rPr>
          <w:color w:val="C93A24"/>
        </w:rPr>
        <w:t xml:space="preserve">Recording rejected output on a work order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Manufacturing &gt; Work Orders and open the relevant work order.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Enter the rejected quantity in Qty to Reject Now and a reason in Last Reject Reason.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Record Reject — this logs the scrap immediately, and Rejected Quantity updates to reflect the running total for this work order.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B8AFA0" w:sz="4"/>
              <w:left w:val="dashed" w:color="B8AFA0" w:sz="4"/>
              <w:bottom w:val="dashed" w:color="B8AFA0" w:sz="4"/>
              <w:right w:val="dashed" w:color="B8AFA0" w:sz="4"/>
            </w:tcBorders>
            <w:shd w:fill="F2EF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5B6672"/>
              </w:rPr>
              <w:t xml:space="preserve">[ SCREENSHOT: Work order reject-capture fields ]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color w:val="C93A24"/>
        </w:rPr>
        <w:t xml:space="preserve">Understanding capacity and output-variance warnings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An orange warning near the scheduled date means the work center is booked beyond its capacity for that slot — reschedule if possible.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Output Variance (Qty) and Output Variance (%) show how far actual produced quantity differed from planned, once the order is done.</w:t>
      </w:r>
    </w:p>
    <w:p>
      <w:pPr>
        <w:spacing w:after="120"/>
      </w:pPr>
      <w:r>
        <w:t xml:space="preserve">For a company-wide view, open Manufacturing &gt; Reporting &gt; Output: Actual vs Planned.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B8AFA0" w:sz="4"/>
              <w:left w:val="dashed" w:color="B8AFA0" w:sz="4"/>
              <w:bottom w:val="dashed" w:color="B8AFA0" w:sz="4"/>
              <w:right w:val="dashed" w:color="B8AFA0" w:sz="4"/>
            </w:tcBorders>
            <w:shd w:fill="F2EF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5B6672"/>
              </w:rPr>
              <w:t xml:space="preserve">[ SCREENSHOT: Work order with capacity warning and output variance ]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color w:val="0D2B4E"/>
        </w:rPr>
        <w:t xml:space="preserve">5. Finance &amp; Accounts</w:t>
      </w:r>
    </w:p>
    <w:p>
      <w:pPr>
        <w:spacing w:after="120"/>
      </w:pPr>
      <w:r>
        <w:t xml:space="preserve">Handle invoicing, vendor bills, and receivables tracking, with 3-way match protection on vendor bills and one-click Tally synchronisation.</w:t>
      </w:r>
    </w:p>
    <w:p>
      <w:pPr>
        <w:spacing w:after="160"/>
      </w:pPr>
      <w:r>
        <w:rPr>
          <w:b/>
          <w:bCs/>
          <w:color w:val="0D2B4E"/>
        </w:rPr>
        <w:t xml:space="preserve">Where to find it:  </w:t>
      </w:r>
      <w:r>
        <w:rPr>
          <w:i/>
          <w:iCs/>
        </w:rPr>
        <w:t xml:space="preserve">App switcher &gt; Accounting (or Invoicing)</w:t>
      </w:r>
    </w:p>
    <w:p>
      <w:pPr>
        <w:pStyle w:val="Heading2"/>
      </w:pPr>
      <w:r>
        <w:rPr>
          <w:color w:val="C93A24"/>
        </w:rPr>
        <w:t xml:space="preserve">Approving a vendor bill with a 3-way match mismatch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Accounting &gt; Vendor Bills and open the bill in question.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its quantity or price differs from the linked purchase order beyond your company's tolerance, a warning banner explains the mismatch (PO vs. received vs. billed).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bill cannot be posted until an Account Manager clicks Approve Match (or Reject Match to send it back).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B8AFA0" w:sz="4"/>
              <w:left w:val="dashed" w:color="B8AFA0" w:sz="4"/>
              <w:bottom w:val="dashed" w:color="B8AFA0" w:sz="4"/>
              <w:right w:val="dashed" w:color="B8AFA0" w:sz="4"/>
            </w:tcBorders>
            <w:shd w:fill="F2EF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5B6672"/>
              </w:rPr>
              <w:t xml:space="preserve">[ SCREENSHOT: Vendor bill with 3-way match warning banner ]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color w:val="C93A24"/>
        </w:rPr>
        <w:t xml:space="preserve">Reviewing receivables aging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Accounting &gt; Reporting &gt; AR Aging.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the As of Date and click Generate.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 each customer's balance split into Current, 1-30, 31-60, 61-90, and 90+ day buckets.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B8AFA0" w:sz="4"/>
              <w:left w:val="dashed" w:color="B8AFA0" w:sz="4"/>
              <w:bottom w:val="dashed" w:color="B8AFA0" w:sz="4"/>
              <w:right w:val="dashed" w:color="B8AFA0" w:sz="4"/>
            </w:tcBorders>
            <w:shd w:fill="F2EF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5B6672"/>
              </w:rPr>
              <w:t xml:space="preserve">[ SCREENSHOT: AR Aging report ]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color w:val="C93A24"/>
        </w:rPr>
        <w:t xml:space="preserve">Syncing with Tally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Accounting &gt; Configuration &gt; Tally Sync &gt; Export to Tally — choose a date range and click Export to download a Tally-compatible XML voucher file.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Accounting &gt; Configuration &gt; Tally Sync &gt; Import from Tally — upload a Tally XML export; unmapped ledgers or invalid vouchers are listed as exceptions rather than silently posted.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B8AFA0" w:sz="4"/>
              <w:left w:val="dashed" w:color="B8AFA0" w:sz="4"/>
              <w:bottom w:val="dashed" w:color="B8AFA0" w:sz="4"/>
              <w:right w:val="dashed" w:color="B8AFA0" w:sz="4"/>
            </w:tcBorders>
            <w:shd w:fill="F2EF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5B6672"/>
              </w:rPr>
              <w:t xml:space="preserve">[ SCREENSHOT: Tally export/import screen ]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color w:val="C93A24"/>
        </w:rPr>
        <w:t xml:space="preserve">Financial dashboard</w:t>
      </w:r>
    </w:p>
    <w:p>
      <w:pPr>
        <w:spacing w:after="120"/>
      </w:pPr>
      <w:r>
        <w:t xml:space="preserve">Accounting &gt; Reporting &gt; Financial Dashboard gives an at-a-glance view of Cash Position, Total Receivables, Total Payables, and Current Ratio as of any date you choose.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B8AFA0" w:sz="4"/>
              <w:left w:val="dashed" w:color="B8AFA0" w:sz="4"/>
              <w:bottom w:val="dashed" w:color="B8AFA0" w:sz="4"/>
              <w:right w:val="dashed" w:color="B8AFA0" w:sz="4"/>
            </w:tcBorders>
            <w:shd w:fill="F2EF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5B6672"/>
              </w:rPr>
              <w:t xml:space="preserve">[ SCREENSHOT: Financial dashboard ]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color w:val="0D2B4E"/>
        </w:rPr>
        <w:t xml:space="preserve">6. Human Resources</w:t>
      </w:r>
    </w:p>
    <w:p>
      <w:pPr>
        <w:spacing w:after="120"/>
      </w:pPr>
      <w:r>
        <w:t xml:space="preserve">Manage the employee lifecycle, expense claims, and a full history of each employee's roles and departments.</w:t>
      </w:r>
    </w:p>
    <w:p>
      <w:pPr>
        <w:spacing w:after="160"/>
      </w:pPr>
      <w:r>
        <w:rPr>
          <w:b/>
          <w:bCs/>
          <w:color w:val="0D2B4E"/>
        </w:rPr>
        <w:t xml:space="preserve">Where to find it:  </w:t>
      </w:r>
      <w:r>
        <w:rPr>
          <w:i/>
          <w:iCs/>
        </w:rPr>
        <w:t xml:space="preserve">App switcher &gt; Employees (records) or Expenses (claims)</w:t>
      </w:r>
    </w:p>
    <w:p>
      <w:pPr>
        <w:pStyle w:val="Heading2"/>
      </w:pPr>
      <w:r>
        <w:rPr>
          <w:color w:val="C93A24"/>
        </w:rPr>
        <w:t xml:space="preserve">Registering an employee's departure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the employee's record in Employees, then use the Actions menu and choose Register Departure.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Complete the wizard as usual. On confirming, if the employee had a login, that login is automatically deactivated — no separate step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B8AFA0" w:sz="4"/>
              <w:left w:val="dashed" w:color="B8AFA0" w:sz="4"/>
              <w:bottom w:val="dashed" w:color="B8AFA0" w:sz="4"/>
              <w:right w:val="dashed" w:color="B8AFA0" w:sz="4"/>
            </w:tcBorders>
            <w:shd w:fill="F2EF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5B6672"/>
              </w:rPr>
              <w:t xml:space="preserve">[ SCREENSHOT: Register Departure wizard ]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color w:val="C93A24"/>
        </w:rPr>
        <w:t xml:space="preserve">Submitting and approving expense claims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Expenses, create a new expense report, and submit it as usual.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the total exceeds your company's Finance approval threshold, the report is routed to a Finance approver in addition to the direct manager — a banner on the report explains this.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employee's manager cannot give final approval until Finance has approved (or the report will show it was rejected).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B8AFA0" w:sz="4"/>
              <w:left w:val="dashed" w:color="B8AFA0" w:sz="4"/>
              <w:bottom w:val="dashed" w:color="B8AFA0" w:sz="4"/>
              <w:right w:val="dashed" w:color="B8AFA0" w:sz="4"/>
            </w:tcBorders>
            <w:shd w:fill="F2EF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5B6672"/>
              </w:rPr>
              <w:t xml:space="preserve">[ SCREENSHOT: Expense report with Finance approval banner ]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color w:val="C93A24"/>
        </w:rPr>
        <w:t xml:space="preserve">Viewing employment history</w:t>
      </w:r>
    </w:p>
    <w:p>
      <w:pPr>
        <w:spacing w:after="120"/>
      </w:pPr>
      <w:r>
        <w:t xml:space="preserve">Open any employee record and click the Employment History tab to see every past job position, department, manager, and company they've held, with start and end dates — updated automatically whenever those fields change. For a company-wide view, use Employees &gt; Reporting &gt; Employment History.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B8AFA0" w:sz="4"/>
              <w:left w:val="dashed" w:color="B8AFA0" w:sz="4"/>
              <w:bottom w:val="dashed" w:color="B8AFA0" w:sz="4"/>
              <w:right w:val="dashed" w:color="B8AFA0" w:sz="4"/>
            </w:tcBorders>
            <w:shd w:fill="F2EF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5B6672"/>
              </w:rPr>
              <w:t xml:space="preserve">[ SCREENSHOT: Employment History tab ]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color w:val="0D2B4E"/>
        </w:rPr>
        <w:t xml:space="preserve">7. Logistics &amp; Supply Chain</w:t>
      </w:r>
    </w:p>
    <w:p>
      <w:pPr>
        <w:spacing w:after="120"/>
      </w:pPr>
      <w:r>
        <w:t xml:space="preserve">Track how reliably your vendors deliver against their promised dates — for both owned and third-party/hired transport.</w:t>
      </w:r>
    </w:p>
    <w:p>
      <w:pPr>
        <w:spacing w:after="160"/>
      </w:pPr>
      <w:r>
        <w:rPr>
          <w:b/>
          <w:bCs/>
          <w:color w:val="0D2B4E"/>
        </w:rPr>
        <w:t xml:space="preserve">Where to find it:  </w:t>
      </w:r>
      <w:r>
        <w:rPr>
          <w:i/>
          <w:iCs/>
        </w:rPr>
        <w:t xml:space="preserve">App switcher &gt; Inventory &gt; Receipts, or Reporting &gt; Vendor Delivery Performance</w:t>
      </w:r>
    </w:p>
    <w:p>
      <w:pPr>
        <w:pStyle w:val="Heading2"/>
      </w:pPr>
      <w:r>
        <w:rPr>
          <w:color w:val="C93A24"/>
        </w:rPr>
        <w:t xml:space="preserve">Checking a vendor's delivery performance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a completed goods receipt that's linked to a purchase order.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Near the done date, review Delay Days (actual vs. promised) and the On Time flag — calculated automatically the moment the receipt is validated.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a vendor-by-vendor view, open Inventory &gt; Reporting &gt; Vendor Delivery Performance.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B8AFA0" w:sz="4"/>
              <w:left w:val="dashed" w:color="B8AFA0" w:sz="4"/>
              <w:bottom w:val="dashed" w:color="B8AFA0" w:sz="4"/>
              <w:right w:val="dashed" w:color="B8AFA0" w:sz="4"/>
            </w:tcBorders>
            <w:shd w:fill="F2EF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5B6672"/>
              </w:rPr>
              <w:t xml:space="preserve">[ SCREENSHOT: Receipt showing on-time/delay fields ]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color w:val="0D2B4E"/>
        </w:rPr>
        <w:t xml:space="preserve">8. Quality Management</w:t>
      </w:r>
    </w:p>
    <w:p>
      <w:pPr>
        <w:spacing w:after="120"/>
      </w:pPr>
      <w:r>
        <w:t xml:space="preserve">Define quality checkpoints and enforce pass/fail checks before goods are received or production work orders are finished.</w:t>
      </w:r>
    </w:p>
    <w:p>
      <w:pPr>
        <w:spacing w:after="160"/>
      </w:pPr>
      <w:r>
        <w:rPr>
          <w:b/>
          <w:bCs/>
          <w:color w:val="0D2B4E"/>
        </w:rPr>
        <w:t xml:space="preserve">Where to find it:  </w:t>
      </w:r>
      <w:r>
        <w:rPr>
          <w:i/>
          <w:iCs/>
        </w:rPr>
        <w:t xml:space="preserve">App switcher &gt; Inventory &gt; Configuration &gt; Quality Checkpoints</w:t>
      </w:r>
    </w:p>
    <w:p>
      <w:pPr>
        <w:pStyle w:val="Heading2"/>
      </w:pPr>
      <w:r>
        <w:rPr>
          <w:color w:val="C93A24"/>
        </w:rPr>
        <w:t xml:space="preserve">Setting up a quality checkpoint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Inventory &gt; Configuration &gt; Quality Checkpoints and click New.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Name the checkpoint, choose the operation it applies to (Incoming Receipt or Manufacturing), optionally restrict it to a product or category, and add instructions.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B8AFA0" w:sz="4"/>
              <w:left w:val="dashed" w:color="B8AFA0" w:sz="4"/>
              <w:bottom w:val="dashed" w:color="B8AFA0" w:sz="4"/>
              <w:right w:val="dashed" w:color="B8AFA0" w:sz="4"/>
            </w:tcBorders>
            <w:shd w:fill="F2EF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5B6672"/>
              </w:rPr>
              <w:t xml:space="preserve">[ SCREENSHOT: Quality checkpoint configuration form ]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color w:val="C93A24"/>
        </w:rPr>
        <w:t xml:space="preserve">Passing or failing a quality check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the relevant receipt or work order — any matching quality checkpoints appear as a Quality Checks list.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each check, review the instructions and click Pass or Fail with an optional note.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receipt cannot be marked Done, and a work order cannot be finished, while any check is still open or failed.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B8AFA0" w:sz="4"/>
              <w:left w:val="dashed" w:color="B8AFA0" w:sz="4"/>
              <w:bottom w:val="dashed" w:color="B8AFA0" w:sz="4"/>
              <w:right w:val="dashed" w:color="B8AFA0" w:sz="4"/>
            </w:tcBorders>
            <w:shd w:fill="F2EF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5B6672"/>
              </w:rPr>
              <w:t xml:space="preserve">[ SCREENSHOT: Quality checks list with Pass/Fail buttons ]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For a summary across all checks, open Inventory &gt; Reporting &gt; Quality Pass/Fail Rate.</w:t>
      </w:r>
    </w:p>
    <w:p>
      <w:pPr>
        <w:pStyle w:val="Heading1"/>
        <w:pageBreakBefore/>
      </w:pPr>
      <w:r>
        <w:rPr>
          <w:color w:val="0D2B4E"/>
        </w:rPr>
        <w:t xml:space="preserve">9. Plant &amp; Machinery</w:t>
      </w:r>
    </w:p>
    <w:p>
      <w:pPr>
        <w:spacing w:after="120"/>
      </w:pPr>
      <w:r>
        <w:t xml:space="preserve">Link equipment to work centers, get warned about open maintenance issues, and track fixed-asset depreciation for machinery.</w:t>
      </w:r>
    </w:p>
    <w:p>
      <w:pPr>
        <w:spacing w:after="160"/>
      </w:pPr>
      <w:r>
        <w:rPr>
          <w:b/>
          <w:bCs/>
          <w:color w:val="0D2B4E"/>
        </w:rPr>
        <w:t xml:space="preserve">Where to find it:  </w:t>
      </w:r>
      <w:r>
        <w:rPr>
          <w:i/>
          <w:iCs/>
        </w:rPr>
        <w:t xml:space="preserve">App switcher &gt; Maintenance (equipment) or Manufacturing &gt; Configuration &gt; Plant &amp; Machinery Assets</w:t>
      </w:r>
    </w:p>
    <w:p>
      <w:pPr>
        <w:pStyle w:val="Heading2"/>
      </w:pPr>
      <w:r>
        <w:rPr>
          <w:color w:val="C93A24"/>
        </w:rPr>
        <w:t xml:space="preserve">Linking equipment to a work center</w:t>
      </w:r>
    </w:p>
    <w:p>
      <w:pPr>
        <w:spacing w:after="120"/>
      </w:pPr>
      <w:r>
        <w:t xml:space="preserve">Open a piece of equipment in Maintenance and set its Work Center field — or, from Manufacturing &gt; Configuration &gt; Work Centers, open a work center and review its Equipment tab.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B8AFA0" w:sz="4"/>
              <w:left w:val="dashed" w:color="B8AFA0" w:sz="4"/>
              <w:bottom w:val="dashed" w:color="B8AFA0" w:sz="4"/>
              <w:right w:val="dashed" w:color="B8AFA0" w:sz="4"/>
            </w:tcBorders>
            <w:shd w:fill="F2EF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5B6672"/>
              </w:rPr>
              <w:t xml:space="preserve">[ SCREENSHOT: Equipment form with Work Center field ]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color w:val="C93A24"/>
        </w:rPr>
        <w:t xml:space="preserve">Understanding a downtime warning</w:t>
      </w:r>
    </w:p>
    <w:p>
      <w:pPr>
        <w:spacing w:after="120"/>
      </w:pPr>
      <w:r>
        <w:t xml:space="preserve">If you open a work order whose linked equipment has an open corrective maintenance request, a warning explains this so you can flag the risk before committing to that schedule. For a broader view, use Manufacturing &gt; Reporting &gt; Equipment Downtime.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B8AFA0" w:sz="4"/>
              <w:left w:val="dashed" w:color="B8AFA0" w:sz="4"/>
              <w:bottom w:val="dashed" w:color="B8AFA0" w:sz="4"/>
              <w:right w:val="dashed" w:color="B8AFA0" w:sz="4"/>
            </w:tcBorders>
            <w:shd w:fill="F2EF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5B6672"/>
              </w:rPr>
              <w:t xml:space="preserve">[ SCREENSHOT: Work order with maintenance downtime warning ]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color w:val="C93A24"/>
        </w:rPr>
        <w:t xml:space="preserve">Registering and depreciating an asset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Manufacturing &gt; Configuration &gt; Plant &amp; Machinery Assets and click New.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Enter the linked Equipment/Work Center, Acquisition Date and Cost, Salvage Value, and Useful Life in months.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Confirm — this generates a full month-by-month depreciation schedule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due month, the system posts the depreciation entry itself and updates Accumulated Depreciation and Book Value; the asset's status moves to Fully Depreciated once complete.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B8AFA0" w:sz="4"/>
              <w:left w:val="dashed" w:color="B8AFA0" w:sz="4"/>
              <w:bottom w:val="dashed" w:color="B8AFA0" w:sz="4"/>
              <w:right w:val="dashed" w:color="B8AFA0" w:sz="4"/>
            </w:tcBorders>
            <w:shd w:fill="F2EF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5B6672"/>
              </w:rPr>
              <w:t xml:space="preserve">[ SCREENSHOT: Plant asset form with depreciation schedule ]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color w:val="0D2B4E"/>
        </w:rPr>
        <w:t xml:space="preserve">10. Project Management</w:t>
      </w:r>
    </w:p>
    <w:p>
      <w:pPr>
        <w:spacing w:after="120"/>
      </w:pPr>
      <w:r>
        <w:t xml:space="preserve">Track project tasks with automatic budget-overrun approvals and visibility into team members who are overloaded across projects.</w:t>
      </w:r>
    </w:p>
    <w:p>
      <w:pPr>
        <w:spacing w:after="160"/>
      </w:pPr>
      <w:r>
        <w:rPr>
          <w:b/>
          <w:bCs/>
          <w:color w:val="0D2B4E"/>
        </w:rPr>
        <w:t xml:space="preserve">Where to find it:  </w:t>
      </w:r>
      <w:r>
        <w:rPr>
          <w:i/>
          <w:iCs/>
        </w:rPr>
        <w:t xml:space="preserve">App switcher &gt; Project</w:t>
      </w:r>
    </w:p>
    <w:p>
      <w:pPr>
        <w:pStyle w:val="Heading2"/>
      </w:pPr>
      <w:r>
        <w:rPr>
          <w:color w:val="C93A24"/>
        </w:rPr>
        <w:t xml:space="preserve">Handling a budget overrun on a task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 timesheet hours are logged against a task, its logged-vs-allocated ratio is tracked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logged hours exceed your company's overrun threshold, a warning banner appears on the task and it cannot move to a closed stage until a Project Manager clicks Approve Budget Overrun (or Reject).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B8AFA0" w:sz="4"/>
              <w:left w:val="dashed" w:color="B8AFA0" w:sz="4"/>
              <w:bottom w:val="dashed" w:color="B8AFA0" w:sz="4"/>
              <w:right w:val="dashed" w:color="B8AFA0" w:sz="4"/>
            </w:tcBorders>
            <w:shd w:fill="F2EF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5B6672"/>
              </w:rPr>
              <w:t xml:space="preserve">[ SCREENSHOT: Task with budget-overrun approval banner ]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color w:val="C93A24"/>
        </w:rPr>
        <w:t xml:space="preserve">Spotting an overloaded team member</w:t>
      </w:r>
    </w:p>
    <w:p>
      <w:pPr>
        <w:spacing w:after="120"/>
      </w:pPr>
      <w:r>
        <w:t xml:space="preserve">If an assignee's combined allocated hours across all their open tasks exceeds your company's capacity threshold, an informational banner appears on each of their tasks naming them and their total open workload — this is a heads-up, not a block.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B8AFA0" w:sz="4"/>
              <w:left w:val="dashed" w:color="B8AFA0" w:sz="4"/>
              <w:bottom w:val="dashed" w:color="B8AFA0" w:sz="4"/>
              <w:right w:val="dashed" w:color="B8AFA0" w:sz="4"/>
            </w:tcBorders>
            <w:shd w:fill="F2EF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5B6672"/>
              </w:rPr>
              <w:t xml:space="preserve">[ SCREENSHOT: Task with workload warning banner ]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color w:val="0D2B4E"/>
        </w:rPr>
        <w:t xml:space="preserve">11. Fleet Management</w:t>
      </w:r>
    </w:p>
    <w:p>
      <w:pPr>
        <w:spacing w:after="120"/>
      </w:pPr>
      <w:r>
        <w:t xml:space="preserve">Manage your own vehicles and third-party/hired transport side by side, with automatic trip-cost tracking and transporter billing for hired trips.</w:t>
      </w:r>
    </w:p>
    <w:p>
      <w:pPr>
        <w:spacing w:after="160"/>
      </w:pPr>
      <w:r>
        <w:rPr>
          <w:b/>
          <w:bCs/>
          <w:color w:val="0D2B4E"/>
        </w:rPr>
        <w:t xml:space="preserve">Where to find it:  </w:t>
      </w:r>
      <w:r>
        <w:rPr>
          <w:i/>
          <w:iCs/>
        </w:rPr>
        <w:t xml:space="preserve">App switcher &gt; Fleet (vehicles) or Inventory &gt; delivery batches</w:t>
      </w:r>
    </w:p>
    <w:p>
      <w:pPr>
        <w:pStyle w:val="Heading2"/>
      </w:pPr>
      <w:r>
        <w:rPr>
          <w:color w:val="C93A24"/>
        </w:rPr>
        <w:t xml:space="preserve">Registering an owned vs. hired vehicle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Fleet and create or edit a vehicle.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Ownership Type to Owned or Hired-External.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a Hired vehicle, also set the Transporter (vendor), Default Trip Rate, and Trip Expense Account — all required before saving.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B8AFA0" w:sz="4"/>
              <w:left w:val="dashed" w:color="B8AFA0" w:sz="4"/>
              <w:bottom w:val="dashed" w:color="B8AFA0" w:sz="4"/>
              <w:right w:val="dashed" w:color="B8AFA0" w:sz="4"/>
            </w:tcBorders>
            <w:shd w:fill="F2EF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5B6672"/>
              </w:rPr>
              <w:t xml:space="preserve">[ SCREENSHOT: Vehicle form with ownership type fields ]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color w:val="C93A24"/>
        </w:rPr>
        <w:t xml:space="preserve">Billing a transporter for a completed trip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the delivery batch used for the trip. If it uses a hired vehicle, the Trip Cost field defaults from the vehicle's rate (editable).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Once the batch is marked Done, click Create Transporter Bill to generate a vendor bill to the transporter for that trip cost.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can only be done once per batch, preventing duplicate bills.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B8AFA0" w:sz="4"/>
              <w:left w:val="dashed" w:color="B8AFA0" w:sz="4"/>
              <w:bottom w:val="dashed" w:color="B8AFA0" w:sz="4"/>
              <w:right w:val="dashed" w:color="B8AFA0" w:sz="4"/>
            </w:tcBorders>
            <w:shd w:fill="F2EF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5B6672"/>
              </w:rPr>
              <w:t xml:space="preserve">[ SCREENSHOT: Delivery batch with trip cost and Create Transporter Bill button ]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For a cost breakdown by vehicle, see Inventory &gt; Reporting &gt; Fleet Cost Report.</w:t>
      </w:r>
    </w:p>
    <w:p>
      <w:pPr>
        <w:pStyle w:val="Heading1"/>
        <w:pageBreakBefore/>
      </w:pPr>
      <w:r>
        <w:rPr>
          <w:color w:val="0D2B4E"/>
        </w:rPr>
        <w:t xml:space="preserve">12. Helpdesk / Customer Support</w:t>
      </w:r>
    </w:p>
    <w:p>
      <w:pPr>
        <w:spacing w:after="120"/>
      </w:pPr>
      <w:r>
        <w:t xml:space="preserve">Log, assign, and track customer support tickets against service-level response targets.</w:t>
      </w:r>
    </w:p>
    <w:p>
      <w:pPr>
        <w:spacing w:after="160"/>
      </w:pPr>
      <w:r>
        <w:rPr>
          <w:b/>
          <w:bCs/>
          <w:color w:val="0D2B4E"/>
        </w:rPr>
        <w:t xml:space="preserve">Where to find it:  </w:t>
      </w:r>
      <w:r>
        <w:rPr>
          <w:i/>
          <w:iCs/>
        </w:rPr>
        <w:t xml:space="preserve">App switcher &gt; Helpdesk</w:t>
      </w:r>
    </w:p>
    <w:p>
      <w:pPr>
        <w:pStyle w:val="Heading2"/>
      </w:pPr>
      <w:r>
        <w:rPr>
          <w:color w:val="C93A24"/>
        </w:rPr>
        <w:t xml:space="preserve">Logging and resolving a ticket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Helpdesk &gt; Tickets and click New.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Fill in the Subject, Customer, Description, Priority, and Team; optionally link the relevant sales order.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Assign the ticket to a team member. The SLA Deadline is set automatically based on your company's response-time policy.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the deadline passes before resolution, the ticket is flagged Overdue so it stands out in the list.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Once resolved, click Close — the close date and total resolution hours are recorded automatically.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B8AFA0" w:sz="4"/>
              <w:left w:val="dashed" w:color="B8AFA0" w:sz="4"/>
              <w:bottom w:val="dashed" w:color="B8AFA0" w:sz="4"/>
              <w:right w:val="dashed" w:color="B8AFA0" w:sz="4"/>
            </w:tcBorders>
            <w:shd w:fill="F2EF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5B6672"/>
              </w:rPr>
              <w:t xml:space="preserve">[ SCREENSHOT: Helpdesk ticket form ]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color w:val="C93A24"/>
        </w:rPr>
        <w:t xml:space="preserve">Setting up teams and stages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Helpdesk &gt; Configuration &gt; Teams — define support teams and their members.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Helpdesk &gt; Configuration &gt; Stages — define the ticket pipeline (e.g. New, In Progress, Resolved, Closed) and mark which stages count as closed.</w:t>
      </w:r>
    </w:p>
    <w:p>
      <w:pPr>
        <w:spacing w:after="120"/>
      </w:pPr>
      <w:r>
        <w:t xml:space="preserve">For SLA performance across all tickets, open Helpdesk &gt; SLA Compliance.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B8AFA0" w:sz="4"/>
              <w:left w:val="dashed" w:color="B8AFA0" w:sz="4"/>
              <w:bottom w:val="dashed" w:color="B8AFA0" w:sz="4"/>
              <w:right w:val="dashed" w:color="B8AFA0" w:sz="4"/>
            </w:tcBorders>
            <w:shd w:fill="F2EF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5B6672"/>
              </w:rPr>
              <w:t xml:space="preserve">[ SCREENSHOT: Helpdesk ticket kanban board ]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color w:val="0D2B4E"/>
        </w:rPr>
        <w:t xml:space="preserve">13. Executive Dashboard</w:t>
      </w:r>
    </w:p>
    <w:p>
      <w:pPr>
        <w:spacing w:after="120"/>
      </w:pPr>
      <w:r>
        <w:t xml:space="preserve">A single, read-only screen pulling live key figures from every module — useful for a daily or weekly at-a-glance check without visiting each app individually.</w:t>
      </w:r>
    </w:p>
    <w:p>
      <w:pPr>
        <w:spacing w:after="160"/>
      </w:pPr>
      <w:r>
        <w:rPr>
          <w:b/>
          <w:bCs/>
          <w:color w:val="0D2B4E"/>
        </w:rPr>
        <w:t xml:space="preserve">Where to find it:  </w:t>
      </w:r>
      <w:r>
        <w:rPr>
          <w:i/>
          <w:iCs/>
        </w:rPr>
        <w:t xml:space="preserve">App switcher &gt; Executive Dashboard</w:t>
      </w:r>
    </w:p>
    <w:p>
      <w:pPr>
        <w:pStyle w:val="Heading2"/>
      </w:pPr>
      <w:r>
        <w:rPr>
          <w:color w:val="C93A24"/>
        </w:rPr>
        <w:t xml:space="preserve">Reading the dashboard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Executive Dashboard from the app switcher.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As of Date — every figure recalculates live for that date.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 each section: Sales &amp; CRM (Revenue MTD), Manufacturing (Avg Output Variance %), Inventory (Pending Adjustment Approvals), Finance (Cash Position, Receivables, Payables, Current Ratio), HR (Pending Expense Approvals), Logistics (On-Time Delivery % MTD), Quality (Pass Rate %), Plant &amp; Machinery (Total Asset Book Value), Project (Pending Budget Approvals), and Fleet (Total Trip Cost).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B8AFA0" w:sz="4"/>
              <w:left w:val="dashed" w:color="B8AFA0" w:sz="4"/>
              <w:bottom w:val="dashed" w:color="B8AFA0" w:sz="4"/>
              <w:right w:val="dashed" w:color="B8AFA0" w:sz="4"/>
            </w:tcBorders>
            <w:shd w:fill="F2EF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5B6672"/>
              </w:rPr>
              <w:t xml:space="preserve">[ SCREENSHOT: Executive Dashboard, full view ]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3A24" w:sz="4"/>
              <w:left w:val="single" w:color="C93A24" w:sz="4"/>
              <w:bottom w:val="single" w:color="C93A24" w:sz="4"/>
              <w:right w:val="single" w:color="C93A24" w:sz="4"/>
            </w:tcBorders>
            <w:shd w:fill="FDF3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C93A24"/>
              </w:rPr>
              <w:t xml:space="preserve">Note:  </w:t>
            </w:r>
            <w:r>
              <w:t xml:space="preserve">The dashboard never stores data — every figure is recalculated from the live records in each module the moment you open it or change the date.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color w:val="0D2B4E"/>
        </w:rPr>
        <w:t xml:space="preserve">Appendix A: Getting Help</w:t>
      </w:r>
    </w:p>
    <w:p>
      <w:pPr>
        <w:spacing w:after="120"/>
      </w:pPr>
      <w:r>
        <w:t xml:space="preserve">If you run into an error message you don't understand, or a screen doesn't match this manual: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Check with your company's HR Admin first — most access and configuration questions (thresholds, approval routing, new users) are managed at that level.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For anything else, contact bpro support with a screenshot of the screen and the exact error message, if any.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672"/>
        <w:sz w:val="18"/>
        <w:szCs w:val="18"/>
      </w:rPr>
      <w:t xml:space="preserve">Page </w:t>
    </w:r>
    <w:r>
      <w:rPr>
        <w:color w:val="5B6672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672"/>
        <w:sz w:val="16"/>
        <w:szCs w:val="16"/>
      </w:rPr>
      <w:t xml:space="preserve">bpro Enterprise Suite — User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22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120"/>
      <w:outlineLvl w:val="0"/>
    </w:pPr>
    <w:rPr>
      <w:rFonts w:ascii="Arial" w:cs="Arial" w:eastAsia="Arial" w:hAnsi="Arial"/>
      <w:b/>
      <w:bCs/>
      <w:color w:val="0D2B4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C93A2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2026-07-08T15:33:28.563Z</dcterms:created>
  <dcterms:modified xsi:type="dcterms:W3CDTF">2026-07-08T15:33:28.563Z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