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Pr="008612EE" w:rsidRDefault="00AA0945">
      <w:pPr>
        <w:rPr>
          <w:b/>
        </w:rPr>
      </w:pPr>
      <w:r w:rsidRPr="008612EE">
        <w:rPr>
          <w:rFonts w:hint="eastAsia"/>
          <w:b/>
        </w:rPr>
        <w:t>현대 자율주행</w:t>
      </w:r>
    </w:p>
    <w:p w:rsidR="008612EE" w:rsidRDefault="008612EE">
      <w:pPr>
        <w:rPr>
          <w:rFonts w:hint="eastAsia"/>
        </w:rPr>
      </w:pPr>
      <w:r>
        <w:rPr>
          <w:rFonts w:hint="eastAsia"/>
        </w:rPr>
        <w:t xml:space="preserve">시장조사업체 </w:t>
      </w:r>
      <w:proofErr w:type="spellStart"/>
      <w:r>
        <w:rPr>
          <w:rFonts w:hint="eastAsia"/>
        </w:rPr>
        <w:t>나비간트</w:t>
      </w:r>
      <w:proofErr w:type="spellEnd"/>
      <w:r>
        <w:rPr>
          <w:rFonts w:hint="eastAsia"/>
        </w:rPr>
        <w:t xml:space="preserve"> 리서치에 의하면 자동차 자율주행 분야에서 가장 </w:t>
      </w:r>
      <w:proofErr w:type="spellStart"/>
      <w:r>
        <w:rPr>
          <w:rFonts w:hint="eastAsia"/>
        </w:rPr>
        <w:t>앞선기업은</w:t>
      </w:r>
      <w:proofErr w:type="spellEnd"/>
      <w:r>
        <w:rPr>
          <w:rFonts w:hint="eastAsia"/>
        </w:rPr>
        <w:t xml:space="preserve"> 포드.</w:t>
      </w:r>
      <w:r>
        <w:t xml:space="preserve"> </w:t>
      </w:r>
      <w:r>
        <w:rPr>
          <w:rFonts w:hint="eastAsia"/>
        </w:rPr>
        <w:t xml:space="preserve">현대자동차의 경우 </w:t>
      </w:r>
      <w:r>
        <w:t>10</w:t>
      </w:r>
      <w:r>
        <w:rPr>
          <w:rFonts w:hint="eastAsia"/>
        </w:rPr>
        <w:t>위.</w:t>
      </w:r>
    </w:p>
    <w:p w:rsidR="008612EE" w:rsidRDefault="008612EE"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분류되는 기업은 포드,</w:t>
      </w:r>
      <w:r>
        <w:t xml:space="preserve"> GM, </w:t>
      </w:r>
      <w:r>
        <w:rPr>
          <w:rFonts w:hint="eastAsia"/>
        </w:rPr>
        <w:t>르노-닛산,</w:t>
      </w:r>
      <w:r>
        <w:t xml:space="preserve"> </w:t>
      </w:r>
      <w:r>
        <w:rPr>
          <w:rFonts w:hint="eastAsia"/>
        </w:rPr>
        <w:t>다임러</w:t>
      </w:r>
    </w:p>
    <w:p w:rsidR="008612EE" w:rsidRDefault="008612EE">
      <w:r>
        <w:t>‘</w:t>
      </w:r>
      <w:proofErr w:type="spellStart"/>
      <w:r>
        <w:rPr>
          <w:rFonts w:hint="eastAsia"/>
        </w:rPr>
        <w:t>컨텐더</w:t>
      </w:r>
      <w:proofErr w:type="spellEnd"/>
      <w:r>
        <w:t>’</w:t>
      </w:r>
      <w:r>
        <w:rPr>
          <w:rFonts w:hint="eastAsia"/>
        </w:rPr>
        <w:t>로 분류되는 기업은 현대자동차,</w:t>
      </w:r>
      <w:r>
        <w:t xml:space="preserve"> </w:t>
      </w:r>
      <w:proofErr w:type="spellStart"/>
      <w:r>
        <w:rPr>
          <w:rFonts w:hint="eastAsia"/>
        </w:rPr>
        <w:t>테슬라</w:t>
      </w:r>
      <w:proofErr w:type="spellEnd"/>
      <w:r>
        <w:rPr>
          <w:rFonts w:hint="eastAsia"/>
        </w:rPr>
        <w:t xml:space="preserve"> </w:t>
      </w:r>
      <w:r>
        <w:t>BMW</w:t>
      </w:r>
    </w:p>
    <w:p w:rsidR="008612EE" w:rsidRDefault="008612EE">
      <w:r>
        <w:t>‘</w:t>
      </w:r>
      <w:r>
        <w:rPr>
          <w:rFonts w:hint="eastAsia"/>
        </w:rPr>
        <w:t>챌린저</w:t>
      </w:r>
      <w:r>
        <w:t>’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혼다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바이두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우버</w:t>
      </w:r>
      <w:proofErr w:type="spellEnd"/>
    </w:p>
    <w:p w:rsidR="008612EE" w:rsidRDefault="008612EE"/>
    <w:p w:rsidR="008612EE" w:rsidRDefault="008612EE">
      <w:proofErr w:type="spellStart"/>
      <w:r>
        <w:rPr>
          <w:rFonts w:hint="eastAsia"/>
        </w:rPr>
        <w:t>자율주행차</w:t>
      </w:r>
      <w:proofErr w:type="spellEnd"/>
      <w:r>
        <w:rPr>
          <w:rFonts w:hint="eastAsia"/>
        </w:rPr>
        <w:t xml:space="preserve"> 분야에서 후발 주자에 속하지만 빠르게 기술 격차를 줄이고 있는 추세.</w:t>
      </w:r>
    </w:p>
    <w:p w:rsidR="008612EE" w:rsidRDefault="008612EE">
      <w:pPr>
        <w:rPr>
          <w:rFonts w:hint="eastAsia"/>
        </w:rPr>
      </w:pPr>
      <w:r>
        <w:rPr>
          <w:rFonts w:hint="eastAsia"/>
        </w:rPr>
        <w:t xml:space="preserve">올해 초 </w:t>
      </w:r>
      <w:r>
        <w:t>CES 2017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아이오닉</w:t>
      </w:r>
      <w:proofErr w:type="spellEnd"/>
      <w:r>
        <w:rPr>
          <w:rFonts w:hint="eastAsia"/>
        </w:rPr>
        <w:t xml:space="preserve"> 자율주행차로 야간 도심 주행에 성공.</w:t>
      </w:r>
      <w:r>
        <w:t xml:space="preserve"> </w:t>
      </w:r>
      <w:r>
        <w:rPr>
          <w:rFonts w:hint="eastAsia"/>
        </w:rPr>
        <w:t>최근 지능형 안전 기술센터를 신설하고 전문</w:t>
      </w:r>
      <w:bookmarkStart w:id="0" w:name="_GoBack"/>
      <w:bookmarkEnd w:id="0"/>
      <w:r>
        <w:rPr>
          <w:rFonts w:hint="eastAsia"/>
        </w:rPr>
        <w:t>가를 영입하는 등 자동차 자율주행 개발에 힘을 기울이는 중.</w:t>
      </w:r>
    </w:p>
    <w:sectPr w:rsidR="00861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45"/>
    <w:rsid w:val="008612EE"/>
    <w:rsid w:val="00A3176A"/>
    <w:rsid w:val="00AA0945"/>
    <w:rsid w:val="00C3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B3A"/>
  <w15:chartTrackingRefBased/>
  <w15:docId w15:val="{05A10BFE-65DF-44AC-9DA0-E1210FDE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2017-07-24T14:33:00Z</dcterms:created>
  <dcterms:modified xsi:type="dcterms:W3CDTF">2017-07-24T14:54:00Z</dcterms:modified>
</cp:coreProperties>
</file>