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F83312">
      <w:pPr>
        <w:rPr>
          <w:b/>
          <w:sz w:val="24"/>
        </w:rPr>
      </w:pPr>
      <w:r w:rsidRPr="00E958E4">
        <w:rPr>
          <w:rFonts w:hint="eastAsia"/>
          <w:b/>
          <w:sz w:val="24"/>
        </w:rPr>
        <w:t>SK 플래닛 비즈니스 분야</w:t>
      </w:r>
    </w:p>
    <w:p w:rsidR="00E958E4" w:rsidRDefault="00E958E4">
      <w:pPr>
        <w:rPr>
          <w:b/>
          <w:sz w:val="24"/>
        </w:rPr>
      </w:pPr>
    </w:p>
    <w:p w:rsidR="00E958E4" w:rsidRDefault="00E958E4">
      <w:pPr>
        <w:rPr>
          <w:b/>
        </w:rPr>
      </w:pPr>
      <w:r>
        <w:rPr>
          <w:rFonts w:hint="eastAsia"/>
          <w:b/>
        </w:rPr>
        <w:t>플래닛 소개</w:t>
      </w:r>
    </w:p>
    <w:p w:rsidR="00E958E4" w:rsidRDefault="00E958E4">
      <w:r>
        <w:t>SK</w:t>
      </w:r>
      <w:r>
        <w:rPr>
          <w:rFonts w:hint="eastAsia"/>
        </w:rPr>
        <w:t xml:space="preserve"> 플래닛은 어플리케이션과 웹 그리고 마케팅 솔루션 형태의 광범위한 </w:t>
      </w:r>
      <w:r>
        <w:t>Product</w:t>
      </w:r>
      <w:r>
        <w:rPr>
          <w:rFonts w:hint="eastAsia"/>
        </w:rPr>
        <w:t>군을 보유.</w:t>
      </w:r>
    </w:p>
    <w:p w:rsidR="00E958E4" w:rsidRDefault="00E958E4">
      <w:r>
        <w:t>Market Leader</w:t>
      </w:r>
      <w:r>
        <w:rPr>
          <w:rFonts w:hint="eastAsia"/>
        </w:rPr>
        <w:t xml:space="preserve">로서의 </w:t>
      </w:r>
      <w:r>
        <w:t>Commerce</w:t>
      </w:r>
      <w:r>
        <w:rPr>
          <w:rFonts w:hint="eastAsia"/>
        </w:rPr>
        <w:t xml:space="preserve">와 </w:t>
      </w:r>
      <w:r>
        <w:t>Platform</w:t>
      </w:r>
      <w:r>
        <w:rPr>
          <w:rFonts w:hint="eastAsia"/>
        </w:rPr>
        <w:t>을 아우르는 폭넓은 경험 제공.</w:t>
      </w:r>
    </w:p>
    <w:p w:rsidR="00407BB5" w:rsidRDefault="00407BB5">
      <w:r>
        <w:rPr>
          <w:rFonts w:hint="eastAsia"/>
        </w:rPr>
        <w:t>개성을 중요시하는 플래닛 문화.</w:t>
      </w:r>
    </w:p>
    <w:p w:rsidR="006F1492" w:rsidRDefault="006F1492">
      <w:r>
        <w:rPr>
          <w:rFonts w:hint="eastAsia"/>
        </w:rPr>
        <w:t xml:space="preserve">아마존과 같은 </w:t>
      </w:r>
      <w:r>
        <w:t xml:space="preserve">Commerce </w:t>
      </w:r>
      <w:r>
        <w:rPr>
          <w:rFonts w:hint="eastAsia"/>
        </w:rPr>
        <w:t>전략을 강화시키기고 있다.</w:t>
      </w:r>
      <w:r>
        <w:t xml:space="preserve"> </w:t>
      </w:r>
      <w:r>
        <w:rPr>
          <w:rFonts w:hint="eastAsia"/>
        </w:rPr>
        <w:t>플랫폼과 커머스 사업 위주임.</w:t>
      </w:r>
    </w:p>
    <w:p w:rsidR="00E958E4" w:rsidRDefault="00E958E4"/>
    <w:p w:rsidR="00991FB2" w:rsidRDefault="00991FB2">
      <w:pPr>
        <w:rPr>
          <w:rFonts w:hint="eastAsia"/>
        </w:rPr>
      </w:pPr>
      <w:r>
        <w:rPr>
          <w:rFonts w:hint="eastAsia"/>
        </w:rPr>
        <w:t xml:space="preserve">SK플래닛은 쇼핑 플랫폼 </w:t>
      </w:r>
      <w:r>
        <w:t>11</w:t>
      </w:r>
      <w:r>
        <w:rPr>
          <w:rFonts w:hint="eastAsia"/>
        </w:rPr>
        <w:t xml:space="preserve">번가의 성장에 힘입어 전년보다 </w:t>
      </w:r>
      <w:r>
        <w:t xml:space="preserve">5.4% </w:t>
      </w:r>
      <w:r>
        <w:rPr>
          <w:rFonts w:hint="eastAsia"/>
        </w:rPr>
        <w:t xml:space="preserve">증가한 </w:t>
      </w:r>
      <w:r>
        <w:t>2740</w:t>
      </w:r>
      <w:r>
        <w:rPr>
          <w:rFonts w:hint="eastAsia"/>
        </w:rPr>
        <w:t>억원의 매출액을 달성.</w:t>
      </w:r>
      <w:r>
        <w:t xml:space="preserve"> </w:t>
      </w:r>
      <w:r>
        <w:rPr>
          <w:rFonts w:hint="eastAsia"/>
        </w:rPr>
        <w:t xml:space="preserve">마케팅 비용 관리를 통해 영업손실 폭도 전년보다 </w:t>
      </w:r>
      <w:r>
        <w:t>351</w:t>
      </w:r>
      <w:r>
        <w:rPr>
          <w:rFonts w:hint="eastAsia"/>
        </w:rPr>
        <w:t>억원을 줄임.</w:t>
      </w:r>
      <w:bookmarkStart w:id="0" w:name="_GoBack"/>
      <w:bookmarkEnd w:id="0"/>
    </w:p>
    <w:p w:rsidR="00E958E4" w:rsidRPr="00E958E4" w:rsidRDefault="00E958E4">
      <w:pPr>
        <w:rPr>
          <w:b/>
        </w:rPr>
      </w:pPr>
      <w:r w:rsidRPr="00E958E4">
        <w:rPr>
          <w:rFonts w:hint="eastAsia"/>
          <w:b/>
        </w:rPr>
        <w:t>플래닛 앱 분석</w:t>
      </w:r>
    </w:p>
    <w:p w:rsidR="00E958E4" w:rsidRDefault="00E958E4" w:rsidP="00E958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OK</w:t>
      </w:r>
      <w:r>
        <w:t xml:space="preserve"> </w:t>
      </w:r>
      <w:r>
        <w:rPr>
          <w:rFonts w:hint="eastAsia"/>
        </w:rPr>
        <w:t>Cashback</w:t>
      </w:r>
      <w:r>
        <w:br/>
        <w:t>3200</w:t>
      </w:r>
      <w:r>
        <w:rPr>
          <w:rFonts w:hint="eastAsia"/>
        </w:rPr>
        <w:t>만 회원 (대한민국에서 제일 많음)</w:t>
      </w:r>
      <w:r>
        <w:br/>
        <w:t>6</w:t>
      </w:r>
      <w:r>
        <w:rPr>
          <w:rFonts w:hint="eastAsia"/>
        </w:rPr>
        <w:t>만개 이상의 가맹점</w:t>
      </w:r>
      <w:r>
        <w:br/>
      </w:r>
      <w:r>
        <w:rPr>
          <w:rFonts w:hint="eastAsia"/>
        </w:rPr>
        <w:t>통합 마일리지</w:t>
      </w:r>
      <w:r>
        <w:br/>
        <w:t xml:space="preserve">OK </w:t>
      </w:r>
      <w:r>
        <w:rPr>
          <w:rFonts w:hint="eastAsia"/>
        </w:rPr>
        <w:t xml:space="preserve">캐쉬백 </w:t>
      </w:r>
      <w:r>
        <w:t>App</w:t>
      </w:r>
      <w:r>
        <w:br/>
      </w:r>
      <w:r>
        <w:rPr>
          <w:rFonts w:hint="eastAsia"/>
        </w:rPr>
        <w:t xml:space="preserve">맥심스티커 </w:t>
      </w:r>
      <w:r>
        <w:t>–</w:t>
      </w:r>
      <w:r>
        <w:rPr>
          <w:rFonts w:hint="eastAsia"/>
        </w:rPr>
        <w:t xml:space="preserve"> 고연령을 타겟은 OK</w:t>
      </w:r>
      <w:r>
        <w:t xml:space="preserve"> </w:t>
      </w:r>
      <w:r>
        <w:rPr>
          <w:rFonts w:hint="eastAsia"/>
        </w:rPr>
        <w:t>캐시백을 맥심에 붙은 스티커로 인식하는 경향이 있다.</w:t>
      </w:r>
      <w:r>
        <w:br/>
      </w:r>
      <w:r>
        <w:rPr>
          <w:rFonts w:hint="eastAsia"/>
        </w:rPr>
        <w:t>포인트합산,</w:t>
      </w:r>
      <w:r>
        <w:t xml:space="preserve"> </w:t>
      </w:r>
      <w:r>
        <w:rPr>
          <w:rFonts w:hint="eastAsia"/>
        </w:rPr>
        <w:t>충전</w:t>
      </w:r>
      <w:r>
        <w:br/>
      </w:r>
      <w:r>
        <w:rPr>
          <w:rFonts w:hint="eastAsia"/>
        </w:rPr>
        <w:t>미리줌,</w:t>
      </w:r>
      <w:r>
        <w:t xml:space="preserve"> </w:t>
      </w:r>
      <w:r>
        <w:rPr>
          <w:rFonts w:hint="eastAsia"/>
        </w:rPr>
        <w:t xml:space="preserve">더줌 </w:t>
      </w:r>
      <w:r>
        <w:t>–</w:t>
      </w:r>
      <w:r>
        <w:rPr>
          <w:rFonts w:hint="eastAsia"/>
        </w:rPr>
        <w:t xml:space="preserve"> 재방문을 유도하는 프로모션 </w:t>
      </w:r>
      <w:r>
        <w:t>(</w:t>
      </w:r>
      <w:r>
        <w:rPr>
          <w:rFonts w:hint="eastAsia"/>
        </w:rPr>
        <w:t>지금 파악해봐야함)</w:t>
      </w:r>
      <w:r>
        <w:br/>
      </w:r>
      <w:r>
        <w:rPr>
          <w:rFonts w:hint="eastAsia"/>
        </w:rPr>
        <w:t>교통카드</w:t>
      </w:r>
    </w:p>
    <w:p w:rsidR="00E958E4" w:rsidRDefault="00E958E4" w:rsidP="00E958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시럽 월렛</w:t>
      </w:r>
      <w:r>
        <w:br/>
      </w:r>
      <w:r>
        <w:rPr>
          <w:rFonts w:hint="eastAsia"/>
        </w:rPr>
        <w:t>스마트 월렛</w:t>
      </w:r>
      <w:r>
        <w:br/>
        <w:t>1600</w:t>
      </w:r>
      <w:r>
        <w:rPr>
          <w:rFonts w:hint="eastAsia"/>
        </w:rPr>
        <w:t xml:space="preserve">만 </w:t>
      </w:r>
      <w:r>
        <w:t xml:space="preserve">D/L – </w:t>
      </w:r>
      <w:r>
        <w:rPr>
          <w:rFonts w:hint="eastAsia"/>
        </w:rPr>
        <w:t>시장에서 선두 사업자</w:t>
      </w:r>
      <w:r>
        <w:br/>
      </w:r>
      <w:r>
        <w:rPr>
          <w:rFonts w:hint="eastAsia"/>
        </w:rPr>
        <w:t>멤버쉽 카드</w:t>
      </w:r>
      <w:r>
        <w:br/>
      </w:r>
      <w:r>
        <w:rPr>
          <w:rFonts w:hint="eastAsia"/>
        </w:rPr>
        <w:t>모바일 지갑</w:t>
      </w:r>
      <w:r>
        <w:br/>
      </w:r>
      <w:r>
        <w:rPr>
          <w:rFonts w:hint="eastAsia"/>
        </w:rPr>
        <w:t>쇼핑혜택</w:t>
      </w:r>
      <w:r>
        <w:br/>
      </w:r>
      <w:r>
        <w:rPr>
          <w:rFonts w:hint="eastAsia"/>
        </w:rPr>
        <w:t>O2O서비스</w:t>
      </w:r>
      <w:r w:rsidR="001F4ECD">
        <w:rPr>
          <w:rFonts w:hint="eastAsia"/>
        </w:rPr>
        <w:t xml:space="preserve"> </w:t>
      </w:r>
      <w:r w:rsidR="001F4ECD">
        <w:t>–</w:t>
      </w:r>
      <w:r w:rsidR="001F4ECD">
        <w:rPr>
          <w:rFonts w:hint="eastAsia"/>
        </w:rPr>
        <w:t xml:space="preserve"> 플래닛이 집중하고 있는 분야1</w:t>
      </w:r>
      <w:r>
        <w:br/>
      </w:r>
      <w:r>
        <w:rPr>
          <w:rFonts w:hint="eastAsia"/>
        </w:rPr>
        <w:t>브랜드 멤버쉽</w:t>
      </w:r>
      <w:r w:rsidR="001F4ECD">
        <w:rPr>
          <w:rFonts w:hint="eastAsia"/>
        </w:rPr>
        <w:t xml:space="preserve"> </w:t>
      </w:r>
      <w:r w:rsidR="001F4ECD">
        <w:t>–</w:t>
      </w:r>
      <w:r w:rsidR="001F4ECD">
        <w:rPr>
          <w:rFonts w:hint="eastAsia"/>
        </w:rPr>
        <w:t xml:space="preserve"> 플래닛이 집중하고 있는 분야2</w:t>
      </w:r>
      <w:r w:rsidR="001F4ECD">
        <w:t xml:space="preserve">, </w:t>
      </w:r>
      <w:r w:rsidR="001F4ECD">
        <w:rPr>
          <w:rFonts w:hint="eastAsia"/>
        </w:rPr>
        <w:t>강한 개성을 지닌 브랜드에 대해서 프로모션을 진행.</w:t>
      </w:r>
      <w:r>
        <w:br/>
      </w:r>
      <w:r>
        <w:rPr>
          <w:rFonts w:hint="eastAsia"/>
        </w:rPr>
        <w:t>시럽 멤버쉽</w:t>
      </w:r>
      <w:r w:rsidR="001F4ECD">
        <w:br/>
      </w:r>
    </w:p>
    <w:p w:rsidR="008757D1" w:rsidRDefault="008757D1" w:rsidP="001F4ECD">
      <w:pPr>
        <w:rPr>
          <w:b/>
        </w:rPr>
      </w:pPr>
      <w:r>
        <w:rPr>
          <w:rFonts w:hint="eastAsia"/>
          <w:b/>
        </w:rPr>
        <w:t>인재상</w:t>
      </w:r>
    </w:p>
    <w:p w:rsidR="00DF4556" w:rsidRDefault="00DF4556" w:rsidP="001F4ECD">
      <w:r>
        <w:rPr>
          <w:rFonts w:hint="eastAsia"/>
        </w:rPr>
        <w:t xml:space="preserve">플래닛에서 원하는 바람직한 인재상은 </w:t>
      </w:r>
      <w:r>
        <w:t>‘</w:t>
      </w:r>
      <w:r>
        <w:rPr>
          <w:rFonts w:hint="eastAsia"/>
        </w:rPr>
        <w:t>The Savvy Frontier</w:t>
      </w:r>
      <w:r>
        <w:t xml:space="preserve">’. </w:t>
      </w:r>
      <w:r>
        <w:rPr>
          <w:rFonts w:hint="eastAsia"/>
        </w:rPr>
        <w:t>자기 분야의 전문성을 갖추고 과감한 도전 정신과 패기로 무장한 인재.</w:t>
      </w:r>
    </w:p>
    <w:p w:rsidR="00DF4556" w:rsidRDefault="00DF4556" w:rsidP="00DF45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Platform Savvy (창의적인 아이디어 /</w:t>
      </w:r>
      <w:r>
        <w:t xml:space="preserve"> </w:t>
      </w:r>
      <w:r>
        <w:rPr>
          <w:rFonts w:hint="eastAsia"/>
        </w:rPr>
        <w:t>호기심)</w:t>
      </w:r>
      <w:r>
        <w:t xml:space="preserve"> : </w:t>
      </w:r>
      <w:r>
        <w:rPr>
          <w:rFonts w:hint="eastAsia"/>
        </w:rPr>
        <w:t xml:space="preserve">우리 사회에 존재하는 다양한 </w:t>
      </w:r>
      <w:r>
        <w:t>Platform Business</w:t>
      </w:r>
      <w:r>
        <w:rPr>
          <w:rFonts w:hint="eastAsia"/>
        </w:rPr>
        <w:t>에 대해 깊은 호기심과 관련된 전문지식을 갖추어야 함.</w:t>
      </w:r>
      <w:r>
        <w:t xml:space="preserve"> </w:t>
      </w:r>
      <w:r>
        <w:rPr>
          <w:rFonts w:hint="eastAsia"/>
        </w:rPr>
        <w:t xml:space="preserve">단순한 </w:t>
      </w:r>
      <w:r>
        <w:t>User</w:t>
      </w:r>
      <w:r>
        <w:rPr>
          <w:rFonts w:hint="eastAsia"/>
        </w:rPr>
        <w:t>의 범주를 넘어 문제의식과 창의적인 아이디어를 바탕으로 고객과 우리 사회가 필요로 하는 것을 찾고 이를 현실 사회에서 구현.</w:t>
      </w:r>
    </w:p>
    <w:p w:rsidR="00DF4556" w:rsidRDefault="00DF4556" w:rsidP="00DF4556">
      <w:pPr>
        <w:pStyle w:val="a3"/>
        <w:numPr>
          <w:ilvl w:val="0"/>
          <w:numId w:val="4"/>
        </w:numPr>
        <w:ind w:leftChars="0"/>
      </w:pPr>
      <w:r>
        <w:t>Globality (</w:t>
      </w:r>
      <w:r>
        <w:rPr>
          <w:rFonts w:hint="eastAsia"/>
        </w:rPr>
        <w:t>세계시장 /</w:t>
      </w:r>
      <w:r>
        <w:t xml:space="preserve"> </w:t>
      </w:r>
      <w:r>
        <w:rPr>
          <w:rFonts w:hint="eastAsia"/>
        </w:rPr>
        <w:t>경험 /</w:t>
      </w:r>
      <w:r>
        <w:t xml:space="preserve"> </w:t>
      </w:r>
      <w:r>
        <w:rPr>
          <w:rFonts w:hint="eastAsia"/>
        </w:rPr>
        <w:t>다양성)</w:t>
      </w:r>
      <w:r>
        <w:t xml:space="preserve"> : </w:t>
      </w:r>
      <w:r>
        <w:rPr>
          <w:rFonts w:hint="eastAsia"/>
        </w:rPr>
        <w:t>플래닛의 비즈니스 지향점은 세계 시장.</w:t>
      </w:r>
      <w:r>
        <w:t xml:space="preserve"> </w:t>
      </w:r>
      <w:r>
        <w:rPr>
          <w:rFonts w:hint="eastAsia"/>
        </w:rPr>
        <w:t>세계 시장을 주도하는 서비스를 제공하기 위해서는 먼저 사고와 경험의 폭을 좁은 국내의 울타리에 가두지 않아야 함.</w:t>
      </w:r>
      <w:r>
        <w:t xml:space="preserve"> </w:t>
      </w:r>
      <w:r>
        <w:rPr>
          <w:rFonts w:hint="eastAsia"/>
        </w:rPr>
        <w:t>무슨 일을 시작하든 초점은 글로벌 환경이어야 함. 또한,</w:t>
      </w:r>
      <w:r>
        <w:t xml:space="preserve"> </w:t>
      </w:r>
      <w:r>
        <w:rPr>
          <w:rFonts w:hint="eastAsia"/>
        </w:rPr>
        <w:t>새로운 문화와 다양성을 수용할 수 있는 열린 마음을 가져야 함.</w:t>
      </w:r>
    </w:p>
    <w:p w:rsidR="00DF4556" w:rsidRDefault="00DF4556" w:rsidP="00DF4556">
      <w:pPr>
        <w:pStyle w:val="a3"/>
        <w:numPr>
          <w:ilvl w:val="0"/>
          <w:numId w:val="4"/>
        </w:numPr>
        <w:ind w:leftChars="0"/>
      </w:pPr>
      <w:r>
        <w:t>Openness (</w:t>
      </w:r>
      <w:r>
        <w:rPr>
          <w:rFonts w:hint="eastAsia"/>
        </w:rPr>
        <w:t xml:space="preserve">소통 / 이해관계 </w:t>
      </w:r>
      <w:r>
        <w:t xml:space="preserve">/ </w:t>
      </w:r>
      <w:r>
        <w:rPr>
          <w:rFonts w:hint="eastAsia"/>
        </w:rPr>
        <w:t>협력관계)</w:t>
      </w:r>
      <w:r>
        <w:t xml:space="preserve"> : </w:t>
      </w:r>
      <w:r>
        <w:rPr>
          <w:rFonts w:hint="eastAsia"/>
        </w:rPr>
        <w:t>고객은 물론 다양한 이해 관계자와 긴밀한 협력 관계를 형성해야 함.</w:t>
      </w:r>
      <w:r>
        <w:t xml:space="preserve"> </w:t>
      </w:r>
      <w:r>
        <w:rPr>
          <w:rFonts w:hint="eastAsia"/>
        </w:rPr>
        <w:t xml:space="preserve">단순히 이익을 분배하는 협력 구조가 아니라 더 큰 세상에서 함께 살아가기 위한 </w:t>
      </w:r>
      <w:r>
        <w:t>Win-Win</w:t>
      </w:r>
      <w:r>
        <w:rPr>
          <w:rFonts w:hint="eastAsia"/>
        </w:rPr>
        <w:t>의 협력 관계.</w:t>
      </w:r>
    </w:p>
    <w:p w:rsidR="00DF4556" w:rsidRDefault="00DF4556" w:rsidP="00DF45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Venture Spirit (생존 경쟁 / 아이디어 </w:t>
      </w:r>
      <w:r>
        <w:t xml:space="preserve">/ </w:t>
      </w:r>
      <w:r>
        <w:rPr>
          <w:rFonts w:hint="eastAsia"/>
        </w:rPr>
        <w:t>성공)</w:t>
      </w:r>
      <w:r>
        <w:t xml:space="preserve"> : </w:t>
      </w:r>
      <w:r>
        <w:rPr>
          <w:rFonts w:hint="eastAsia"/>
        </w:rPr>
        <w:t>아무리 탁월한 아이디어라도 아이디어만으로는 아무것도 일어나지 않음.</w:t>
      </w:r>
      <w:r>
        <w:t xml:space="preserve"> </w:t>
      </w:r>
      <w:r>
        <w:rPr>
          <w:rFonts w:hint="eastAsia"/>
        </w:rPr>
        <w:t xml:space="preserve">수없이 많은 좌절과 실패를 극복했을 때 비로소 하나의 아이디어가 세상의 빛을 보게 됨. 불편함과 어려움을 견뎌낼 수 있는 </w:t>
      </w:r>
      <w:r>
        <w:t>Venture Spirit</w:t>
      </w:r>
      <w:r>
        <w:rPr>
          <w:rFonts w:hint="eastAsia"/>
        </w:rPr>
        <w:t>을 가져야 함.</w:t>
      </w:r>
    </w:p>
    <w:p w:rsidR="00DF4556" w:rsidRPr="00DF4556" w:rsidRDefault="00DF4556" w:rsidP="00DF4556">
      <w:pPr>
        <w:pStyle w:val="a3"/>
        <w:numPr>
          <w:ilvl w:val="0"/>
          <w:numId w:val="4"/>
        </w:numPr>
        <w:ind w:leftChars="0"/>
      </w:pPr>
      <w:r>
        <w:t>Customer Centric Creativity (</w:t>
      </w:r>
      <w:r>
        <w:rPr>
          <w:rFonts w:hint="eastAsia"/>
        </w:rPr>
        <w:t xml:space="preserve">고객중심 </w:t>
      </w:r>
      <w:r>
        <w:t xml:space="preserve">/ </w:t>
      </w:r>
      <w:r>
        <w:rPr>
          <w:rFonts w:hint="eastAsia"/>
        </w:rPr>
        <w:t xml:space="preserve">서비스 </w:t>
      </w:r>
      <w:r>
        <w:t>/</w:t>
      </w:r>
      <w:r>
        <w:rPr>
          <w:rFonts w:hint="eastAsia"/>
        </w:rPr>
        <w:t xml:space="preserve">노력) : </w:t>
      </w:r>
      <w:r w:rsidR="00D3714C">
        <w:rPr>
          <w:rFonts w:hint="eastAsia"/>
        </w:rPr>
        <w:t>고객을 중심에 두고 고객의 보이지 않는 니즈까지도 찾기 위해 노력함.</w:t>
      </w:r>
      <w:r w:rsidR="00D3714C">
        <w:t xml:space="preserve"> </w:t>
      </w:r>
      <w:r w:rsidR="00D3714C">
        <w:rPr>
          <w:rFonts w:hint="eastAsia"/>
        </w:rPr>
        <w:t>때로는 스스로 고객이 되어 보기도 하고,</w:t>
      </w:r>
      <w:r w:rsidR="00D3714C">
        <w:t xml:space="preserve"> </w:t>
      </w:r>
      <w:r w:rsidR="00D3714C">
        <w:rPr>
          <w:rFonts w:hint="eastAsia"/>
        </w:rPr>
        <w:t>고객 관점에서 우리 회사의 서비스를 바라보기도 하마.</w:t>
      </w:r>
      <w:r w:rsidR="00D3714C">
        <w:t xml:space="preserve"> </w:t>
      </w:r>
      <w:r w:rsidR="00D3714C">
        <w:rPr>
          <w:rFonts w:hint="eastAsia"/>
        </w:rPr>
        <w:t>무엇을 하든 그것을 사용하는 고객을 잊지 말아야 함.</w:t>
      </w:r>
    </w:p>
    <w:p w:rsidR="008757D1" w:rsidRDefault="008757D1" w:rsidP="001F4ECD">
      <w:pPr>
        <w:rPr>
          <w:b/>
        </w:rPr>
      </w:pPr>
    </w:p>
    <w:p w:rsidR="001F4ECD" w:rsidRDefault="001F4ECD" w:rsidP="001F4ECD">
      <w:pPr>
        <w:rPr>
          <w:b/>
        </w:rPr>
      </w:pPr>
      <w:r>
        <w:rPr>
          <w:rFonts w:hint="eastAsia"/>
          <w:b/>
        </w:rPr>
        <w:t>직무분석</w:t>
      </w:r>
      <w:r w:rsidR="008757D1">
        <w:rPr>
          <w:rFonts w:hint="eastAsia"/>
          <w:b/>
        </w:rPr>
        <w:t xml:space="preserve"> (Product Management, 사업기획/개발)</w:t>
      </w:r>
    </w:p>
    <w:p w:rsidR="006F1492" w:rsidRDefault="006F1492" w:rsidP="001F4ECD">
      <w:r>
        <w:rPr>
          <w:noProof/>
        </w:rPr>
        <w:lastRenderedPageBreak/>
        <w:drawing>
          <wp:inline distT="0" distB="0" distL="0" distR="0" wp14:anchorId="316A6254" wp14:editId="748B4690">
            <wp:extent cx="5731510" cy="45643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CD" w:rsidRDefault="00B84F2D" w:rsidP="001F4ECD">
      <w:r>
        <w:rPr>
          <w:rFonts w:hint="eastAsia"/>
        </w:rPr>
        <w:t xml:space="preserve">기획자의 소통 프로세스 </w:t>
      </w:r>
      <w:r>
        <w:t xml:space="preserve">: </w:t>
      </w:r>
      <w:r>
        <w:rPr>
          <w:rFonts w:hint="eastAsia"/>
        </w:rPr>
        <w:t xml:space="preserve">기획요건 수립 </w:t>
      </w:r>
      <w:r>
        <w:t xml:space="preserve">– </w:t>
      </w:r>
      <w:r>
        <w:rPr>
          <w:rFonts w:hint="eastAsia"/>
        </w:rPr>
        <w:t xml:space="preserve">기획자 개발자 협의 </w:t>
      </w:r>
      <w:r>
        <w:t xml:space="preserve">– </w:t>
      </w:r>
      <w:r>
        <w:rPr>
          <w:rFonts w:hint="eastAsia"/>
        </w:rPr>
        <w:t>운영 사업 부분 반영</w:t>
      </w:r>
    </w:p>
    <w:p w:rsidR="00B84F2D" w:rsidRDefault="00B84F2D" w:rsidP="001F4ECD">
      <w:r>
        <w:rPr>
          <w:rFonts w:hint="eastAsia"/>
        </w:rPr>
        <w:t xml:space="preserve">비즈니스 직무를 뽑고 내부적으로 </w:t>
      </w:r>
      <w:r>
        <w:t>TO</w:t>
      </w:r>
      <w:r>
        <w:rPr>
          <w:rFonts w:hint="eastAsia"/>
        </w:rPr>
        <w:t>를 조절하여 각 부서(팀)으로 보낸다.</w:t>
      </w:r>
    </w:p>
    <w:p w:rsidR="00FA24DD" w:rsidRPr="003074D8" w:rsidRDefault="00FA24DD" w:rsidP="001F4ECD">
      <w:r>
        <w:rPr>
          <w:rFonts w:hint="eastAsia"/>
        </w:rPr>
        <w:t>직무에 따라 하는 일은 달라도 필요 역량은 비슷하다.</w:t>
      </w:r>
    </w:p>
    <w:sectPr w:rsidR="00FA24DD" w:rsidRPr="003074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89E" w:rsidRDefault="006D589E" w:rsidP="005E7307">
      <w:pPr>
        <w:spacing w:after="0" w:line="240" w:lineRule="auto"/>
      </w:pPr>
      <w:r>
        <w:separator/>
      </w:r>
    </w:p>
  </w:endnote>
  <w:endnote w:type="continuationSeparator" w:id="0">
    <w:p w:rsidR="006D589E" w:rsidRDefault="006D589E" w:rsidP="005E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89E" w:rsidRDefault="006D589E" w:rsidP="005E7307">
      <w:pPr>
        <w:spacing w:after="0" w:line="240" w:lineRule="auto"/>
      </w:pPr>
      <w:r>
        <w:separator/>
      </w:r>
    </w:p>
  </w:footnote>
  <w:footnote w:type="continuationSeparator" w:id="0">
    <w:p w:rsidR="006D589E" w:rsidRDefault="006D589E" w:rsidP="005E7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54519"/>
    <w:multiLevelType w:val="hybridMultilevel"/>
    <w:tmpl w:val="230AA4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9E47C9"/>
    <w:multiLevelType w:val="hybridMultilevel"/>
    <w:tmpl w:val="1BE0C9DE"/>
    <w:lvl w:ilvl="0" w:tplc="5F6E8E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E96767"/>
    <w:multiLevelType w:val="hybridMultilevel"/>
    <w:tmpl w:val="622484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5B0646"/>
    <w:multiLevelType w:val="hybridMultilevel"/>
    <w:tmpl w:val="ADFAFC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12"/>
    <w:rsid w:val="001F4ECD"/>
    <w:rsid w:val="002A44AF"/>
    <w:rsid w:val="003074D8"/>
    <w:rsid w:val="00407BB5"/>
    <w:rsid w:val="005E7307"/>
    <w:rsid w:val="00667A01"/>
    <w:rsid w:val="006D589E"/>
    <w:rsid w:val="006F1492"/>
    <w:rsid w:val="008757D1"/>
    <w:rsid w:val="00991FB2"/>
    <w:rsid w:val="00B84F2D"/>
    <w:rsid w:val="00C33103"/>
    <w:rsid w:val="00D3714C"/>
    <w:rsid w:val="00DF4556"/>
    <w:rsid w:val="00E958E4"/>
    <w:rsid w:val="00F83312"/>
    <w:rsid w:val="00FA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2D263"/>
  <w15:chartTrackingRefBased/>
  <w15:docId w15:val="{19BBE4F5-A36A-4C26-942F-877D8D05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8E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73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7307"/>
  </w:style>
  <w:style w:type="paragraph" w:styleId="a5">
    <w:name w:val="footer"/>
    <w:basedOn w:val="a"/>
    <w:link w:val="Char0"/>
    <w:uiPriority w:val="99"/>
    <w:unhideWhenUsed/>
    <w:rsid w:val="005E73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5</cp:revision>
  <dcterms:created xsi:type="dcterms:W3CDTF">2017-07-27T07:18:00Z</dcterms:created>
  <dcterms:modified xsi:type="dcterms:W3CDTF">2017-07-27T10:22:00Z</dcterms:modified>
</cp:coreProperties>
</file>