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7F53" w:rsidRDefault="00321F39">
      <w:pPr>
        <w:rPr>
          <w:b/>
          <w:sz w:val="30"/>
        </w:rPr>
      </w:pPr>
      <w:r>
        <w:rPr>
          <w:rFonts w:hint="eastAsia"/>
          <w:b/>
          <w:sz w:val="30"/>
        </w:rPr>
        <w:t>펀드</w:t>
      </w:r>
    </w:p>
    <w:p w:rsidR="00321F39" w:rsidRDefault="00321F39">
      <w:r>
        <w:rPr>
          <w:rFonts w:hint="eastAsia"/>
          <w:b/>
          <w:sz w:val="24"/>
        </w:rPr>
        <w:t>펀드(</w:t>
      </w:r>
      <w:r>
        <w:rPr>
          <w:b/>
          <w:sz w:val="24"/>
        </w:rPr>
        <w:t>FUND)</w:t>
      </w:r>
      <w:r>
        <w:rPr>
          <w:rFonts w:hint="eastAsia"/>
          <w:b/>
          <w:sz w:val="24"/>
        </w:rPr>
        <w:t>란?</w:t>
      </w:r>
      <w:r>
        <w:rPr>
          <w:b/>
          <w:sz w:val="24"/>
        </w:rPr>
        <w:br/>
      </w:r>
      <w:r>
        <w:rPr>
          <w:rFonts w:hint="eastAsia"/>
        </w:rPr>
        <w:t>1. 2인 이상에게 투자 권유</w:t>
      </w:r>
      <w:r>
        <w:br/>
      </w:r>
      <w:r>
        <w:rPr>
          <w:rFonts w:hint="eastAsia"/>
        </w:rPr>
        <w:t>2. 투자자로부터 일상적인 운용지시를 받지 아니한다.</w:t>
      </w:r>
      <w:r>
        <w:br/>
        <w:t xml:space="preserve">3. </w:t>
      </w:r>
      <w:r>
        <w:rPr>
          <w:rFonts w:hint="eastAsia"/>
        </w:rPr>
        <w:t>재산적 가치가 있는 투자대상자산을 취득</w:t>
      </w:r>
      <w:r>
        <w:rPr>
          <w:rFonts w:asciiTheme="minorEastAsia" w:hAnsiTheme="minorEastAsia" w:hint="eastAsia"/>
        </w:rPr>
        <w:t>·</w:t>
      </w:r>
      <w:r>
        <w:rPr>
          <w:rFonts w:hint="eastAsia"/>
        </w:rPr>
        <w:t>처분,</w:t>
      </w:r>
      <w:r>
        <w:t xml:space="preserve"> </w:t>
      </w:r>
      <w:r>
        <w:rPr>
          <w:rFonts w:hint="eastAsia"/>
        </w:rPr>
        <w:t>그 밖의 방법으로 운용</w:t>
      </w:r>
      <w:r>
        <w:br/>
      </w:r>
      <w:r>
        <w:rPr>
          <w:rFonts w:hint="eastAsia"/>
        </w:rPr>
        <w:t>4. 그 결과를 투자자에게 귀속시키는 것을 말한다.</w:t>
      </w:r>
      <w:r w:rsidR="005E5504">
        <w:br/>
        <w:t xml:space="preserve">=&gt; </w:t>
      </w:r>
      <w:r w:rsidR="005E5504">
        <w:rPr>
          <w:rFonts w:hint="eastAsia"/>
        </w:rPr>
        <w:t xml:space="preserve">여러 사람의 돈을 모아 전문가(펀드매니저)가 투자 </w:t>
      </w:r>
      <w:r w:rsidR="005E5504">
        <w:t xml:space="preserve">: </w:t>
      </w:r>
      <w:r w:rsidR="005E5504">
        <w:rPr>
          <w:rFonts w:hint="eastAsia"/>
        </w:rPr>
        <w:t>결과는 고객 귀속</w:t>
      </w:r>
    </w:p>
    <w:p w:rsidR="005E5504" w:rsidRDefault="005E5504"/>
    <w:p w:rsidR="005E5504" w:rsidRDefault="005E5504">
      <w:r>
        <w:rPr>
          <w:rFonts w:hint="eastAsia"/>
          <w:b/>
          <w:sz w:val="24"/>
        </w:rPr>
        <w:t>투자 대상에 따른 펀드의 분류</w:t>
      </w:r>
      <w:r>
        <w:rPr>
          <w:b/>
          <w:sz w:val="24"/>
        </w:rPr>
        <w:br/>
      </w:r>
      <w:r>
        <w:rPr>
          <w:rFonts w:hint="eastAsia"/>
        </w:rPr>
        <w:t xml:space="preserve">증권집합투자기구 </w:t>
      </w:r>
      <w:r>
        <w:t xml:space="preserve">: </w:t>
      </w:r>
      <w:r>
        <w:rPr>
          <w:rFonts w:hint="eastAsia"/>
        </w:rPr>
        <w:t xml:space="preserve">집합투자재산의 </w:t>
      </w:r>
      <w:r>
        <w:t>50%</w:t>
      </w:r>
      <w:r>
        <w:rPr>
          <w:rFonts w:hint="eastAsia"/>
        </w:rPr>
        <w:t>를 초과하여 증권(파생상품 포함)에 투자하는 펀드로서, 부동산과 특별자산에 투자하지 않는 펀드</w:t>
      </w:r>
    </w:p>
    <w:p w:rsidR="005E5504" w:rsidRDefault="005E5504" w:rsidP="005E550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주식형 </w:t>
      </w:r>
      <w:r>
        <w:t xml:space="preserve">: </w:t>
      </w:r>
      <w:r>
        <w:rPr>
          <w:rFonts w:hint="eastAsia"/>
        </w:rPr>
        <w:t xml:space="preserve">규약상 주식에 집합투자재산의 </w:t>
      </w:r>
      <w:r>
        <w:t xml:space="preserve">60% </w:t>
      </w:r>
      <w:r>
        <w:rPr>
          <w:rFonts w:hint="eastAsia"/>
        </w:rPr>
        <w:t>이상 투자하는 펀드,</w:t>
      </w:r>
      <w:r>
        <w:t xml:space="preserve"> </w:t>
      </w:r>
      <w:r>
        <w:rPr>
          <w:rFonts w:hint="eastAsia"/>
        </w:rPr>
        <w:t xml:space="preserve">대체로 </w:t>
      </w:r>
      <w:r>
        <w:t>90%</w:t>
      </w:r>
      <w:r>
        <w:rPr>
          <w:rFonts w:hint="eastAsia"/>
        </w:rPr>
        <w:t xml:space="preserve"> 이상 주식에 투자</w:t>
      </w:r>
    </w:p>
    <w:p w:rsidR="005E5504" w:rsidRDefault="005E5504" w:rsidP="005E550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채권형 </w:t>
      </w:r>
      <w:r>
        <w:t xml:space="preserve">: </w:t>
      </w:r>
      <w:r>
        <w:rPr>
          <w:rFonts w:hint="eastAsia"/>
        </w:rPr>
        <w:t>규약상 채권에 집합투자재산의 60% 이상 투자하는 펀드,</w:t>
      </w:r>
      <w:r>
        <w:t xml:space="preserve"> </w:t>
      </w:r>
      <w:r>
        <w:rPr>
          <w:rFonts w:hint="eastAsia"/>
        </w:rPr>
        <w:t>주식 또는 주식관련 파생상품에 투자 불가</w:t>
      </w:r>
    </w:p>
    <w:p w:rsidR="005E5504" w:rsidRDefault="005E5504" w:rsidP="005E550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혼합형</w:t>
      </w:r>
    </w:p>
    <w:p w:rsidR="005E5504" w:rsidRDefault="005E5504" w:rsidP="005E5504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주식 혼합형 </w:t>
      </w:r>
      <w:r>
        <w:t xml:space="preserve">: </w:t>
      </w:r>
      <w:r>
        <w:rPr>
          <w:rFonts w:hint="eastAsia"/>
        </w:rPr>
        <w:t xml:space="preserve">주식형, 채권형 어디에도 속하지 아니하면서 규약상 허용되는 주식 최대 편입비율이 </w:t>
      </w:r>
      <w:r>
        <w:t xml:space="preserve">50% </w:t>
      </w:r>
      <w:r>
        <w:rPr>
          <w:rFonts w:hint="eastAsia"/>
        </w:rPr>
        <w:t>이상인 펀드</w:t>
      </w:r>
    </w:p>
    <w:p w:rsidR="005E5504" w:rsidRDefault="005E5504" w:rsidP="005E5504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채권 혼합형 </w:t>
      </w:r>
      <w:r>
        <w:t xml:space="preserve">: </w:t>
      </w:r>
      <w:r>
        <w:rPr>
          <w:rFonts w:hint="eastAsia"/>
        </w:rPr>
        <w:t>주식형,</w:t>
      </w:r>
      <w:r>
        <w:t xml:space="preserve"> </w:t>
      </w:r>
      <w:r>
        <w:rPr>
          <w:rFonts w:hint="eastAsia"/>
        </w:rPr>
        <w:t>채권형 어디에도 속하지 아니하면서 규약상 허용되는 주식 최대 편입비율이 50% 미만인 펀드</w:t>
      </w:r>
    </w:p>
    <w:p w:rsidR="005E5504" w:rsidRDefault="005E5504" w:rsidP="005E5504">
      <w:r>
        <w:rPr>
          <w:rFonts w:hint="eastAsia"/>
        </w:rPr>
        <w:t xml:space="preserve">부동산집합투자기구 : 집합투자재산의 </w:t>
      </w:r>
      <w:r>
        <w:t>50%</w:t>
      </w:r>
      <w:r>
        <w:rPr>
          <w:rFonts w:hint="eastAsia"/>
        </w:rPr>
        <w:t>를 초과하여 부동산(관련 파생상품/대출/증권 포함)에 투자하는 집합투자기구</w:t>
      </w:r>
    </w:p>
    <w:p w:rsidR="005E5504" w:rsidRDefault="005E5504" w:rsidP="005E5504">
      <w:r>
        <w:rPr>
          <w:rFonts w:hint="eastAsia"/>
        </w:rPr>
        <w:t xml:space="preserve">특별자산집합투자기구 </w:t>
      </w:r>
      <w:r>
        <w:t xml:space="preserve">: </w:t>
      </w:r>
      <w:r>
        <w:rPr>
          <w:rFonts w:hint="eastAsia"/>
        </w:rPr>
        <w:t xml:space="preserve">집합투자재산의 </w:t>
      </w:r>
      <w:r>
        <w:t>50%</w:t>
      </w:r>
      <w:r>
        <w:rPr>
          <w:rFonts w:hint="eastAsia"/>
        </w:rPr>
        <w:t>를 초과하여 특별자산(증권과 부동산을 제외한 투자대상 자산)에 투자하는 집합투자기구</w:t>
      </w:r>
    </w:p>
    <w:p w:rsidR="005E5504" w:rsidRDefault="005E5504" w:rsidP="005E5504">
      <w:r>
        <w:rPr>
          <w:rFonts w:hint="eastAsia"/>
        </w:rPr>
        <w:t xml:space="preserve">혼합자산집합투자기구 </w:t>
      </w:r>
      <w:r>
        <w:t xml:space="preserve">: </w:t>
      </w:r>
      <w:r>
        <w:rPr>
          <w:rFonts w:hint="eastAsia"/>
        </w:rPr>
        <w:t xml:space="preserve">집합투자재산을 운용함에 있어서 위 </w:t>
      </w:r>
      <w:r>
        <w:t>3</w:t>
      </w:r>
      <w:r>
        <w:rPr>
          <w:rFonts w:hint="eastAsia"/>
        </w:rPr>
        <w:t>가지 규정의 제한을 받지 않는 집합투자기구</w:t>
      </w:r>
    </w:p>
    <w:p w:rsidR="005E5504" w:rsidRPr="005E5504" w:rsidRDefault="005E5504" w:rsidP="005E5504">
      <w:pPr>
        <w:rPr>
          <w:rFonts w:hint="eastAsia"/>
        </w:rPr>
      </w:pPr>
      <w:r>
        <w:rPr>
          <w:rFonts w:hint="eastAsia"/>
        </w:rPr>
        <w:t xml:space="preserve">단기금융집합투자기구 </w:t>
      </w:r>
      <w:r>
        <w:t xml:space="preserve">: </w:t>
      </w:r>
      <w:r>
        <w:rPr>
          <w:rFonts w:hint="eastAsia"/>
        </w:rPr>
        <w:t>집합투자재산을 단기금융상품에 투자하는 펀드(</w:t>
      </w:r>
      <w:r>
        <w:t>MMF)</w:t>
      </w:r>
      <w:bookmarkStart w:id="0" w:name="_GoBack"/>
      <w:bookmarkEnd w:id="0"/>
    </w:p>
    <w:sectPr w:rsidR="005E5504" w:rsidRPr="005E550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973A68"/>
    <w:multiLevelType w:val="hybridMultilevel"/>
    <w:tmpl w:val="AAA88978"/>
    <w:lvl w:ilvl="0" w:tplc="AFA496C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1F39"/>
    <w:rsid w:val="00321F39"/>
    <w:rsid w:val="005E5504"/>
    <w:rsid w:val="0076123E"/>
    <w:rsid w:val="00B40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C023C"/>
  <w15:chartTrackingRefBased/>
  <w15:docId w15:val="{1D3473BD-D9E4-4B15-A4C8-E97EFE208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E5504"/>
    <w:pPr>
      <w:ind w:leftChars="400" w:left="800"/>
    </w:pPr>
  </w:style>
  <w:style w:type="character" w:styleId="a4">
    <w:name w:val="annotation reference"/>
    <w:basedOn w:val="a0"/>
    <w:uiPriority w:val="99"/>
    <w:semiHidden/>
    <w:unhideWhenUsed/>
    <w:rsid w:val="005E5504"/>
    <w:rPr>
      <w:sz w:val="18"/>
      <w:szCs w:val="18"/>
    </w:rPr>
  </w:style>
  <w:style w:type="paragraph" w:styleId="a5">
    <w:name w:val="annotation text"/>
    <w:basedOn w:val="a"/>
    <w:link w:val="Char"/>
    <w:uiPriority w:val="99"/>
    <w:semiHidden/>
    <w:unhideWhenUsed/>
    <w:rsid w:val="005E5504"/>
    <w:pPr>
      <w:jc w:val="left"/>
    </w:pPr>
  </w:style>
  <w:style w:type="character" w:customStyle="1" w:styleId="Char">
    <w:name w:val="메모 텍스트 Char"/>
    <w:basedOn w:val="a0"/>
    <w:link w:val="a5"/>
    <w:uiPriority w:val="99"/>
    <w:semiHidden/>
    <w:rsid w:val="005E5504"/>
  </w:style>
  <w:style w:type="paragraph" w:styleId="a6">
    <w:name w:val="annotation subject"/>
    <w:basedOn w:val="a5"/>
    <w:next w:val="a5"/>
    <w:link w:val="Char0"/>
    <w:uiPriority w:val="99"/>
    <w:semiHidden/>
    <w:unhideWhenUsed/>
    <w:rsid w:val="005E5504"/>
    <w:rPr>
      <w:b/>
      <w:bCs/>
    </w:rPr>
  </w:style>
  <w:style w:type="character" w:customStyle="1" w:styleId="Char0">
    <w:name w:val="메모 주제 Char"/>
    <w:basedOn w:val="Char"/>
    <w:link w:val="a6"/>
    <w:uiPriority w:val="99"/>
    <w:semiHidden/>
    <w:rsid w:val="005E5504"/>
    <w:rPr>
      <w:b/>
      <w:bCs/>
    </w:rPr>
  </w:style>
  <w:style w:type="paragraph" w:styleId="a7">
    <w:name w:val="Balloon Text"/>
    <w:basedOn w:val="a"/>
    <w:link w:val="Char1"/>
    <w:uiPriority w:val="99"/>
    <w:semiHidden/>
    <w:unhideWhenUsed/>
    <w:rsid w:val="005E5504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sid w:val="005E550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112</Words>
  <Characters>642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BAChan</dc:creator>
  <cp:keywords/>
  <dc:description/>
  <cp:lastModifiedBy>BAChan</cp:lastModifiedBy>
  <cp:revision>2</cp:revision>
  <dcterms:created xsi:type="dcterms:W3CDTF">2018-01-19T16:40:00Z</dcterms:created>
  <dcterms:modified xsi:type="dcterms:W3CDTF">2018-01-19T16:50:00Z</dcterms:modified>
</cp:coreProperties>
</file>