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Hans"/>
        </w:rPr>
        <w:t>ACT官微</w:t>
      </w:r>
      <w:r>
        <w:rPr>
          <w:rFonts w:hint="default"/>
          <w:lang w:eastAsia="zh-Hans"/>
        </w:rPr>
        <w:t>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"https://mp.weixin.qq.com/s/CHbzFWypuqC6NGfPLI81cg"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https://mp.weixin.qq.com/s/CHbzFWypuqC6NGfPLI81cg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Hans"/>
        </w:rPr>
        <w:t>CIS官微</w:t>
      </w:r>
      <w:r>
        <w:rPr>
          <w:rFonts w:hint="default"/>
          <w:lang w:eastAsia="zh-Hans"/>
        </w:rPr>
        <w:t>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"https://mp.weixin.qq.com/s/zKFfMVFBU9E0WL5mC-yXog"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https://mp.weixin.qq.com/s/zKFfMVFBU9E0WL5mC-yXog</w:t>
      </w:r>
      <w:r>
        <w:rPr>
          <w:rFonts w:hint="eastAsia"/>
        </w:rPr>
        <w:fldChar w:fldCharType="end"/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剑桥国际的暂未出官微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7020304040A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A72B74"/>
    <w:rsid w:val="DFA7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Office_2.7.0.4445_F1E327BC-269C-435d-A152-05C5408002CA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2022-09-16T10:36:00Z</dcterms:created>
  <dc:creator>bjzxwmh</dc:creator>
  <cp:lastModifiedBy>bjzxwmh</cp:lastModifiedBy>
  <dcterms:modified xsi:type="dcterms:W3CDTF">2022-09-16T10:39:08Z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2052-2.7.0.4445</vt:lpwstr>
  </property>
</Properties>
</file>