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Архитектура промышленных AML-систем и методы безнадзорного ролевого профилирования платежных сетей</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Промышленный ландшафт AML и мониторинга транзакций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Современные комплексы противодействия легализации доходов, полученных преступным путем (Anti-Money Laundering, AML), и мониторинга транзакций (Transaction Monitoring Systems, TMS) представляют собой эшелонированные распределенные отказоустойчивые системы обработки данных</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Их архитектура выстроена по конвейерному принципу, объединяя детерминированные фильтры реального времени, статистические скоринговые алгоритмы, графовые аналитические платформы и рабочие места аналитиков комплаенс-контроля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Взаимодействие слоев аналитического конвейера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Архитектура мониторинга транзакций в финансовых организациях опирается на последовательную фильтрацию и обогащение событийного потока. На вход системы поступает непрерывный поток финансовых транзакций, который последовательно обрабатывается четырьмя функциональными уровнями.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Первичный рубеж контроля представлен слоем экспертных правил (Rule Engine), функционирующим в режимах жесткого реального времени (in-line) и близкого к реальному времени (near-real-time) на базе платформ комплексной обработки событий (Complex Event Processing, CEP)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Данный слой выполняет детерминированную проверку транзакций по фиксированным пороговым значениям сумм, лимитам оборота за скользящие окна (24 часа, 7 дней), а также сверку контрагентов со списками санкций и публичных должностных лиц (Politically Exposed Persons, PEP)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Основная функция слоя заключается в оперативном отсечении тривиальных регуляторных нарушений и блокировке явных совпадений с базами ограничений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Транзакции, преодолевшие первичные фильтры или вызвавшие пороговые срабатывания, поступают на слой статистического скоринга и машинного обучения (Scoring &amp; Anomaly Detection Layer)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Здесь применяются как контролируемые модели градиентного бустинга над табличными признаками (XGBoost, LightGBM, CatBoost), оценивающие вероятность отнесения операции к типовым схемам мошенничества на базе исторической разметки расследований, так и неконтролируемые алгоритмы выявления аномалий (Isolation Forest, One-Class SVM, автокодировщики)</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Задачей неконтролируемых моделей является фиксация статистических выбросов в поведении клиентов — резких отклонений от исторического профиля трат (behavioral baseline) и профиля соответствующего клиентского кластера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Следующим этапом обработки выступает слой контекстной и графовой аналитики (Graph Analytics &amp; Entity Resolution Layer), где разрозненные транзакции объединяются в сетевую топологию</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Слой реализует две базовые функции: динамическое разрешение сущностей (Dynamic Entity Resolution), позволяющее объединять счета, устройства, адреса и идентификаторы клиентов в единые мета-узлы, и динамическую генерацию подграфов (Network Generation)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В рамках этого слоя строятся направленные взвешенные эго-сети, рассчитываются топологические метрики центральности, определяются транзитные цепочки (pass-through paths) и выявляются замкнутые циклические контуры движения ликвидности</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В данном контуре развертываются алгоритмы безнадзорного ролевого профилирования участников сети.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Завершающим звеном конвейера служит слой расследования и кейс-менеджмента (Investigation &amp; Case Management Layer)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 этот интерфейсный слой поступают сгенерированные инциденты, агрегированные по клиентам или кластерам. Инциденты обогащаются контекстной информацией: визуализированным графом связей, факторами риска, числовыми паспортами ролей и предварительно заполненными шаблонами отчетов о подозрительной деятельности (Suspicious Activity Report, SAR) для передачи в подразделения финансовой разведки (Financial Intelligence Units, FIU)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Распределение задач между внутренними командами, вендорами и платформами</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Внедрение и промышленная эксплуатация AML-систем в банковском секторе базируются на четком разграничении функционала между специализированными программными решениями и внутренними ресурсами банка.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Участник контура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Зона ответственности и функционал</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Примеры платформ и инструментов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Enterprise-вендоры полного цикла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Поставка готовых коробочных решений: движки правил, нормативно-справочные каталоги типологий, стандартные интерфейсы кейс-менеджмента, санкционные списки и генерация SAR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NICE Actimize, Oracle FCCM (Mantas), SAS AML, FIS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Вендоры контекстной и графовой аналитики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Разрешение сущностей в реальном времени, синтетическое объединение разнородных источников, динамическая генерация сетей транзакций и выявление сложных паттернов взаимодействия</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Quantexa (Contextual Decision Intelligence), Featurespace (ARIC), Hawk AI, Lucinity, Silent Eight, Ripjar, ComplyAdvantage</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Графовые СУБД и вычислительные движки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Хранение топологии транзакций, масштабируемое выполнение графовых алгоритмов (PageRank, поиск сообществ, кратчайшие пути), OLAP- и OLTP-запросы к графам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Neo4j (Graph Data Science Library), TigerGraph (GSQL engine), Amazon Neptune, Graphistry, Linkurious (визуализация и UX расследований)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Внутренние команды Data Science / AML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engineering специфических банковских продуктов, обучение моделей классификации алертов, калибровка порогов правил, разработка специализированных безнадзорных моделей и алгоритмов ролевой разметки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Собственный MLOps-стек (MLflow, Triton, Kubeflow, PyTorch Geometric, NetworkX, DGL)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Методологи комплаенс и аналитики L1–L3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Ручная валидация алертов, верификация гипотез моделей, принятие юридических решений о блокировке счетов и отправке регуляторных сообщений</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Внутренние Case Management Systems, специализированные дашборды расследований</w:t>
            </w:r>
            <w:r w:rsidDel="00000000" w:rsidR="00000000" w:rsidRPr="00000000">
              <w:rPr>
                <w:rFonts w:ascii="Arial" w:cs="Arial" w:eastAsia="Arial" w:hAnsi="Arial"/>
                <w:color w:val="444746"/>
                <w:sz w:val="24"/>
                <w:szCs w:val="24"/>
                <w:vertAlign w:val="superscript"/>
                <w:rtl w:val="0"/>
              </w:rPr>
              <w:t xml:space="preserve">9</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Платформы контекстной аналитики (в частности, Quantexa) отказываются от статичных реляционных схем данных в пользу динамического формирования графового контекста по требованию (on-demand network generation), связывая платежи с внешними реестрами бенефициаров непосредственно в момент анализа инцидента</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Место задачи классификации ролей в аналитическом стеке</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международной терминологии задача определения роли узла обозначается как </w:t>
      </w:r>
      <w:r w:rsidDel="00000000" w:rsidR="00000000" w:rsidRPr="00000000">
        <w:rPr>
          <w:rFonts w:ascii="Arial" w:cs="Arial" w:eastAsia="Arial" w:hAnsi="Arial"/>
          <w:i w:val="1"/>
          <w:iCs w:val="1"/>
          <w:color w:val="1f1f1f"/>
          <w:rtl w:val="0"/>
        </w:rPr>
        <w:t xml:space="preserve">Structural Role Discovery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Network Topology Profiling</w:t>
      </w:r>
      <w:r w:rsidDel="00000000" w:rsidR="00000000" w:rsidRPr="00000000">
        <w:rPr>
          <w:rFonts w:ascii="Arial" w:cs="Arial" w:eastAsia="Arial" w:hAnsi="Arial"/>
          <w:color w:val="1f1f1f"/>
          <w:rtl w:val="0"/>
        </w:rPr>
        <w:t xml:space="preserve"> или </w:t>
      </w:r>
      <w:r w:rsidDel="00000000" w:rsidR="00000000" w:rsidRPr="00000000">
        <w:rPr>
          <w:rFonts w:ascii="Arial" w:cs="Arial" w:eastAsia="Arial" w:hAnsi="Arial"/>
          <w:i w:val="1"/>
          <w:iCs w:val="1"/>
          <w:color w:val="1f1f1f"/>
          <w:rtl w:val="0"/>
        </w:rPr>
        <w:t xml:space="preserve">Entity Behavioral Typing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Данная аналитическая процедура располагается на стыке графового слоя и слоя обогащения кейс-менеджмента</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Ролевая разметка не выступает в качестве автономного блокирующего правила, а выполняет две вспомогательные прикладные задачи в общем контуре комплаенс-контроля.</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Во-первых, назначенные роли и вектор вероятностей принадлежности к структурным профилям передаются в качестве мета-признаков в модели машинного обучения второго уровня (L2 Alert Triage), выполняющие перескоринг и фильтрацию алертов перед их передачей операторам</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Во-вторых, топологический статус транслируется в интерфейс кейс-менеджмента для контекстного аннотирования расследования (Case Enrichment)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При анализе инцидента сотрудник финансового мониторинга получает структурированную информацию о системной функции клиента в рассматриваемом фрагменте платежной сети, что сокращает длительность ручной верификации операций</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Регуляторные барьеры вытеснения правил и статистика ложных срабатываний</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Традиционные детерминированные экспертные правила сохраняют статус обязательного ядра систем транзакционного мониторинга, несмотря на прогресс в области графовых нейронных сетей и алгоритмов машинного обучения</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Такое положение вещей продиктовано комплексом регуляторных и методологических ограничений.</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Ключевым барьером выступают нормативные требования к аудируемости и объяснимости моделей (Explainability &amp; Auditability)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В соответствии со стандартами управления модельными рисками (в частности, Supervisory Guidance on Model Risk Management — SR 11-7 Федеральной резервной системы США и Бюллетенем OCC 2011-12 Управления контролера денежного обращения), финансовые институты обязаны подтверждать концептуальную обоснованность (conceptual soundness) каждого применяемого количественного алгоритма</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Регуляторные органы требуют прозрачной причинно-следственной связи между входными данными транзакции и решением о формировании подозрения</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Сложные ансамблевые или нейросетевые модели («черные ящики») не могут быть приняты комплаенс-контролем в качестве единственного изолированного механизма принятия решений без интерпретируемых доказательств</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Вторым фундаментальным барьером является отсутствие достоверной разметки (Ground Truth)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 банковской практике метка истинного правонарушения появляется исключительно по результатам процессуальных действий правоохранительных органов или судебных решений, что занимает от нескольких месяцев до нескольких лет. Историческая разметка кредитной организации фиксирует лишь факт направления SAR или внутреннюю блокировку счета аналитиком, отражая субъективный опыт предыдущих смен операторов (label bias)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Обучение контролируемых моделей на таком материале приводит к консервации ошибок персонала. Кроме того, преступные сообщества непрерывно модифицируют схемы взаимодействия, обходя выявленные признаки (adversarial drift). Экспертные правила гарантируют жестко фиксированный минимальный контур контроля (safety net), не подверженный дрейфу данных.</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результате функционирования жестких пороговых правил реальный уровень ложных срабатываний (False Positive Rate) в банковской индустрии составляет от 95% до 99%</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Подавляющее большинство генерируемых алертов закрывается аналитиками L1 без эскалации</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Внедрение графовой аналитики и контекстного машинного обучения рассматривается финансовыми институтами не как замена правил, а как оптимизационный фильтр, позволяющий отсеивать до 70–80% ложного операционного шума и приоритизировать распределение ресурсов следственных команд</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Отраслевая таксономия типологий и отображение на сетевые роли</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соответствии с руководящими принципами Группы разработки финансовых мер борьбы с отмыванием денег (FATF), процесс легализации преступных доходов подразделяется на три последовательные фазы: размещение (placement), расслоение (layering) и интеграцию (integration)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При анализе графовых структур безналичных платежей эти фазы отражаются через фиксированный набор функциональных ролей узлов.</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Описание и топологические маркеры функциональных ролей</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Роль узла в финансовой сети отражает его системное назначение в цепочке трансформации и перемещения ликвидности.</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Узел-консолидатор (consolidator, агрегатор потоков) предназначен для аккумуляции разрозненных финансовых потоков, поступающих от множества контрагентов, с целью концентрации капитала перед его дальнейшим направлением на следующий этап схемы. Данная роль характерна для счетов сбора выручки нелегальных сервисов или промежуточных накопителей дроп-сетей (типология «воронки» / funnel account). С точки зрения сетевой топологии консолидатор характеризуется резким преобладанием входящей степени связности над исходящей (</w:t>
      </w:r>
      <w:r w:rsidDel="00000000" w:rsidR="00000000" w:rsidRPr="00000000">
        <w:rPr>
          <w:rFonts w:ascii="Arial" w:cs="Arial" w:eastAsia="Arial" w:hAnsi="Arial"/>
          <w:color w:val="1f1f1f"/>
        </w:rPr>
        <w:drawing>
          <wp:inline distB="19050" distT="19050" distL="19050" distR="19050">
            <wp:extent cx="852845" cy="243670"/>
            <wp:effectExtent b="0" l="0" r="0" t="0"/>
            <wp:docPr id="150"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852845" cy="243670"/>
                    </a:xfrm>
                    <a:prstGeom prst="rect"/>
                    <a:ln/>
                  </pic:spPr>
                </pic:pic>
              </a:graphicData>
            </a:graphic>
          </wp:inline>
        </w:drawing>
      </w:r>
      <w:r w:rsidDel="00000000" w:rsidR="00000000" w:rsidRPr="00000000">
        <w:rPr>
          <w:rFonts w:ascii="Arial" w:cs="Arial" w:eastAsia="Arial" w:hAnsi="Arial"/>
          <w:color w:val="1f1f1f"/>
          <w:rtl w:val="0"/>
        </w:rPr>
        <w:t xml:space="preserve">), существенным превышением входящего объема над исходящим (</w:t>
      </w:r>
      <w:r w:rsidDel="00000000" w:rsidR="00000000" w:rsidRPr="00000000">
        <w:rPr>
          <w:rFonts w:ascii="Arial" w:cs="Arial" w:eastAsia="Arial" w:hAnsi="Arial"/>
          <w:color w:val="1f1f1f"/>
        </w:rPr>
        <w:drawing>
          <wp:inline distB="19050" distT="19050" distL="19050" distR="19050">
            <wp:extent cx="832366" cy="246627"/>
            <wp:effectExtent b="0" l="0" r="0" t="0"/>
            <wp:docPr id="153" name="image133.png"/>
            <a:graphic>
              <a:graphicData uri="http://schemas.openxmlformats.org/drawingml/2006/picture">
                <pic:pic>
                  <pic:nvPicPr>
                    <pic:cNvPr id="0" name="image133.png"/>
                    <pic:cNvPicPr preferRelativeResize="0"/>
                  </pic:nvPicPr>
                  <pic:blipFill>
                    <a:blip r:embed="rId7"/>
                    <a:srcRect b="0" l="0" r="0" t="0"/>
                    <a:stretch>
                      <a:fillRect/>
                    </a:stretch>
                  </pic:blipFill>
                  <pic:spPr>
                    <a:xfrm>
                      <a:off x="0" y="0"/>
                      <a:ext cx="832366" cy="246627"/>
                    </a:xfrm>
                    <a:prstGeom prst="rect"/>
                    <a:ln/>
                  </pic:spPr>
                </pic:pic>
              </a:graphicData>
            </a:graphic>
          </wp:inline>
        </w:drawing>
      </w:r>
      <w:r w:rsidDel="00000000" w:rsidR="00000000" w:rsidRPr="00000000">
        <w:rPr>
          <w:rFonts w:ascii="Arial" w:cs="Arial" w:eastAsia="Arial" w:hAnsi="Arial"/>
          <w:color w:val="1f1f1f"/>
          <w:rtl w:val="0"/>
        </w:rPr>
        <w:t xml:space="preserve">) и близким к нулю коэффициентом сквозной транзитности, что свидетельствует об удержании средств.</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Узел-транзитер (transit, промежуточное передаточное звено) обеспечивает движение капитала на фазе расслоения (layering), выполняя функцию запутывания аудиторского следа происхождения денег</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Транзитные счета (pass-through accounts) функционируют без накопления существенных остатков, перенаправляя поступающие средства дальнейшим участникам в сжатые временные сроки</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Топологический профиль транзитера выражается в примерном балансе входящей и исходящей степеней (</w:t>
      </w:r>
      <w:r w:rsidDel="00000000" w:rsidR="00000000" w:rsidRPr="00000000">
        <w:rPr>
          <w:rFonts w:ascii="Arial" w:cs="Arial" w:eastAsia="Arial" w:hAnsi="Arial"/>
          <w:color w:val="1f1f1f"/>
        </w:rPr>
        <w:drawing>
          <wp:inline distB="19050" distT="19050" distL="19050" distR="19050">
            <wp:extent cx="1168717" cy="244438"/>
            <wp:effectExtent b="0" l="0" r="0" t="0"/>
            <wp:docPr id="152" name="image134.png"/>
            <a:graphic>
              <a:graphicData uri="http://schemas.openxmlformats.org/drawingml/2006/picture">
                <pic:pic>
                  <pic:nvPicPr>
                    <pic:cNvPr id="0" name="image134.png"/>
                    <pic:cNvPicPr preferRelativeResize="0"/>
                  </pic:nvPicPr>
                  <pic:blipFill>
                    <a:blip r:embed="rId8"/>
                    <a:srcRect b="0" l="0" r="0" t="0"/>
                    <a:stretch>
                      <a:fillRect/>
                    </a:stretch>
                  </pic:blipFill>
                  <pic:spPr>
                    <a:xfrm>
                      <a:off x="0" y="0"/>
                      <a:ext cx="1168717" cy="244438"/>
                    </a:xfrm>
                    <a:prstGeom prst="rect"/>
                    <a:ln/>
                  </pic:spPr>
                </pic:pic>
              </a:graphicData>
            </a:graphic>
          </wp:inline>
        </w:drawing>
      </w:r>
      <w:r w:rsidDel="00000000" w:rsidR="00000000" w:rsidRPr="00000000">
        <w:rPr>
          <w:rFonts w:ascii="Arial" w:cs="Arial" w:eastAsia="Arial" w:hAnsi="Arial"/>
          <w:color w:val="1f1f1f"/>
          <w:rtl w:val="0"/>
        </w:rPr>
        <w:t xml:space="preserve">), минимальной разнице входящих и исходящих объемов (</w:t>
      </w:r>
      <w:r w:rsidDel="00000000" w:rsidR="00000000" w:rsidRPr="00000000">
        <w:rPr>
          <w:rFonts w:ascii="Arial" w:cs="Arial" w:eastAsia="Arial" w:hAnsi="Arial"/>
          <w:color w:val="1f1f1f"/>
        </w:rPr>
        <w:drawing>
          <wp:inline distB="19050" distT="19050" distL="19050" distR="19050">
            <wp:extent cx="695920" cy="214129"/>
            <wp:effectExtent b="0" l="0" r="0" t="0"/>
            <wp:docPr id="158" name="image141.png"/>
            <a:graphic>
              <a:graphicData uri="http://schemas.openxmlformats.org/drawingml/2006/picture">
                <pic:pic>
                  <pic:nvPicPr>
                    <pic:cNvPr id="0" name="image141.png"/>
                    <pic:cNvPicPr preferRelativeResize="0"/>
                  </pic:nvPicPr>
                  <pic:blipFill>
                    <a:blip r:embed="rId9"/>
                    <a:srcRect b="0" l="0" r="0" t="0"/>
                    <a:stretch>
                      <a:fillRect/>
                    </a:stretch>
                  </pic:blipFill>
                  <pic:spPr>
                    <a:xfrm>
                      <a:off x="0" y="0"/>
                      <a:ext cx="695920" cy="214129"/>
                    </a:xfrm>
                    <a:prstGeom prst="rect"/>
                    <a:ln/>
                  </pic:spPr>
                </pic:pic>
              </a:graphicData>
            </a:graphic>
          </wp:inline>
        </w:drawing>
      </w:r>
      <w:r w:rsidDel="00000000" w:rsidR="00000000" w:rsidRPr="00000000">
        <w:rPr>
          <w:rFonts w:ascii="Arial" w:cs="Arial" w:eastAsia="Arial" w:hAnsi="Arial"/>
          <w:color w:val="1f1f1f"/>
          <w:rtl w:val="0"/>
        </w:rPr>
        <w:t xml:space="preserve">), максимальном значении коэффициента транзитности (</w:t>
      </w:r>
      <w:r w:rsidDel="00000000" w:rsidR="00000000" w:rsidRPr="00000000">
        <w:rPr>
          <w:rFonts w:ascii="Arial" w:cs="Arial" w:eastAsia="Arial" w:hAnsi="Arial"/>
          <w:color w:val="1f1f1f"/>
        </w:rPr>
        <w:drawing>
          <wp:inline distB="19050" distT="19050" distL="19050" distR="19050">
            <wp:extent cx="480179" cy="216855"/>
            <wp:effectExtent b="0" l="0" r="0" t="0"/>
            <wp:docPr id="156"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480179" cy="216855"/>
                    </a:xfrm>
                    <a:prstGeom prst="rect"/>
                    <a:ln/>
                  </pic:spPr>
                </pic:pic>
              </a:graphicData>
            </a:graphic>
          </wp:inline>
        </w:drawing>
      </w:r>
      <w:r w:rsidDel="00000000" w:rsidR="00000000" w:rsidRPr="00000000">
        <w:rPr>
          <w:rFonts w:ascii="Arial" w:cs="Arial" w:eastAsia="Arial" w:hAnsi="Arial"/>
          <w:color w:val="1f1f1f"/>
          <w:rtl w:val="0"/>
        </w:rPr>
        <w:t xml:space="preserve">) и минимальном времени удержания ликвидности на балансе.</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Узел-дистрибьютор (distributor, диспергатор) осуществляет веерное расщепление крупного пула ликвидности на множество мелких траншей, направляемых конечным исполнителям, дропам или сетям обналичивания. Данная механика типична для начальных фаз схем структурирования (structuring / smurfing), направленных на обход установленных регуляторных лимитов разовых переводов</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Топологически дистрибьютор идентифицируется по высокой исходящей степени связности при единичной или нулевой входящей степени (</w:t>
      </w:r>
      <w:r w:rsidDel="00000000" w:rsidR="00000000" w:rsidRPr="00000000">
        <w:rPr>
          <w:rFonts w:ascii="Arial" w:cs="Arial" w:eastAsia="Arial" w:hAnsi="Arial"/>
          <w:color w:val="1f1f1f"/>
        </w:rPr>
        <w:drawing>
          <wp:inline distB="19050" distT="19050" distL="19050" distR="19050">
            <wp:extent cx="852845" cy="243670"/>
            <wp:effectExtent b="0" l="0" r="0" t="0"/>
            <wp:docPr id="163" name="image144.png"/>
            <a:graphic>
              <a:graphicData uri="http://schemas.openxmlformats.org/drawingml/2006/picture">
                <pic:pic>
                  <pic:nvPicPr>
                    <pic:cNvPr id="0" name="image144.png"/>
                    <pic:cNvPicPr preferRelativeResize="0"/>
                  </pic:nvPicPr>
                  <pic:blipFill>
                    <a:blip r:embed="rId11"/>
                    <a:srcRect b="0" l="0" r="0" t="0"/>
                    <a:stretch>
                      <a:fillRect/>
                    </a:stretch>
                  </pic:blipFill>
                  <pic:spPr>
                    <a:xfrm>
                      <a:off x="0" y="0"/>
                      <a:ext cx="852845" cy="243670"/>
                    </a:xfrm>
                    <a:prstGeom prst="rect"/>
                    <a:ln/>
                  </pic:spPr>
                </pic:pic>
              </a:graphicData>
            </a:graphic>
          </wp:inline>
        </w:drawing>
      </w:r>
      <w:r w:rsidDel="00000000" w:rsidR="00000000" w:rsidRPr="00000000">
        <w:rPr>
          <w:rFonts w:ascii="Arial" w:cs="Arial" w:eastAsia="Arial" w:hAnsi="Arial"/>
          <w:color w:val="1f1f1f"/>
          <w:rtl w:val="0"/>
        </w:rPr>
        <w:t xml:space="preserve">), превышению исходящего денежного потока над входящим внутри окна наблюдения (</w:t>
      </w:r>
      <w:r w:rsidDel="00000000" w:rsidR="00000000" w:rsidRPr="00000000">
        <w:rPr>
          <w:rFonts w:ascii="Arial" w:cs="Arial" w:eastAsia="Arial" w:hAnsi="Arial"/>
          <w:color w:val="1f1f1f"/>
        </w:rPr>
        <w:drawing>
          <wp:inline distB="19050" distT="19050" distL="19050" distR="19050">
            <wp:extent cx="832366" cy="246627"/>
            <wp:effectExtent b="0" l="0" r="0" t="0"/>
            <wp:docPr id="160" name="image140.png"/>
            <a:graphic>
              <a:graphicData uri="http://schemas.openxmlformats.org/drawingml/2006/picture">
                <pic:pic>
                  <pic:nvPicPr>
                    <pic:cNvPr id="0" name="image140.png"/>
                    <pic:cNvPicPr preferRelativeResize="0"/>
                  </pic:nvPicPr>
                  <pic:blipFill>
                    <a:blip r:embed="rId12"/>
                    <a:srcRect b="0" l="0" r="0" t="0"/>
                    <a:stretch>
                      <a:fillRect/>
                    </a:stretch>
                  </pic:blipFill>
                  <pic:spPr>
                    <a:xfrm>
                      <a:off x="0" y="0"/>
                      <a:ext cx="832366" cy="246627"/>
                    </a:xfrm>
                    <a:prstGeom prst="rect"/>
                    <a:ln/>
                  </pic:spPr>
                </pic:pic>
              </a:graphicData>
            </a:graphic>
          </wp:inline>
        </w:drawing>
      </w:r>
      <w:r w:rsidDel="00000000" w:rsidR="00000000" w:rsidRPr="00000000">
        <w:rPr>
          <w:rFonts w:ascii="Arial" w:cs="Arial" w:eastAsia="Arial" w:hAnsi="Arial"/>
          <w:color w:val="1f1f1f"/>
          <w:rtl w:val="0"/>
        </w:rPr>
        <w:t xml:space="preserve">) и конфигурации локального подграфа в виде звезды-источника (fan-out topology).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Терминальный узел (terminal, конечный сток) является конечной точкой перемещения безналичных средств внутри исследуемого платежного контура. В зависимости от специфики схемы терминальным узлом может выступать счет физического лица, предназначенный для обналичивания через банкоматы, расчетный счет розничного торговца, используемый для приобретения потребительских товаров в схемах интеграции, либо счет поставщика цифровых активов (P2P-мерчанта). Для терминального узла характерна нулевая или строго единичная исходящая степень (</w:t>
      </w:r>
      <w:r w:rsidDel="00000000" w:rsidR="00000000" w:rsidRPr="00000000">
        <w:rPr>
          <w:rFonts w:ascii="Arial" w:cs="Arial" w:eastAsia="Arial" w:hAnsi="Arial"/>
          <w:color w:val="1f1f1f"/>
        </w:rPr>
        <w:drawing>
          <wp:inline distB="19050" distT="19050" distL="19050" distR="19050">
            <wp:extent cx="665798" cy="244891"/>
            <wp:effectExtent b="0" l="0" r="0" t="0"/>
            <wp:docPr id="169" name="image158.png"/>
            <a:graphic>
              <a:graphicData uri="http://schemas.openxmlformats.org/drawingml/2006/picture">
                <pic:pic>
                  <pic:nvPicPr>
                    <pic:cNvPr id="0" name="image158.png"/>
                    <pic:cNvPicPr preferRelativeResize="0"/>
                  </pic:nvPicPr>
                  <pic:blipFill>
                    <a:blip r:embed="rId13"/>
                    <a:srcRect b="0" l="0" r="0" t="0"/>
                    <a:stretch>
                      <a:fillRect/>
                    </a:stretch>
                  </pic:blipFill>
                  <pic:spPr>
                    <a:xfrm>
                      <a:off x="0" y="0"/>
                      <a:ext cx="665798" cy="244891"/>
                    </a:xfrm>
                    <a:prstGeom prst="rect"/>
                    <a:ln/>
                  </pic:spPr>
                </pic:pic>
              </a:graphicData>
            </a:graphic>
          </wp:inline>
        </w:drawing>
      </w:r>
      <w:r w:rsidDel="00000000" w:rsidR="00000000" w:rsidRPr="00000000">
        <w:rPr>
          <w:rFonts w:ascii="Arial" w:cs="Arial" w:eastAsia="Arial" w:hAnsi="Arial"/>
          <w:color w:val="1f1f1f"/>
          <w:rtl w:val="0"/>
        </w:rPr>
        <w:t xml:space="preserve">) при полном отсутствии дальнейшей активности по перераспределению ликвидности в наблюдаемой сети.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Координатор (coordinator, связующее звено схемы) выполняет функцию управления и координации разрозненных ячеек платежной структуры. Организаторы схем легализации, как правило, избегают прямого прогона основного массива денежных средств через контролируемые ими счета во избежание блокировок по правилам крупных сумм. Координатор оперирует незначительными суммами, обеспечивая переводы на оплату комиссий, проверку доступности дроп-счетов либо техническую связку между сегментами схемы. Математическим маркером координатора является умеренный или низкий финансовый оборот (</w:t>
      </w:r>
      <w:r w:rsidDel="00000000" w:rsidR="00000000" w:rsidRPr="00000000">
        <w:rPr>
          <w:rFonts w:ascii="Arial" w:cs="Arial" w:eastAsia="Arial" w:hAnsi="Arial"/>
          <w:color w:val="1f1f1f"/>
        </w:rPr>
        <w:drawing>
          <wp:inline distB="19050" distT="19050" distL="19050" distR="19050">
            <wp:extent cx="1181338" cy="243889"/>
            <wp:effectExtent b="0" l="0" r="0" t="0"/>
            <wp:docPr id="166" name="image147.png"/>
            <a:graphic>
              <a:graphicData uri="http://schemas.openxmlformats.org/drawingml/2006/picture">
                <pic:pic>
                  <pic:nvPicPr>
                    <pic:cNvPr id="0" name="image147.png"/>
                    <pic:cNvPicPr preferRelativeResize="0"/>
                  </pic:nvPicPr>
                  <pic:blipFill>
                    <a:blip r:embed="rId14"/>
                    <a:srcRect b="0" l="0" r="0" t="0"/>
                    <a:stretch>
                      <a:fillRect/>
                    </a:stretch>
                  </pic:blipFill>
                  <pic:spPr>
                    <a:xfrm>
                      <a:off x="0" y="0"/>
                      <a:ext cx="1181338" cy="243889"/>
                    </a:xfrm>
                    <a:prstGeom prst="rect"/>
                    <a:ln/>
                  </pic:spPr>
                </pic:pic>
              </a:graphicData>
            </a:graphic>
          </wp:inline>
        </w:drawing>
      </w:r>
      <w:r w:rsidDel="00000000" w:rsidR="00000000" w:rsidRPr="00000000">
        <w:rPr>
          <w:rFonts w:ascii="Arial" w:cs="Arial" w:eastAsia="Arial" w:hAnsi="Arial"/>
          <w:color w:val="1f1f1f"/>
          <w:rtl w:val="0"/>
        </w:rPr>
        <w:t xml:space="preserve">) при экстремально высокой степени посредничества (Betweenness Centrality), подтверждающей нахождение узла на критических мостовых маршрутах между изолированными кластерами.</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Периферийный участник (peripheral, случайный контрагент) представляет собой фоновую активность банковской сети. Данные узлы не участвуют в системном перемещении ликвидности, совершая редкие бытовые платежи или разовые операции. Топологический профиль периферии характеризуется минимальной связностью (</w:t>
      </w:r>
      <w:r w:rsidDel="00000000" w:rsidR="00000000" w:rsidRPr="00000000">
        <w:rPr>
          <w:rFonts w:ascii="Arial" w:cs="Arial" w:eastAsia="Arial" w:hAnsi="Arial"/>
          <w:color w:val="1f1f1f"/>
        </w:rPr>
        <w:drawing>
          <wp:inline distB="19050" distT="19050" distL="19050" distR="19050">
            <wp:extent cx="1506141" cy="244652"/>
            <wp:effectExtent b="0" l="0" r="0" t="0"/>
            <wp:docPr id="174" name="image152.png"/>
            <a:graphic>
              <a:graphicData uri="http://schemas.openxmlformats.org/drawingml/2006/picture">
                <pic:pic>
                  <pic:nvPicPr>
                    <pic:cNvPr id="0" name="image152.png"/>
                    <pic:cNvPicPr preferRelativeResize="0"/>
                  </pic:nvPicPr>
                  <pic:blipFill>
                    <a:blip r:embed="rId15"/>
                    <a:srcRect b="0" l="0" r="0" t="0"/>
                    <a:stretch>
                      <a:fillRect/>
                    </a:stretch>
                  </pic:blipFill>
                  <pic:spPr>
                    <a:xfrm>
                      <a:off x="0" y="0"/>
                      <a:ext cx="1506141" cy="244652"/>
                    </a:xfrm>
                    <a:prstGeom prst="rect"/>
                    <a:ln/>
                  </pic:spPr>
                </pic:pic>
              </a:graphicData>
            </a:graphic>
          </wp:inline>
        </w:drawing>
      </w:r>
      <w:r w:rsidDel="00000000" w:rsidR="00000000" w:rsidRPr="00000000">
        <w:rPr>
          <w:rFonts w:ascii="Arial" w:cs="Arial" w:eastAsia="Arial" w:hAnsi="Arial"/>
          <w:color w:val="1f1f1f"/>
          <w:rtl w:val="0"/>
        </w:rPr>
        <w:t xml:space="preserve">), низкими совокупными суммами и отсутствием включения в плотные направленные цепочки.</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Отображение типологий отмывания на сетевые роли</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Взаимосвязь между принятыми международными типологиями финансовых преступлений, механикой движения средств и результирующим распределением ролей представлена в таблице.</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Типология финансового преступления</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Механика реализации в платежном графе</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Доминирующие сетевые роли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Топологические индикаторы риска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Структурирование и смурфинг (Structuring / Smurfing)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Дробление исходного капитала на мелкие транши (ниже порога обязательного контроля в 5 000 тенге) с последующим транзитом и сбором</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distributor </w:t>
            </w:r>
            <w:r w:rsidDel="00000000" w:rsidR="00000000" w:rsidRPr="00000000">
              <w:rPr>
                <w:rFonts w:ascii="Arial" w:cs="Arial" w:eastAsia="Arial" w:hAnsi="Arial"/>
                <w:color w:val="1f1f1f"/>
              </w:rPr>
              <w:drawing>
                <wp:inline distB="19050" distT="19050" distL="19050" distR="19050">
                  <wp:extent cx="172879" cy="212169"/>
                  <wp:effectExtent b="0" l="0" r="0" t="0"/>
                  <wp:docPr id="171" name="image150.png"/>
                  <a:graphic>
                    <a:graphicData uri="http://schemas.openxmlformats.org/drawingml/2006/picture">
                      <pic:pic>
                        <pic:nvPicPr>
                          <pic:cNvPr id="0" name="image150.png"/>
                          <pic:cNvPicPr preferRelativeResize="0"/>
                        </pic:nvPicPr>
                        <pic:blipFill>
                          <a:blip r:embed="rId16"/>
                          <a:srcRect b="0" l="0" r="0" t="0"/>
                          <a:stretch>
                            <a:fillRect/>
                          </a:stretch>
                        </pic:blipFill>
                        <pic:spPr>
                          <a:xfrm>
                            <a:off x="0" y="0"/>
                            <a:ext cx="172879" cy="212169"/>
                          </a:xfrm>
                          <a:prstGeom prst="rect"/>
                          <a:ln/>
                        </pic:spPr>
                      </pic:pic>
                    </a:graphicData>
                  </a:graphic>
                </wp:inline>
              </w:drawing>
            </w:r>
            <w:r w:rsidDel="00000000" w:rsidR="00000000" w:rsidRPr="00000000">
              <w:rPr>
                <w:rFonts w:ascii="Arial" w:cs="Arial" w:eastAsia="Arial" w:hAnsi="Arial"/>
                <w:color w:val="1f1f1f"/>
                <w:rtl w:val="0"/>
              </w:rPr>
              <w:t xml:space="preserve"> цепочка transit </w:t>
            </w:r>
            <w:r w:rsidDel="00000000" w:rsidR="00000000" w:rsidRPr="00000000">
              <w:rPr>
                <w:rFonts w:ascii="Arial" w:cs="Arial" w:eastAsia="Arial" w:hAnsi="Arial"/>
                <w:color w:val="1f1f1f"/>
              </w:rPr>
              <w:drawing>
                <wp:inline distB="19050" distT="19050" distL="19050" distR="19050">
                  <wp:extent cx="172879" cy="212169"/>
                  <wp:effectExtent b="0" l="0" r="0" t="0"/>
                  <wp:docPr id="173" name="image150.png"/>
                  <a:graphic>
                    <a:graphicData uri="http://schemas.openxmlformats.org/drawingml/2006/picture">
                      <pic:pic>
                        <pic:nvPicPr>
                          <pic:cNvPr id="0" name="image150.png"/>
                          <pic:cNvPicPr preferRelativeResize="0"/>
                        </pic:nvPicPr>
                        <pic:blipFill>
                          <a:blip r:embed="rId16"/>
                          <a:srcRect b="0" l="0" r="0" t="0"/>
                          <a:stretch>
                            <a:fillRect/>
                          </a:stretch>
                        </pic:blipFill>
                        <pic:spPr>
                          <a:xfrm>
                            <a:off x="0" y="0"/>
                            <a:ext cx="172879" cy="212169"/>
                          </a:xfrm>
                          <a:prstGeom prst="rect"/>
                          <a:ln/>
                        </pic:spPr>
                      </pic:pic>
                    </a:graphicData>
                  </a:graphic>
                </wp:inline>
              </w:drawing>
            </w:r>
            <w:r w:rsidDel="00000000" w:rsidR="00000000" w:rsidRPr="00000000">
              <w:rPr>
                <w:rFonts w:ascii="Arial" w:cs="Arial" w:eastAsia="Arial" w:hAnsi="Arial"/>
                <w:color w:val="1f1f1f"/>
                <w:rtl w:val="0"/>
              </w:rPr>
              <w:t xml:space="preserve"> финальный consolidator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Веерное расщепление из центрального узла на множество адресов с последующей конвергенцией на одном аккумуляторе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Сквозной транзит (Pass-through / Flow-through)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Моментальный переброс средств день-в-день через каскад не связанных между собой счетов для сокрытия источника</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Последовательность узлов с ролью transit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Строгое соответствие </w:t>
            </w:r>
            <w:r w:rsidDel="00000000" w:rsidR="00000000" w:rsidRPr="00000000">
              <w:rPr>
                <w:rFonts w:ascii="Arial" w:cs="Arial" w:eastAsia="Arial" w:hAnsi="Arial"/>
                <w:color w:val="1f1f1f"/>
              </w:rPr>
              <w:drawing>
                <wp:inline distB="19050" distT="19050" distL="19050" distR="19050">
                  <wp:extent cx="695920" cy="214129"/>
                  <wp:effectExtent b="0" l="0" r="0" t="0"/>
                  <wp:docPr id="176" name="image141.png"/>
                  <a:graphic>
                    <a:graphicData uri="http://schemas.openxmlformats.org/drawingml/2006/picture">
                      <pic:pic>
                        <pic:nvPicPr>
                          <pic:cNvPr id="0" name="image141.png"/>
                          <pic:cNvPicPr preferRelativeResize="0"/>
                        </pic:nvPicPr>
                        <pic:blipFill>
                          <a:blip r:embed="rId9"/>
                          <a:srcRect b="0" l="0" r="0" t="0"/>
                          <a:stretch>
                            <a:fillRect/>
                          </a:stretch>
                        </pic:blipFill>
                        <pic:spPr>
                          <a:xfrm>
                            <a:off x="0" y="0"/>
                            <a:ext cx="695920" cy="214129"/>
                          </a:xfrm>
                          <a:prstGeom prst="rect"/>
                          <a:ln/>
                        </pic:spPr>
                      </pic:pic>
                    </a:graphicData>
                  </a:graphic>
                </wp:inline>
              </w:drawing>
            </w:r>
            <w:r w:rsidDel="00000000" w:rsidR="00000000" w:rsidRPr="00000000">
              <w:rPr>
                <w:rFonts w:ascii="Arial" w:cs="Arial" w:eastAsia="Arial" w:hAnsi="Arial"/>
                <w:color w:val="1f1f1f"/>
                <w:rtl w:val="0"/>
              </w:rPr>
              <w:t xml:space="preserve">, удержание средств менее 2–4 часов, транзитный индекс </w:t>
            </w:r>
            <w:r w:rsidDel="00000000" w:rsidR="00000000" w:rsidRPr="00000000">
              <w:rPr>
                <w:rFonts w:ascii="Arial" w:cs="Arial" w:eastAsia="Arial" w:hAnsi="Arial"/>
                <w:color w:val="1f1f1f"/>
              </w:rPr>
              <w:drawing>
                <wp:inline distB="19050" distT="19050" distL="19050" distR="19050">
                  <wp:extent cx="480179" cy="216855"/>
                  <wp:effectExtent b="0" l="0" r="0" t="0"/>
                  <wp:docPr id="179"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480179" cy="216855"/>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Воронка аккумуляции (Funnel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Аккумуляция мелких сумм от сотен контрагентов на один центральный счет без экономической связи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Множество peripheral </w:t>
            </w:r>
            <w:r w:rsidDel="00000000" w:rsidR="00000000" w:rsidRPr="00000000">
              <w:rPr>
                <w:rFonts w:ascii="Arial" w:cs="Arial" w:eastAsia="Arial" w:hAnsi="Arial"/>
                <w:color w:val="1f1f1f"/>
              </w:rPr>
              <w:drawing>
                <wp:inline distB="19050" distT="19050" distL="19050" distR="19050">
                  <wp:extent cx="172879" cy="212169"/>
                  <wp:effectExtent b="0" l="0" r="0" t="0"/>
                  <wp:docPr id="180" name="image150.png"/>
                  <a:graphic>
                    <a:graphicData uri="http://schemas.openxmlformats.org/drawingml/2006/picture">
                      <pic:pic>
                        <pic:nvPicPr>
                          <pic:cNvPr id="0" name="image150.png"/>
                          <pic:cNvPicPr preferRelativeResize="0"/>
                        </pic:nvPicPr>
                        <pic:blipFill>
                          <a:blip r:embed="rId16"/>
                          <a:srcRect b="0" l="0" r="0" t="0"/>
                          <a:stretch>
                            <a:fillRect/>
                          </a:stretch>
                        </pic:blipFill>
                        <pic:spPr>
                          <a:xfrm>
                            <a:off x="0" y="0"/>
                            <a:ext cx="172879" cy="212169"/>
                          </a:xfrm>
                          <a:prstGeom prst="rect"/>
                          <a:ln/>
                        </pic:spPr>
                      </pic:pic>
                    </a:graphicData>
                  </a:graphic>
                </wp:inline>
              </w:drawing>
            </w:r>
            <w:r w:rsidDel="00000000" w:rsidR="00000000" w:rsidRPr="00000000">
              <w:rPr>
                <w:rFonts w:ascii="Arial" w:cs="Arial" w:eastAsia="Arial" w:hAnsi="Arial"/>
                <w:color w:val="1f1f1f"/>
                <w:rtl w:val="0"/>
              </w:rPr>
              <w:t xml:space="preserve"> единичный consolidator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Дисбаланс связности (</w:t>
            </w:r>
            <w:r w:rsidDel="00000000" w:rsidR="00000000" w:rsidRPr="00000000">
              <w:rPr>
                <w:rFonts w:ascii="Arial" w:cs="Arial" w:eastAsia="Arial" w:hAnsi="Arial"/>
                <w:color w:val="1f1f1f"/>
              </w:rPr>
              <w:drawing>
                <wp:inline distB="19050" distT="19050" distL="19050" distR="19050">
                  <wp:extent cx="1319098" cy="214737"/>
                  <wp:effectExtent b="0" l="0" r="0" t="0"/>
                  <wp:docPr id="181" name="image156.png"/>
                  <a:graphic>
                    <a:graphicData uri="http://schemas.openxmlformats.org/drawingml/2006/picture">
                      <pic:pic>
                        <pic:nvPicPr>
                          <pic:cNvPr id="0" name="image156.png"/>
                          <pic:cNvPicPr preferRelativeResize="0"/>
                        </pic:nvPicPr>
                        <pic:blipFill>
                          <a:blip r:embed="rId17"/>
                          <a:srcRect b="0" l="0" r="0" t="0"/>
                          <a:stretch>
                            <a:fillRect/>
                          </a:stretch>
                        </pic:blipFill>
                        <pic:spPr>
                          <a:xfrm>
                            <a:off x="0" y="0"/>
                            <a:ext cx="1319098" cy="214737"/>
                          </a:xfrm>
                          <a:prstGeom prst="rect"/>
                          <a:ln/>
                        </pic:spPr>
                      </pic:pic>
                    </a:graphicData>
                  </a:graphic>
                </wp:inline>
              </w:drawing>
            </w:r>
            <w:r w:rsidDel="00000000" w:rsidR="00000000" w:rsidRPr="00000000">
              <w:rPr>
                <w:rFonts w:ascii="Arial" w:cs="Arial" w:eastAsia="Arial" w:hAnsi="Arial"/>
                <w:color w:val="1f1f1f"/>
                <w:rtl w:val="0"/>
              </w:rPr>
              <w:t xml:space="preserve">), аккумуляция более 90% объема входящих средств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Круговое обращение (Round-Tripping / Wash Trading)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Замкнутое циклическое движение средств для искусственного завышения оборотов компаний или вывода капитала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Замкнутый контур узлов transit, связываемый coordinator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Направленные циклы длины 3–6, сохранение объема капитала по контуру за вычетом комиссии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Обналичивание и интеграция (Cash-Out / Sink)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Перевод консолидированного пула ликвидности в адрес розничных клиентов для снятия в кассах или банкоматах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узлов distributor </w:t>
            </w:r>
            <w:r w:rsidDel="00000000" w:rsidR="00000000" w:rsidRPr="00000000">
              <w:rPr>
                <w:rFonts w:ascii="Arial" w:cs="Arial" w:eastAsia="Arial" w:hAnsi="Arial"/>
                <w:color w:val="1f1f1f"/>
              </w:rPr>
              <w:drawing>
                <wp:inline distB="19050" distT="19050" distL="19050" distR="19050">
                  <wp:extent cx="172879" cy="212169"/>
                  <wp:effectExtent b="0" l="0" r="0" t="0"/>
                  <wp:docPr id="182" name="image150.png"/>
                  <a:graphic>
                    <a:graphicData uri="http://schemas.openxmlformats.org/drawingml/2006/picture">
                      <pic:pic>
                        <pic:nvPicPr>
                          <pic:cNvPr id="0" name="image150.png"/>
                          <pic:cNvPicPr preferRelativeResize="0"/>
                        </pic:nvPicPr>
                        <pic:blipFill>
                          <a:blip r:embed="rId16"/>
                          <a:srcRect b="0" l="0" r="0" t="0"/>
                          <a:stretch>
                            <a:fillRect/>
                          </a:stretch>
                        </pic:blipFill>
                        <pic:spPr>
                          <a:xfrm>
                            <a:off x="0" y="0"/>
                            <a:ext cx="172879" cy="212169"/>
                          </a:xfrm>
                          <a:prstGeom prst="rect"/>
                          <a:ln/>
                        </pic:spPr>
                      </pic:pic>
                    </a:graphicData>
                  </a:graphic>
                </wp:inline>
              </w:drawing>
            </w:r>
            <w:r w:rsidDel="00000000" w:rsidR="00000000" w:rsidRPr="00000000">
              <w:rPr>
                <w:rFonts w:ascii="Arial" w:cs="Arial" w:eastAsia="Arial" w:hAnsi="Arial"/>
                <w:color w:val="1f1f1f"/>
                <w:rtl w:val="0"/>
              </w:rPr>
              <w:t xml:space="preserve"> массив узлов terminal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Прекращение дальнейшего внутрибанковского движения, аккумуляция ликвидности на терминалах 3–4 колен</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Методология безнадзорного анализа транзакционного графа</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условиях полного отсутствия атрибутов клиентов (KYC), отраслевых кодов и исторических меток подозрительности аналитическая задача решается путем извлечения инвариантных структурных и динамических признаков из направленного взвешенного графа </w:t>
      </w:r>
      <w:r w:rsidDel="00000000" w:rsidR="00000000" w:rsidRPr="00000000">
        <w:rPr>
          <w:rFonts w:ascii="Arial" w:cs="Arial" w:eastAsia="Arial" w:hAnsi="Arial"/>
          <w:color w:val="1f1f1f"/>
        </w:rPr>
        <w:drawing>
          <wp:inline distB="19050" distT="19050" distL="19050" distR="19050">
            <wp:extent cx="968816" cy="244111"/>
            <wp:effectExtent b="0" l="0" r="0" t="0"/>
            <wp:docPr id="183" name="image160.png"/>
            <a:graphic>
              <a:graphicData uri="http://schemas.openxmlformats.org/drawingml/2006/picture">
                <pic:pic>
                  <pic:nvPicPr>
                    <pic:cNvPr id="0" name="image160.png"/>
                    <pic:cNvPicPr preferRelativeResize="0"/>
                  </pic:nvPicPr>
                  <pic:blipFill>
                    <a:blip r:embed="rId18"/>
                    <a:srcRect b="0" l="0" r="0" t="0"/>
                    <a:stretch>
                      <a:fillRect/>
                    </a:stretch>
                  </pic:blipFill>
                  <pic:spPr>
                    <a:xfrm>
                      <a:off x="0" y="0"/>
                      <a:ext cx="968816" cy="244111"/>
                    </a:xfrm>
                    <a:prstGeom prst="rect"/>
                    <a:ln/>
                  </pic:spPr>
                </pic:pic>
              </a:graphicData>
            </a:graphic>
          </wp:inline>
        </w:drawing>
      </w:r>
      <w:r w:rsidDel="00000000" w:rsidR="00000000" w:rsidRPr="00000000">
        <w:rPr>
          <w:rFonts w:ascii="Arial" w:cs="Arial" w:eastAsia="Arial" w:hAnsi="Arial"/>
          <w:color w:val="1f1f1f"/>
          <w:rtl w:val="0"/>
        </w:rPr>
        <w:t xml:space="preserve"> с последующим разделением узлов на роли методами неконтролируемого обучения</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Топологические, потоковые и темпоральные метрики</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каждой вершины </w:t>
      </w:r>
      <w:r w:rsidDel="00000000" w:rsidR="00000000" w:rsidRPr="00000000">
        <w:rPr>
          <w:rFonts w:ascii="Arial" w:cs="Arial" w:eastAsia="Arial" w:hAnsi="Arial"/>
          <w:color w:val="1f1f1f"/>
        </w:rPr>
        <w:drawing>
          <wp:inline distB="19050" distT="19050" distL="19050" distR="19050">
            <wp:extent cx="509468" cy="247015"/>
            <wp:effectExtent b="0" l="0" r="0" t="0"/>
            <wp:docPr id="184" name="image162.png"/>
            <a:graphic>
              <a:graphicData uri="http://schemas.openxmlformats.org/drawingml/2006/picture">
                <pic:pic>
                  <pic:nvPicPr>
                    <pic:cNvPr id="0" name="image162.png"/>
                    <pic:cNvPicPr preferRelativeResize="0"/>
                  </pic:nvPicPr>
                  <pic:blipFill>
                    <a:blip r:embed="rId19"/>
                    <a:srcRect b="0" l="0" r="0" t="0"/>
                    <a:stretch>
                      <a:fillRect/>
                    </a:stretch>
                  </pic:blipFill>
                  <pic:spPr>
                    <a:xfrm>
                      <a:off x="0" y="0"/>
                      <a:ext cx="509468" cy="247015"/>
                    </a:xfrm>
                    <a:prstGeom prst="rect"/>
                    <a:ln/>
                  </pic:spPr>
                </pic:pic>
              </a:graphicData>
            </a:graphic>
          </wp:inline>
        </w:drawing>
      </w:r>
      <w:r w:rsidDel="00000000" w:rsidR="00000000" w:rsidRPr="00000000">
        <w:rPr>
          <w:rFonts w:ascii="Arial" w:cs="Arial" w:eastAsia="Arial" w:hAnsi="Arial"/>
          <w:color w:val="1f1f1f"/>
          <w:rtl w:val="0"/>
        </w:rPr>
        <w:t xml:space="preserve"> на основе входящих </w:t>
      </w:r>
      <w:r w:rsidDel="00000000" w:rsidR="00000000" w:rsidRPr="00000000">
        <w:rPr>
          <w:rFonts w:ascii="Arial" w:cs="Arial" w:eastAsia="Arial" w:hAnsi="Arial"/>
          <w:color w:val="1f1f1f"/>
        </w:rPr>
        <w:drawing>
          <wp:inline distB="19050" distT="19050" distL="19050" distR="19050">
            <wp:extent cx="849511" cy="244904"/>
            <wp:effectExtent b="0" l="0" r="0" t="0"/>
            <wp:docPr id="185" name="image161.png"/>
            <a:graphic>
              <a:graphicData uri="http://schemas.openxmlformats.org/drawingml/2006/picture">
                <pic:pic>
                  <pic:nvPicPr>
                    <pic:cNvPr id="0" name="image161.png"/>
                    <pic:cNvPicPr preferRelativeResize="0"/>
                  </pic:nvPicPr>
                  <pic:blipFill>
                    <a:blip r:embed="rId20"/>
                    <a:srcRect b="0" l="0" r="0" t="0"/>
                    <a:stretch>
                      <a:fillRect/>
                    </a:stretch>
                  </pic:blipFill>
                  <pic:spPr>
                    <a:xfrm>
                      <a:off x="0" y="0"/>
                      <a:ext cx="849511" cy="244904"/>
                    </a:xfrm>
                    <a:prstGeom prst="rect"/>
                    <a:ln/>
                  </pic:spPr>
                </pic:pic>
              </a:graphicData>
            </a:graphic>
          </wp:inline>
        </w:drawing>
      </w:r>
      <w:r w:rsidDel="00000000" w:rsidR="00000000" w:rsidRPr="00000000">
        <w:rPr>
          <w:rFonts w:ascii="Arial" w:cs="Arial" w:eastAsia="Arial" w:hAnsi="Arial"/>
          <w:color w:val="1f1f1f"/>
          <w:rtl w:val="0"/>
        </w:rPr>
        <w:t xml:space="preserve"> и исходящих </w:t>
      </w:r>
      <w:r w:rsidDel="00000000" w:rsidR="00000000" w:rsidRPr="00000000">
        <w:rPr>
          <w:rFonts w:ascii="Arial" w:cs="Arial" w:eastAsia="Arial" w:hAnsi="Arial"/>
          <w:color w:val="1f1f1f"/>
        </w:rPr>
        <w:drawing>
          <wp:inline distB="19050" distT="19050" distL="19050" distR="19050">
            <wp:extent cx="892969" cy="244231"/>
            <wp:effectExtent b="0" l="0" r="0" t="0"/>
            <wp:docPr id="139"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892969" cy="244231"/>
                    </a:xfrm>
                    <a:prstGeom prst="rect"/>
                    <a:ln/>
                  </pic:spPr>
                </pic:pic>
              </a:graphicData>
            </a:graphic>
          </wp:inline>
        </w:drawing>
      </w:r>
      <w:r w:rsidDel="00000000" w:rsidR="00000000" w:rsidRPr="00000000">
        <w:rPr>
          <w:rFonts w:ascii="Arial" w:cs="Arial" w:eastAsia="Arial" w:hAnsi="Arial"/>
          <w:color w:val="1f1f1f"/>
          <w:rtl w:val="0"/>
        </w:rPr>
        <w:t xml:space="preserve"> ребер, обладающих весами (денежными суммами) </w:t>
      </w:r>
      <w:r w:rsidDel="00000000" w:rsidR="00000000" w:rsidRPr="00000000">
        <w:rPr>
          <w:rFonts w:ascii="Arial" w:cs="Arial" w:eastAsia="Arial" w:hAnsi="Arial"/>
          <w:color w:val="1f1f1f"/>
        </w:rPr>
        <w:drawing>
          <wp:inline distB="19050" distT="19050" distL="19050" distR="19050">
            <wp:extent cx="295037" cy="248452"/>
            <wp:effectExtent b="0" l="0" r="0" t="0"/>
            <wp:docPr id="140" name="image122.png"/>
            <a:graphic>
              <a:graphicData uri="http://schemas.openxmlformats.org/drawingml/2006/picture">
                <pic:pic>
                  <pic:nvPicPr>
                    <pic:cNvPr id="0" name="image122.png"/>
                    <pic:cNvPicPr preferRelativeResize="0"/>
                  </pic:nvPicPr>
                  <pic:blipFill>
                    <a:blip r:embed="rId22"/>
                    <a:srcRect b="0" l="0" r="0" t="0"/>
                    <a:stretch>
                      <a:fillRect/>
                    </a:stretch>
                  </pic:blipFill>
                  <pic:spPr>
                    <a:xfrm>
                      <a:off x="0" y="0"/>
                      <a:ext cx="295037" cy="248452"/>
                    </a:xfrm>
                    <a:prstGeom prst="rect"/>
                    <a:ln/>
                  </pic:spPr>
                </pic:pic>
              </a:graphicData>
            </a:graphic>
          </wp:inline>
        </w:drawing>
      </w:r>
      <w:r w:rsidDel="00000000" w:rsidR="00000000" w:rsidRPr="00000000">
        <w:rPr>
          <w:rFonts w:ascii="Arial" w:cs="Arial" w:eastAsia="Arial" w:hAnsi="Arial"/>
          <w:color w:val="1f1f1f"/>
          <w:rtl w:val="0"/>
        </w:rPr>
        <w:t xml:space="preserve">, числом транзакций </w:t>
      </w:r>
      <w:r w:rsidDel="00000000" w:rsidR="00000000" w:rsidRPr="00000000">
        <w:rPr>
          <w:rFonts w:ascii="Arial" w:cs="Arial" w:eastAsia="Arial" w:hAnsi="Arial"/>
          <w:color w:val="1f1f1f"/>
        </w:rPr>
        <w:drawing>
          <wp:inline distB="19050" distT="19050" distL="19050" distR="19050">
            <wp:extent cx="239554" cy="247281"/>
            <wp:effectExtent b="0" l="0" r="0" t="0"/>
            <wp:docPr id="141" name="image124.png"/>
            <a:graphic>
              <a:graphicData uri="http://schemas.openxmlformats.org/drawingml/2006/picture">
                <pic:pic>
                  <pic:nvPicPr>
                    <pic:cNvPr id="0" name="image124.png"/>
                    <pic:cNvPicPr preferRelativeResize="0"/>
                  </pic:nvPicPr>
                  <pic:blipFill>
                    <a:blip r:embed="rId23"/>
                    <a:srcRect b="0" l="0" r="0" t="0"/>
                    <a:stretch>
                      <a:fillRect/>
                    </a:stretch>
                  </pic:blipFill>
                  <pic:spPr>
                    <a:xfrm>
                      <a:off x="0" y="0"/>
                      <a:ext cx="239554" cy="247281"/>
                    </a:xfrm>
                    <a:prstGeom prst="rect"/>
                    <a:ln/>
                  </pic:spPr>
                </pic:pic>
              </a:graphicData>
            </a:graphic>
          </wp:inline>
        </w:drawing>
      </w:r>
      <w:r w:rsidDel="00000000" w:rsidR="00000000" w:rsidRPr="00000000">
        <w:rPr>
          <w:rFonts w:ascii="Arial" w:cs="Arial" w:eastAsia="Arial" w:hAnsi="Arial"/>
          <w:color w:val="1f1f1f"/>
          <w:rtl w:val="0"/>
        </w:rPr>
        <w:t xml:space="preserve"> и временными отметками </w:t>
      </w:r>
      <w:r w:rsidDel="00000000" w:rsidR="00000000" w:rsidRPr="00000000">
        <w:rPr>
          <w:rFonts w:ascii="Arial" w:cs="Arial" w:eastAsia="Arial" w:hAnsi="Arial"/>
          <w:color w:val="1f1f1f"/>
        </w:rPr>
        <w:drawing>
          <wp:inline distB="19050" distT="19050" distL="19050" distR="19050">
            <wp:extent cx="70842" cy="283369"/>
            <wp:effectExtent b="0" l="0" r="0" t="0"/>
            <wp:docPr id="14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рассчитывается комплекс математических признаков:</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Входящая и исходящая степени связности фиксируют количество уникальных контрагентов:</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3001"/>
            <wp:effectExtent b="0" l="0" r="0" t="0"/>
            <wp:docPr id="144" name="image126.png"/>
            <a:graphic>
              <a:graphicData uri="http://schemas.openxmlformats.org/drawingml/2006/picture">
                <pic:pic>
                  <pic:nvPicPr>
                    <pic:cNvPr id="0" name="image126.png"/>
                    <pic:cNvPicPr preferRelativeResize="0"/>
                  </pic:nvPicPr>
                  <pic:blipFill>
                    <a:blip r:embed="rId25"/>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Входящая и исходящая финансовая сила узла определяют суммарный объем перемещенного капитала:</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3001"/>
            <wp:effectExtent b="0" l="0" r="0" t="0"/>
            <wp:docPr id="145" name="image127.png"/>
            <a:graphic>
              <a:graphicData uri="http://schemas.openxmlformats.org/drawingml/2006/picture">
                <pic:pic>
                  <pic:nvPicPr>
                    <pic:cNvPr id="0" name="image127.png"/>
                    <pic:cNvPicPr preferRelativeResize="0"/>
                  </pic:nvPicPr>
                  <pic:blipFill>
                    <a:blip r:embed="rId26"/>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Совокупный финансовый оборот узла выражается как </w:t>
      </w:r>
      <w:r w:rsidDel="00000000" w:rsidR="00000000" w:rsidRPr="00000000">
        <w:rPr>
          <w:rFonts w:ascii="Arial" w:cs="Arial" w:eastAsia="Arial" w:hAnsi="Arial"/>
          <w:color w:val="1f1f1f"/>
        </w:rPr>
        <w:drawing>
          <wp:inline distB="19050" distT="19050" distL="19050" distR="19050">
            <wp:extent cx="2090023" cy="244984"/>
            <wp:effectExtent b="0" l="0" r="0" t="0"/>
            <wp:docPr id="146" name="image128.png"/>
            <a:graphic>
              <a:graphicData uri="http://schemas.openxmlformats.org/drawingml/2006/picture">
                <pic:pic>
                  <pic:nvPicPr>
                    <pic:cNvPr id="0" name="image128.png"/>
                    <pic:cNvPicPr preferRelativeResize="0"/>
                  </pic:nvPicPr>
                  <pic:blipFill>
                    <a:blip r:embed="rId27"/>
                    <a:srcRect b="0" l="0" r="0" t="0"/>
                    <a:stretch>
                      <a:fillRect/>
                    </a:stretch>
                  </pic:blipFill>
                  <pic:spPr>
                    <a:xfrm>
                      <a:off x="0" y="0"/>
                      <a:ext cx="2090023" cy="24498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Потоковый баланс </w:t>
      </w:r>
      <w:r w:rsidDel="00000000" w:rsidR="00000000" w:rsidRPr="00000000">
        <w:rPr>
          <w:rFonts w:ascii="Arial" w:cs="Arial" w:eastAsia="Arial" w:hAnsi="Arial"/>
          <w:color w:val="1f1f1f"/>
        </w:rPr>
        <w:drawing>
          <wp:inline distB="19050" distT="19050" distL="19050" distR="19050">
            <wp:extent cx="1322784" cy="244677"/>
            <wp:effectExtent b="0" l="0" r="0" t="0"/>
            <wp:docPr id="147" name="image130.png"/>
            <a:graphic>
              <a:graphicData uri="http://schemas.openxmlformats.org/drawingml/2006/picture">
                <pic:pic>
                  <pic:nvPicPr>
                    <pic:cNvPr id="0" name="image130.png"/>
                    <pic:cNvPicPr preferRelativeResize="0"/>
                  </pic:nvPicPr>
                  <pic:blipFill>
                    <a:blip r:embed="rId28"/>
                    <a:srcRect b="0" l="0" r="0" t="0"/>
                    <a:stretch>
                      <a:fillRect/>
                    </a:stretch>
                  </pic:blipFill>
                  <pic:spPr>
                    <a:xfrm>
                      <a:off x="0" y="0"/>
                      <a:ext cx="1322784" cy="244677"/>
                    </a:xfrm>
                    <a:prstGeom prst="rect"/>
                    <a:ln/>
                  </pic:spPr>
                </pic:pic>
              </a:graphicData>
            </a:graphic>
          </wp:inline>
        </w:drawing>
      </w:r>
      <w:r w:rsidDel="00000000" w:rsidR="00000000" w:rsidRPr="00000000">
        <w:rPr>
          <w:rFonts w:ascii="Arial" w:cs="Arial" w:eastAsia="Arial" w:hAnsi="Arial"/>
          <w:color w:val="1f1f1f"/>
          <w:rtl w:val="0"/>
        </w:rPr>
        <w:t xml:space="preserve"> отражает функциональную направленность финансового поведения сущности:</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3001"/>
            <wp:effectExtent b="0" l="0" r="0" t="0"/>
            <wp:docPr id="148" name="image129.png"/>
            <a:graphic>
              <a:graphicData uri="http://schemas.openxmlformats.org/drawingml/2006/picture">
                <pic:pic>
                  <pic:nvPicPr>
                    <pic:cNvPr id="0" name="image129.png"/>
                    <pic:cNvPicPr preferRelativeResize="0"/>
                  </pic:nvPicPr>
                  <pic:blipFill>
                    <a:blip r:embed="rId29"/>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Значение </w:t>
      </w:r>
      <w:r w:rsidDel="00000000" w:rsidR="00000000" w:rsidRPr="00000000">
        <w:rPr>
          <w:rFonts w:ascii="Arial" w:cs="Arial" w:eastAsia="Arial" w:hAnsi="Arial"/>
          <w:color w:val="1f1f1f"/>
        </w:rPr>
        <w:drawing>
          <wp:inline distB="19050" distT="19050" distL="19050" distR="19050">
            <wp:extent cx="941308" cy="244893"/>
            <wp:effectExtent b="0" l="0" r="0" t="0"/>
            <wp:docPr id="149" name="image131.png"/>
            <a:graphic>
              <a:graphicData uri="http://schemas.openxmlformats.org/drawingml/2006/picture">
                <pic:pic>
                  <pic:nvPicPr>
                    <pic:cNvPr id="0" name="image131.png"/>
                    <pic:cNvPicPr preferRelativeResize="0"/>
                  </pic:nvPicPr>
                  <pic:blipFill>
                    <a:blip r:embed="rId30"/>
                    <a:srcRect b="0" l="0" r="0" t="0"/>
                    <a:stretch>
                      <a:fillRect/>
                    </a:stretch>
                  </pic:blipFill>
                  <pic:spPr>
                    <a:xfrm>
                      <a:off x="0" y="0"/>
                      <a:ext cx="941308" cy="244893"/>
                    </a:xfrm>
                    <a:prstGeom prst="rect"/>
                    <a:ln/>
                  </pic:spPr>
                </pic:pic>
              </a:graphicData>
            </a:graphic>
          </wp:inline>
        </w:drawing>
      </w:r>
      <w:r w:rsidDel="00000000" w:rsidR="00000000" w:rsidRPr="00000000">
        <w:rPr>
          <w:rFonts w:ascii="Arial" w:cs="Arial" w:eastAsia="Arial" w:hAnsi="Arial"/>
          <w:color w:val="1f1f1f"/>
          <w:rtl w:val="0"/>
        </w:rPr>
        <w:t xml:space="preserve"> характеризует узел как чистый накопитель ликвидности, значение </w:t>
      </w:r>
      <w:r w:rsidDel="00000000" w:rsidR="00000000" w:rsidRPr="00000000">
        <w:rPr>
          <w:rFonts w:ascii="Arial" w:cs="Arial" w:eastAsia="Arial" w:hAnsi="Arial"/>
          <w:color w:val="1f1f1f"/>
        </w:rPr>
        <w:drawing>
          <wp:inline distB="19050" distT="19050" distL="19050" distR="19050">
            <wp:extent cx="941308" cy="244893"/>
            <wp:effectExtent b="0" l="0" r="0" t="0"/>
            <wp:docPr id="30"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941308" cy="244893"/>
                    </a:xfrm>
                    <a:prstGeom prst="rect"/>
                    <a:ln/>
                  </pic:spPr>
                </pic:pic>
              </a:graphicData>
            </a:graphic>
          </wp:inline>
        </w:drawing>
      </w:r>
      <w:r w:rsidDel="00000000" w:rsidR="00000000" w:rsidRPr="00000000">
        <w:rPr>
          <w:rFonts w:ascii="Arial" w:cs="Arial" w:eastAsia="Arial" w:hAnsi="Arial"/>
          <w:color w:val="1f1f1f"/>
          <w:rtl w:val="0"/>
        </w:rPr>
        <w:t xml:space="preserve"> указывает на первичный источник денежных средств, а величина </w:t>
      </w:r>
      <w:r w:rsidDel="00000000" w:rsidR="00000000" w:rsidRPr="00000000">
        <w:rPr>
          <w:rFonts w:ascii="Arial" w:cs="Arial" w:eastAsia="Arial" w:hAnsi="Arial"/>
          <w:color w:val="1f1f1f"/>
        </w:rPr>
        <w:drawing>
          <wp:inline distB="19050" distT="19050" distL="19050" distR="19050">
            <wp:extent cx="745331" cy="245882"/>
            <wp:effectExtent b="0" l="0" r="0" t="0"/>
            <wp:docPr id="32"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745331" cy="245882"/>
                    </a:xfrm>
                    <a:prstGeom prst="rect"/>
                    <a:ln/>
                  </pic:spPr>
                </pic:pic>
              </a:graphicData>
            </a:graphic>
          </wp:inline>
        </w:drawing>
      </w:r>
      <w:r w:rsidDel="00000000" w:rsidR="00000000" w:rsidRPr="00000000">
        <w:rPr>
          <w:rFonts w:ascii="Arial" w:cs="Arial" w:eastAsia="Arial" w:hAnsi="Arial"/>
          <w:color w:val="1f1f1f"/>
          <w:rtl w:val="0"/>
        </w:rPr>
        <w:t xml:space="preserve"> свидетельствует о паритете между входящими и исходящими потоками.</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Коэффициент сквозной транзитности </w:t>
      </w:r>
      <w:r w:rsidDel="00000000" w:rsidR="00000000" w:rsidRPr="00000000">
        <w:rPr>
          <w:rFonts w:ascii="Arial" w:cs="Arial" w:eastAsia="Arial" w:hAnsi="Arial"/>
          <w:color w:val="1f1f1f"/>
        </w:rPr>
        <w:drawing>
          <wp:inline distB="19050" distT="19050" distL="19050" distR="19050">
            <wp:extent cx="1038111" cy="244261"/>
            <wp:effectExtent b="0" l="0" r="0" t="0"/>
            <wp:docPr id="33"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1038111" cy="244261"/>
                    </a:xfrm>
                    <a:prstGeom prst="rect"/>
                    <a:ln/>
                  </pic:spPr>
                </pic:pic>
              </a:graphicData>
            </a:graphic>
          </wp:inline>
        </w:drawing>
      </w:r>
      <w:r w:rsidDel="00000000" w:rsidR="00000000" w:rsidRPr="00000000">
        <w:rPr>
          <w:rFonts w:ascii="Arial" w:cs="Arial" w:eastAsia="Arial" w:hAnsi="Arial"/>
          <w:color w:val="1f1f1f"/>
          <w:rtl w:val="0"/>
        </w:rPr>
        <w:t xml:space="preserve"> определяет долю объема средств, прошедшую через счет без долгосрочной аккумуляции:</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3001"/>
            <wp:effectExtent b="0" l="0" r="0" t="0"/>
            <wp:docPr id="35"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Направленные центральности PageRank (</w:t>
      </w:r>
      <w:r w:rsidDel="00000000" w:rsidR="00000000" w:rsidRPr="00000000">
        <w:rPr>
          <w:rFonts w:ascii="Arial" w:cs="Arial" w:eastAsia="Arial" w:hAnsi="Arial"/>
          <w:color w:val="1f1f1f"/>
        </w:rPr>
        <w:drawing>
          <wp:inline distB="19050" distT="19050" distL="19050" distR="19050">
            <wp:extent cx="275987" cy="245322"/>
            <wp:effectExtent b="0" l="0" r="0" t="0"/>
            <wp:docPr id="3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75987" cy="245322"/>
                    </a:xfrm>
                    <a:prstGeom prst="rect"/>
                    <a:ln/>
                  </pic:spPr>
                </pic:pic>
              </a:graphicData>
            </a:graphic>
          </wp:inline>
        </w:drawing>
      </w:r>
      <w:r w:rsidDel="00000000" w:rsidR="00000000" w:rsidRPr="00000000">
        <w:rPr>
          <w:rFonts w:ascii="Arial" w:cs="Arial" w:eastAsia="Arial" w:hAnsi="Arial"/>
          <w:color w:val="1f1f1f"/>
          <w:rtl w:val="0"/>
        </w:rPr>
        <w:t xml:space="preserve">) и CheiRank (</w:t>
      </w:r>
      <w:r w:rsidDel="00000000" w:rsidR="00000000" w:rsidRPr="00000000">
        <w:rPr>
          <w:rFonts w:ascii="Arial" w:cs="Arial" w:eastAsia="Arial" w:hAnsi="Arial"/>
          <w:color w:val="1f1f1f"/>
        </w:rPr>
        <w:drawing>
          <wp:inline distB="19050" distT="19050" distL="19050" distR="19050">
            <wp:extent cx="290274" cy="251048"/>
            <wp:effectExtent b="0" l="0" r="0" t="0"/>
            <wp:docPr id="37"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90274" cy="251048"/>
                    </a:xfrm>
                    <a:prstGeom prst="rect"/>
                    <a:ln/>
                  </pic:spPr>
                </pic:pic>
              </a:graphicData>
            </a:graphic>
          </wp:inline>
        </w:drawing>
      </w:r>
      <w:r w:rsidDel="00000000" w:rsidR="00000000" w:rsidRPr="00000000">
        <w:rPr>
          <w:rFonts w:ascii="Arial" w:cs="Arial" w:eastAsia="Arial" w:hAnsi="Arial"/>
          <w:color w:val="1f1f1f"/>
          <w:rtl w:val="0"/>
        </w:rPr>
        <w:t xml:space="preserve">) измеряют соответственно входящий престиж и исходящую экспансивность узла</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Вектор CheiRank вычисляется как PageRank на графе с инвертированным направлением всех ребер:</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024039"/>
            <wp:effectExtent b="0" l="0" r="0" t="0"/>
            <wp:docPr id="39"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905500" cy="102403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где </w:t>
      </w:r>
      <w:r w:rsidDel="00000000" w:rsidR="00000000" w:rsidRPr="00000000">
        <w:rPr>
          <w:rFonts w:ascii="Arial" w:cs="Arial" w:eastAsia="Arial" w:hAnsi="Arial"/>
          <w:color w:val="1f1f1f"/>
        </w:rPr>
        <w:drawing>
          <wp:inline distB="19050" distT="19050" distL="19050" distR="19050">
            <wp:extent cx="101917" cy="250874"/>
            <wp:effectExtent b="0" l="0" r="0" t="0"/>
            <wp:docPr id="41"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101917" cy="250874"/>
                    </a:xfrm>
                    <a:prstGeom prst="rect"/>
                    <a:ln/>
                  </pic:spPr>
                </pic:pic>
              </a:graphicData>
            </a:graphic>
          </wp:inline>
        </w:drawing>
      </w:r>
      <w:r w:rsidDel="00000000" w:rsidR="00000000" w:rsidRPr="00000000">
        <w:rPr>
          <w:rFonts w:ascii="Arial" w:cs="Arial" w:eastAsia="Arial" w:hAnsi="Arial"/>
          <w:color w:val="1f1f1f"/>
          <w:rtl w:val="0"/>
        </w:rPr>
        <w:t xml:space="preserve"> — фактор демпфирования (стандартно </w:t>
      </w:r>
      <w:r w:rsidDel="00000000" w:rsidR="00000000" w:rsidRPr="00000000">
        <w:rPr>
          <w:rFonts w:ascii="Arial" w:cs="Arial" w:eastAsia="Arial" w:hAnsi="Arial"/>
          <w:color w:val="1f1f1f"/>
        </w:rPr>
        <w:drawing>
          <wp:inline distB="19050" distT="19050" distL="19050" distR="19050">
            <wp:extent cx="711637" cy="244864"/>
            <wp:effectExtent b="0" l="0" r="0" t="0"/>
            <wp:docPr id="43"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711637" cy="244864"/>
                    </a:xfrm>
                    <a:prstGeom prst="rect"/>
                    <a:ln/>
                  </pic:spPr>
                </pic:pic>
              </a:graphicData>
            </a:graphic>
          </wp:inline>
        </w:drawing>
      </w:r>
      <w:r w:rsidDel="00000000" w:rsidR="00000000" w:rsidRPr="00000000">
        <w:rPr>
          <w:rFonts w:ascii="Arial" w:cs="Arial" w:eastAsia="Arial" w:hAnsi="Arial"/>
          <w:color w:val="1f1f1f"/>
          <w:rtl w:val="0"/>
        </w:rPr>
        <w:t xml:space="preserve">). Распределение узлов на фазовой плоскости </w:t>
      </w:r>
      <w:r w:rsidDel="00000000" w:rsidR="00000000" w:rsidRPr="00000000">
        <w:rPr>
          <w:rFonts w:ascii="Arial" w:cs="Arial" w:eastAsia="Arial" w:hAnsi="Arial"/>
          <w:color w:val="1f1f1f"/>
        </w:rPr>
        <w:drawing>
          <wp:inline distB="19050" distT="19050" distL="19050" distR="19050">
            <wp:extent cx="806053" cy="243337"/>
            <wp:effectExtent b="0" l="0" r="0" t="0"/>
            <wp:docPr id="45"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806053" cy="243337"/>
                    </a:xfrm>
                    <a:prstGeom prst="rect"/>
                    <a:ln/>
                  </pic:spPr>
                </pic:pic>
              </a:graphicData>
            </a:graphic>
          </wp:inline>
        </w:drawing>
      </w:r>
      <w:r w:rsidDel="00000000" w:rsidR="00000000" w:rsidRPr="00000000">
        <w:rPr>
          <w:rFonts w:ascii="Arial" w:cs="Arial" w:eastAsia="Arial" w:hAnsi="Arial"/>
          <w:color w:val="1f1f1f"/>
          <w:rtl w:val="0"/>
        </w:rPr>
        <w:t xml:space="preserve"> разделяет сеть на квадранты: узлы с высоким </w:t>
      </w:r>
      <w:r w:rsidDel="00000000" w:rsidR="00000000" w:rsidRPr="00000000">
        <w:rPr>
          <w:rFonts w:ascii="Arial" w:cs="Arial" w:eastAsia="Arial" w:hAnsi="Arial"/>
          <w:color w:val="1f1f1f"/>
        </w:rPr>
        <w:drawing>
          <wp:inline distB="19050" distT="19050" distL="19050" distR="19050">
            <wp:extent cx="275987" cy="245322"/>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75987" cy="245322"/>
                    </a:xfrm>
                    <a:prstGeom prst="rect"/>
                    <a:ln/>
                  </pic:spPr>
                </pic:pic>
              </a:graphicData>
            </a:graphic>
          </wp:inline>
        </w:drawing>
      </w:r>
      <w:r w:rsidDel="00000000" w:rsidR="00000000" w:rsidRPr="00000000">
        <w:rPr>
          <w:rFonts w:ascii="Arial" w:cs="Arial" w:eastAsia="Arial" w:hAnsi="Arial"/>
          <w:color w:val="1f1f1f"/>
          <w:rtl w:val="0"/>
        </w:rPr>
        <w:t xml:space="preserve"> и низким </w:t>
      </w:r>
      <w:r w:rsidDel="00000000" w:rsidR="00000000" w:rsidRPr="00000000">
        <w:rPr>
          <w:rFonts w:ascii="Arial" w:cs="Arial" w:eastAsia="Arial" w:hAnsi="Arial"/>
          <w:color w:val="1f1f1f"/>
        </w:rPr>
        <w:drawing>
          <wp:inline distB="19050" distT="19050" distL="19050" distR="19050">
            <wp:extent cx="290274" cy="251048"/>
            <wp:effectExtent b="0" l="0" r="0" t="0"/>
            <wp:docPr id="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90274" cy="251048"/>
                    </a:xfrm>
                    <a:prstGeom prst="rect"/>
                    <a:ln/>
                  </pic:spPr>
                </pic:pic>
              </a:graphicData>
            </a:graphic>
          </wp:inline>
        </w:drawing>
      </w:r>
      <w:r w:rsidDel="00000000" w:rsidR="00000000" w:rsidRPr="00000000">
        <w:rPr>
          <w:rFonts w:ascii="Arial" w:cs="Arial" w:eastAsia="Arial" w:hAnsi="Arial"/>
          <w:color w:val="1f1f1f"/>
          <w:rtl w:val="0"/>
        </w:rPr>
        <w:t xml:space="preserve"> соответствуют консолидаторам и терминалам, узлы с высоким </w:t>
      </w:r>
      <w:r w:rsidDel="00000000" w:rsidR="00000000" w:rsidRPr="00000000">
        <w:rPr>
          <w:rFonts w:ascii="Arial" w:cs="Arial" w:eastAsia="Arial" w:hAnsi="Arial"/>
          <w:color w:val="1f1f1f"/>
        </w:rPr>
        <w:drawing>
          <wp:inline distB="19050" distT="19050" distL="19050" distR="19050">
            <wp:extent cx="290274" cy="251048"/>
            <wp:effectExtent b="0" l="0" r="0" t="0"/>
            <wp:docPr id="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290274" cy="251048"/>
                    </a:xfrm>
                    <a:prstGeom prst="rect"/>
                    <a:ln/>
                  </pic:spPr>
                </pic:pic>
              </a:graphicData>
            </a:graphic>
          </wp:inline>
        </w:drawing>
      </w:r>
      <w:r w:rsidDel="00000000" w:rsidR="00000000" w:rsidRPr="00000000">
        <w:rPr>
          <w:rFonts w:ascii="Arial" w:cs="Arial" w:eastAsia="Arial" w:hAnsi="Arial"/>
          <w:color w:val="1f1f1f"/>
          <w:rtl w:val="0"/>
        </w:rPr>
        <w:t xml:space="preserve"> и низким </w:t>
      </w:r>
      <w:r w:rsidDel="00000000" w:rsidR="00000000" w:rsidRPr="00000000">
        <w:rPr>
          <w:rFonts w:ascii="Arial" w:cs="Arial" w:eastAsia="Arial" w:hAnsi="Arial"/>
          <w:color w:val="1f1f1f"/>
        </w:rPr>
        <w:drawing>
          <wp:inline distB="19050" distT="19050" distL="19050" distR="19050">
            <wp:extent cx="275987" cy="245322"/>
            <wp:effectExtent b="0" l="0" r="0" t="0"/>
            <wp:docPr id="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75987" cy="245322"/>
                    </a:xfrm>
                    <a:prstGeom prst="rect"/>
                    <a:ln/>
                  </pic:spPr>
                </pic:pic>
              </a:graphicData>
            </a:graphic>
          </wp:inline>
        </w:drawing>
      </w:r>
      <w:r w:rsidDel="00000000" w:rsidR="00000000" w:rsidRPr="00000000">
        <w:rPr>
          <w:rFonts w:ascii="Arial" w:cs="Arial" w:eastAsia="Arial" w:hAnsi="Arial"/>
          <w:color w:val="1f1f1f"/>
          <w:rtl w:val="0"/>
        </w:rPr>
        <w:t xml:space="preserve"> — дистрибьюторам, а вершины, лежащие вблизи диагонали </w:t>
      </w:r>
      <w:r w:rsidDel="00000000" w:rsidR="00000000" w:rsidRPr="00000000">
        <w:rPr>
          <w:rFonts w:ascii="Arial" w:cs="Arial" w:eastAsia="Arial" w:hAnsi="Arial"/>
          <w:color w:val="1f1f1f"/>
        </w:rPr>
        <w:drawing>
          <wp:inline distB="19050" distT="19050" distL="19050" distR="19050">
            <wp:extent cx="827603" cy="245216"/>
            <wp:effectExtent b="0" l="0" r="0" t="0"/>
            <wp:docPr id="10"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827603" cy="245216"/>
                    </a:xfrm>
                    <a:prstGeom prst="rect"/>
                    <a:ln/>
                  </pic:spPr>
                </pic:pic>
              </a:graphicData>
            </a:graphic>
          </wp:inline>
        </w:drawing>
      </w:r>
      <w:r w:rsidDel="00000000" w:rsidR="00000000" w:rsidRPr="00000000">
        <w:rPr>
          <w:rFonts w:ascii="Arial" w:cs="Arial" w:eastAsia="Arial" w:hAnsi="Arial"/>
          <w:color w:val="1f1f1f"/>
          <w:rtl w:val="0"/>
        </w:rPr>
        <w:t xml:space="preserve">, — транзитным узлам.</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Центральность промежуточности по кратчайшим путям (Betweenness Centrality) определяет степень контроля узла над транзитными маршрутами сети:</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17237"/>
            <wp:effectExtent b="0" l="0" r="0" t="0"/>
            <wp:docPr id="12"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05500" cy="91723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где </w:t>
      </w:r>
      <w:r w:rsidDel="00000000" w:rsidR="00000000" w:rsidRPr="00000000">
        <w:rPr>
          <w:rFonts w:ascii="Arial" w:cs="Arial" w:eastAsia="Arial" w:hAnsi="Arial"/>
          <w:color w:val="1f1f1f"/>
        </w:rPr>
        <w:drawing>
          <wp:inline distB="19050" distT="19050" distL="19050" distR="19050">
            <wp:extent cx="235506" cy="243103"/>
            <wp:effectExtent b="0" l="0" r="0" t="0"/>
            <wp:docPr id="14"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35506" cy="243103"/>
                    </a:xfrm>
                    <a:prstGeom prst="rect"/>
                    <a:ln/>
                  </pic:spPr>
                </pic:pic>
              </a:graphicData>
            </a:graphic>
          </wp:inline>
        </w:drawing>
      </w:r>
      <w:r w:rsidDel="00000000" w:rsidR="00000000" w:rsidRPr="00000000">
        <w:rPr>
          <w:rFonts w:ascii="Arial" w:cs="Arial" w:eastAsia="Arial" w:hAnsi="Arial"/>
          <w:color w:val="1f1f1f"/>
          <w:rtl w:val="0"/>
        </w:rPr>
        <w:t xml:space="preserve"> — общее число кратчайших путей между </w:t>
      </w:r>
      <w:r w:rsidDel="00000000" w:rsidR="00000000" w:rsidRPr="00000000">
        <w:rPr>
          <w:rFonts w:ascii="Arial" w:cs="Arial" w:eastAsia="Arial" w:hAnsi="Arial"/>
          <w:color w:val="1f1f1f"/>
        </w:rPr>
        <w:drawing>
          <wp:inline distB="19050" distT="19050" distL="19050" distR="19050">
            <wp:extent cx="91916" cy="245110"/>
            <wp:effectExtent b="0" l="0" r="0" t="0"/>
            <wp:docPr id="1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91916" cy="245110"/>
                    </a:xfrm>
                    <a:prstGeom prst="rect"/>
                    <a:ln/>
                  </pic:spPr>
                </pic:pic>
              </a:graphicData>
            </a:graphic>
          </wp:inline>
        </w:drawing>
      </w:r>
      <w:r w:rsidDel="00000000" w:rsidR="00000000" w:rsidRPr="00000000">
        <w:rPr>
          <w:rFonts w:ascii="Arial" w:cs="Arial" w:eastAsia="Arial" w:hAnsi="Arial"/>
          <w:color w:val="1f1f1f"/>
          <w:rtl w:val="0"/>
        </w:rPr>
        <w:t xml:space="preserve"> и </w:t>
      </w:r>
      <w:r w:rsidDel="00000000" w:rsidR="00000000" w:rsidRPr="00000000">
        <w:rPr>
          <w:rFonts w:ascii="Arial" w:cs="Arial" w:eastAsia="Arial" w:hAnsi="Arial"/>
          <w:color w:val="1f1f1f"/>
        </w:rPr>
        <w:drawing>
          <wp:inline distB="19050" distT="19050" distL="19050" distR="19050">
            <wp:extent cx="70842" cy="283369"/>
            <wp:effectExtent b="0" l="0" r="0" t="0"/>
            <wp:docPr id="1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а </w:t>
      </w:r>
      <w:r w:rsidDel="00000000" w:rsidR="00000000" w:rsidRPr="00000000">
        <w:rPr>
          <w:rFonts w:ascii="Arial" w:cs="Arial" w:eastAsia="Arial" w:hAnsi="Arial"/>
          <w:color w:val="1f1f1f"/>
        </w:rPr>
        <w:drawing>
          <wp:inline distB="19050" distT="19050" distL="19050" distR="19050">
            <wp:extent cx="500301" cy="242570"/>
            <wp:effectExtent b="0" l="0" r="0" t="0"/>
            <wp:docPr id="19"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00301" cy="242570"/>
                    </a:xfrm>
                    <a:prstGeom prst="rect"/>
                    <a:ln/>
                  </pic:spPr>
                </pic:pic>
              </a:graphicData>
            </a:graphic>
          </wp:inline>
        </w:drawing>
      </w:r>
      <w:r w:rsidDel="00000000" w:rsidR="00000000" w:rsidRPr="00000000">
        <w:rPr>
          <w:rFonts w:ascii="Arial" w:cs="Arial" w:eastAsia="Arial" w:hAnsi="Arial"/>
          <w:color w:val="1f1f1f"/>
          <w:rtl w:val="0"/>
        </w:rPr>
        <w:t xml:space="preserve"> — число таких путей, проходящих через узел </w:t>
      </w:r>
      <w:r w:rsidDel="00000000" w:rsidR="00000000" w:rsidRPr="00000000">
        <w:rPr>
          <w:rFonts w:ascii="Arial" w:cs="Arial" w:eastAsia="Arial" w:hAnsi="Arial"/>
          <w:color w:val="1f1f1f"/>
        </w:rPr>
        <w:drawing>
          <wp:inline distB="19050" distT="19050" distL="19050" distR="19050">
            <wp:extent cx="112157" cy="239268"/>
            <wp:effectExtent b="0" l="0" r="0" t="0"/>
            <wp:docPr id="69"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112157" cy="239268"/>
                    </a:xfrm>
                    <a:prstGeom prst="rect"/>
                    <a:ln/>
                  </pic:spPr>
                </pic:pic>
              </a:graphicData>
            </a:graphic>
          </wp:inline>
        </w:drawing>
      </w:r>
      <w:r w:rsidDel="00000000" w:rsidR="00000000" w:rsidRPr="00000000">
        <w:rPr>
          <w:rFonts w:ascii="Arial" w:cs="Arial" w:eastAsia="Arial" w:hAnsi="Arial"/>
          <w:color w:val="1f1f1f"/>
          <w:rtl w:val="0"/>
        </w:rPr>
        <w:t xml:space="preserve">. Взвешивание ребер при расчете геодезических путей выполняется обратно пропорционально объему транзакций (</w:t>
      </w:r>
      <w:r w:rsidDel="00000000" w:rsidR="00000000" w:rsidRPr="00000000">
        <w:rPr>
          <w:rFonts w:ascii="Arial" w:cs="Arial" w:eastAsia="Arial" w:hAnsi="Arial"/>
          <w:color w:val="1f1f1f"/>
        </w:rPr>
        <w:drawing>
          <wp:inline distB="19050" distT="19050" distL="19050" distR="19050">
            <wp:extent cx="341590" cy="242909"/>
            <wp:effectExtent b="0" l="0" r="0" t="0"/>
            <wp:docPr id="71"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341590" cy="24290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Темпоральная задержка движения капитала (Holding Time) вычисляется путем сопоставления отметок времени поступления средств </w:t>
      </w:r>
      <w:r w:rsidDel="00000000" w:rsidR="00000000" w:rsidRPr="00000000">
        <w:rPr>
          <w:rFonts w:ascii="Arial" w:cs="Arial" w:eastAsia="Arial" w:hAnsi="Arial"/>
          <w:color w:val="1f1f1f"/>
        </w:rPr>
        <w:drawing>
          <wp:inline distB="19050" distT="19050" distL="19050" distR="19050">
            <wp:extent cx="210264" cy="249202"/>
            <wp:effectExtent b="0" l="0" r="0" t="0"/>
            <wp:docPr id="73" name="image65.png"/>
            <a:graphic>
              <a:graphicData uri="http://schemas.openxmlformats.org/drawingml/2006/picture">
                <pic:pic>
                  <pic:nvPicPr>
                    <pic:cNvPr id="0" name="image65.png"/>
                    <pic:cNvPicPr preferRelativeResize="0"/>
                  </pic:nvPicPr>
                  <pic:blipFill>
                    <a:blip r:embed="rId48"/>
                    <a:srcRect b="0" l="0" r="0" t="0"/>
                    <a:stretch>
                      <a:fillRect/>
                    </a:stretch>
                  </pic:blipFill>
                  <pic:spPr>
                    <a:xfrm>
                      <a:off x="0" y="0"/>
                      <a:ext cx="210264" cy="249202"/>
                    </a:xfrm>
                    <a:prstGeom prst="rect"/>
                    <a:ln/>
                  </pic:spPr>
                </pic:pic>
              </a:graphicData>
            </a:graphic>
          </wp:inline>
        </w:drawing>
      </w:r>
      <w:r w:rsidDel="00000000" w:rsidR="00000000" w:rsidRPr="00000000">
        <w:rPr>
          <w:rFonts w:ascii="Arial" w:cs="Arial" w:eastAsia="Arial" w:hAnsi="Arial"/>
          <w:color w:val="1f1f1f"/>
          <w:rtl w:val="0"/>
        </w:rPr>
        <w:t xml:space="preserve"> и их последующего списания </w:t>
      </w:r>
      <w:r w:rsidDel="00000000" w:rsidR="00000000" w:rsidRPr="00000000">
        <w:rPr>
          <w:rFonts w:ascii="Arial" w:cs="Arial" w:eastAsia="Arial" w:hAnsi="Arial"/>
          <w:color w:val="1f1f1f"/>
        </w:rPr>
        <w:drawing>
          <wp:inline distB="19050" distT="19050" distL="19050" distR="19050">
            <wp:extent cx="275153" cy="244581"/>
            <wp:effectExtent b="0" l="0" r="0" t="0"/>
            <wp:docPr id="75"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275153" cy="24458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77" name="image69.png"/>
            <a:graphic>
              <a:graphicData uri="http://schemas.openxmlformats.org/drawingml/2006/picture">
                <pic:pic>
                  <pic:nvPicPr>
                    <pic:cNvPr id="0" name="image69.png"/>
                    <pic:cNvPicPr preferRelativeResize="0"/>
                  </pic:nvPicPr>
                  <pic:blipFill>
                    <a:blip r:embed="rId5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Низкие значения </w:t>
      </w:r>
      <w:r w:rsidDel="00000000" w:rsidR="00000000" w:rsidRPr="00000000">
        <w:rPr>
          <w:rFonts w:ascii="Arial" w:cs="Arial" w:eastAsia="Arial" w:hAnsi="Arial"/>
          <w:color w:val="1f1f1f"/>
        </w:rPr>
        <w:drawing>
          <wp:inline distB="19050" distT="19050" distL="19050" distR="19050">
            <wp:extent cx="620792" cy="245251"/>
            <wp:effectExtent b="0" l="0" r="0" t="0"/>
            <wp:docPr id="79" name="image71.png"/>
            <a:graphic>
              <a:graphicData uri="http://schemas.openxmlformats.org/drawingml/2006/picture">
                <pic:pic>
                  <pic:nvPicPr>
                    <pic:cNvPr id="0" name="image71.png"/>
                    <pic:cNvPicPr preferRelativeResize="0"/>
                  </pic:nvPicPr>
                  <pic:blipFill>
                    <a:blip r:embed="rId51"/>
                    <a:srcRect b="0" l="0" r="0" t="0"/>
                    <a:stretch>
                      <a:fillRect/>
                    </a:stretch>
                  </pic:blipFill>
                  <pic:spPr>
                    <a:xfrm>
                      <a:off x="0" y="0"/>
                      <a:ext cx="620792" cy="245251"/>
                    </a:xfrm>
                    <a:prstGeom prst="rect"/>
                    <a:ln/>
                  </pic:spPr>
                </pic:pic>
              </a:graphicData>
            </a:graphic>
          </wp:inline>
        </w:drawing>
      </w:r>
      <w:r w:rsidDel="00000000" w:rsidR="00000000" w:rsidRPr="00000000">
        <w:rPr>
          <w:rFonts w:ascii="Arial" w:cs="Arial" w:eastAsia="Arial" w:hAnsi="Arial"/>
          <w:color w:val="1f1f1f"/>
          <w:rtl w:val="0"/>
        </w:rPr>
        <w:t xml:space="preserve"> (минуты или часы) в комбинации с высоким коэффициентом транзитности </w:t>
      </w:r>
      <w:r w:rsidDel="00000000" w:rsidR="00000000" w:rsidRPr="00000000">
        <w:rPr>
          <w:rFonts w:ascii="Arial" w:cs="Arial" w:eastAsia="Arial" w:hAnsi="Arial"/>
          <w:color w:val="1f1f1f"/>
        </w:rPr>
        <w:drawing>
          <wp:inline distB="19050" distT="19050" distL="19050" distR="19050">
            <wp:extent cx="918091" cy="244824"/>
            <wp:effectExtent b="0" l="0" r="0" t="0"/>
            <wp:docPr id="81" name="image73.png"/>
            <a:graphic>
              <a:graphicData uri="http://schemas.openxmlformats.org/drawingml/2006/picture">
                <pic:pic>
                  <pic:nvPicPr>
                    <pic:cNvPr id="0" name="image73.png"/>
                    <pic:cNvPicPr preferRelativeResize="0"/>
                  </pic:nvPicPr>
                  <pic:blipFill>
                    <a:blip r:embed="rId52"/>
                    <a:srcRect b="0" l="0" r="0" t="0"/>
                    <a:stretch>
                      <a:fillRect/>
                    </a:stretch>
                  </pic:blipFill>
                  <pic:spPr>
                    <a:xfrm>
                      <a:off x="0" y="0"/>
                      <a:ext cx="918091" cy="244824"/>
                    </a:xfrm>
                    <a:prstGeom prst="rect"/>
                    <a:ln/>
                  </pic:spPr>
                </pic:pic>
              </a:graphicData>
            </a:graphic>
          </wp:inline>
        </w:drawing>
      </w:r>
      <w:r w:rsidDel="00000000" w:rsidR="00000000" w:rsidRPr="00000000">
        <w:rPr>
          <w:rFonts w:ascii="Arial" w:cs="Arial" w:eastAsia="Arial" w:hAnsi="Arial"/>
          <w:color w:val="1f1f1f"/>
          <w:rtl w:val="0"/>
        </w:rPr>
        <w:t xml:space="preserve"> служат прямым подтверждением транзитной функции узла.</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Алгоритмы выделения структурных ролей</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извлечения латентных ролей без использования априорной разметки в современной теории графов применяются три основных методологических подхода</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рамках фреймворка рекурсивного извлечения признаков ReFeX и факторизации RolX локальные свойства узла объединяются со свойствами его эго-сети и рекурсивно агрегируются по окрестностям соседей через операторы суммы и среднего значения на глубину </w:t>
      </w:r>
      <w:r w:rsidDel="00000000" w:rsidR="00000000" w:rsidRPr="00000000">
        <w:rPr>
          <w:rFonts w:ascii="Arial" w:cs="Arial" w:eastAsia="Arial" w:hAnsi="Arial"/>
          <w:color w:val="1f1f1f"/>
        </w:rPr>
        <w:drawing>
          <wp:inline distB="19050" distT="19050" distL="19050" distR="19050">
            <wp:extent cx="112871" cy="240792"/>
            <wp:effectExtent b="0" l="0" r="0" t="0"/>
            <wp:docPr id="83" name="image74.png"/>
            <a:graphic>
              <a:graphicData uri="http://schemas.openxmlformats.org/drawingml/2006/picture">
                <pic:pic>
                  <pic:nvPicPr>
                    <pic:cNvPr id="0" name="image74.png"/>
                    <pic:cNvPicPr preferRelativeResize="0"/>
                  </pic:nvPicPr>
                  <pic:blipFill>
                    <a:blip r:embed="rId53"/>
                    <a:srcRect b="0" l="0" r="0" t="0"/>
                    <a:stretch>
                      <a:fillRect/>
                    </a:stretch>
                  </pic:blipFill>
                  <pic:spPr>
                    <a:xfrm>
                      <a:off x="0" y="0"/>
                      <a:ext cx="112871" cy="240792"/>
                    </a:xfrm>
                    <a:prstGeom prst="rect"/>
                    <a:ln/>
                  </pic:spPr>
                </pic:pic>
              </a:graphicData>
            </a:graphic>
          </wp:inline>
        </w:drawing>
      </w:r>
      <w:r w:rsidDel="00000000" w:rsidR="00000000" w:rsidRPr="00000000">
        <w:rPr>
          <w:rFonts w:ascii="Arial" w:cs="Arial" w:eastAsia="Arial" w:hAnsi="Arial"/>
          <w:color w:val="1f1f1f"/>
          <w:rtl w:val="0"/>
        </w:rPr>
        <w:t xml:space="preserve"> шагов</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049169"/>
            <wp:effectExtent b="0" l="0" r="0" t="0"/>
            <wp:docPr id="84" name="image75.png"/>
            <a:graphic>
              <a:graphicData uri="http://schemas.openxmlformats.org/drawingml/2006/picture">
                <pic:pic>
                  <pic:nvPicPr>
                    <pic:cNvPr id="0" name="image75.png"/>
                    <pic:cNvPicPr preferRelativeResize="0"/>
                  </pic:nvPicPr>
                  <pic:blipFill>
                    <a:blip r:embed="rId54"/>
                    <a:srcRect b="0" l="0" r="0" t="0"/>
                    <a:stretch>
                      <a:fillRect/>
                    </a:stretch>
                  </pic:blipFill>
                  <pic:spPr>
                    <a:xfrm>
                      <a:off x="0" y="0"/>
                      <a:ext cx="5905500" cy="104916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Полученная матрица узел-признак </w:t>
      </w:r>
      <w:r w:rsidDel="00000000" w:rsidR="00000000" w:rsidRPr="00000000">
        <w:rPr>
          <w:rFonts w:ascii="Arial" w:cs="Arial" w:eastAsia="Arial" w:hAnsi="Arial"/>
          <w:color w:val="1f1f1f"/>
        </w:rPr>
        <w:drawing>
          <wp:inline distB="19050" distT="19050" distL="19050" distR="19050">
            <wp:extent cx="394930" cy="247799"/>
            <wp:effectExtent b="0" l="0" r="0" t="0"/>
            <wp:docPr id="85" name="image76.png"/>
            <a:graphic>
              <a:graphicData uri="http://schemas.openxmlformats.org/drawingml/2006/picture">
                <pic:pic>
                  <pic:nvPicPr>
                    <pic:cNvPr id="0" name="image76.png"/>
                    <pic:cNvPicPr preferRelativeResize="0"/>
                  </pic:nvPicPr>
                  <pic:blipFill>
                    <a:blip r:embed="rId55"/>
                    <a:srcRect b="0" l="0" r="0" t="0"/>
                    <a:stretch>
                      <a:fillRect/>
                    </a:stretch>
                  </pic:blipFill>
                  <pic:spPr>
                    <a:xfrm>
                      <a:off x="0" y="0"/>
                      <a:ext cx="394930" cy="247799"/>
                    </a:xfrm>
                    <a:prstGeom prst="rect"/>
                    <a:ln/>
                  </pic:spPr>
                </pic:pic>
              </a:graphicData>
            </a:graphic>
          </wp:inline>
        </w:drawing>
      </w:r>
      <w:r w:rsidDel="00000000" w:rsidR="00000000" w:rsidRPr="00000000">
        <w:rPr>
          <w:rFonts w:ascii="Arial" w:cs="Arial" w:eastAsia="Arial" w:hAnsi="Arial"/>
          <w:color w:val="1f1f1f"/>
          <w:rtl w:val="0"/>
        </w:rPr>
        <w:t xml:space="preserve"> аппроксимируется алгоритмом RolX с помощью неотрицательной матричной факторизации (Non-Negative Matrix Factorization, NMF) вида </w:t>
      </w:r>
      <w:r w:rsidDel="00000000" w:rsidR="00000000" w:rsidRPr="00000000">
        <w:rPr>
          <w:rFonts w:ascii="Arial" w:cs="Arial" w:eastAsia="Arial" w:hAnsi="Arial"/>
          <w:color w:val="1f1f1f"/>
        </w:rPr>
        <w:drawing>
          <wp:inline distB="19050" distT="19050" distL="19050" distR="19050">
            <wp:extent cx="1606391" cy="243623"/>
            <wp:effectExtent b="0" l="0" r="0" t="0"/>
            <wp:docPr id="67"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1606391" cy="243623"/>
                    </a:xfrm>
                    <a:prstGeom prst="rect"/>
                    <a:ln/>
                  </pic:spPr>
                </pic:pic>
              </a:graphicData>
            </a:graphic>
          </wp:inline>
        </w:drawing>
      </w:r>
      <w:r w:rsidDel="00000000" w:rsidR="00000000" w:rsidRPr="00000000">
        <w:rPr>
          <w:rFonts w:ascii="Arial" w:cs="Arial" w:eastAsia="Arial" w:hAnsi="Arial"/>
          <w:color w:val="1f1f1f"/>
          <w:rtl w:val="0"/>
        </w:rPr>
        <w:t xml:space="preserve"> при условиях </w:t>
      </w:r>
      <w:r w:rsidDel="00000000" w:rsidR="00000000" w:rsidRPr="00000000">
        <w:rPr>
          <w:rFonts w:ascii="Arial" w:cs="Arial" w:eastAsia="Arial" w:hAnsi="Arial"/>
          <w:color w:val="1f1f1f"/>
        </w:rPr>
        <w:drawing>
          <wp:inline distB="19050" distT="19050" distL="19050" distR="19050">
            <wp:extent cx="1113120" cy="243972"/>
            <wp:effectExtent b="0" l="0" r="0" t="0"/>
            <wp:docPr id="50"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1113120" cy="243972"/>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В этой декомпозиции матрица </w:t>
      </w:r>
      <w:r w:rsidDel="00000000" w:rsidR="00000000" w:rsidRPr="00000000">
        <w:rPr>
          <w:rFonts w:ascii="Arial" w:cs="Arial" w:eastAsia="Arial" w:hAnsi="Arial"/>
          <w:color w:val="1f1f1f"/>
        </w:rPr>
        <w:drawing>
          <wp:inline distB="19050" distT="19050" distL="19050" distR="19050">
            <wp:extent cx="154067" cy="246507"/>
            <wp:effectExtent b="0" l="0" r="0" t="0"/>
            <wp:docPr id="52"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154067" cy="246507"/>
                    </a:xfrm>
                    <a:prstGeom prst="rect"/>
                    <a:ln/>
                  </pic:spPr>
                </pic:pic>
              </a:graphicData>
            </a:graphic>
          </wp:inline>
        </w:drawing>
      </w:r>
      <w:r w:rsidDel="00000000" w:rsidR="00000000" w:rsidRPr="00000000">
        <w:rPr>
          <w:rFonts w:ascii="Arial" w:cs="Arial" w:eastAsia="Arial" w:hAnsi="Arial"/>
          <w:color w:val="1f1f1f"/>
          <w:rtl w:val="0"/>
        </w:rPr>
        <w:t xml:space="preserve"> задает мягкое распределение узлов по </w:t>
      </w:r>
      <w:r w:rsidDel="00000000" w:rsidR="00000000" w:rsidRPr="00000000">
        <w:rPr>
          <w:rFonts w:ascii="Arial" w:cs="Arial" w:eastAsia="Arial" w:hAnsi="Arial"/>
          <w:color w:val="1f1f1f"/>
        </w:rPr>
        <w:drawing>
          <wp:inline distB="19050" distT="19050" distL="19050" distR="19050">
            <wp:extent cx="93821" cy="250190"/>
            <wp:effectExtent b="0" l="0" r="0" t="0"/>
            <wp:docPr id="54"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93821" cy="250190"/>
                    </a:xfrm>
                    <a:prstGeom prst="rect"/>
                    <a:ln/>
                  </pic:spPr>
                </pic:pic>
              </a:graphicData>
            </a:graphic>
          </wp:inline>
        </w:drawing>
      </w:r>
      <w:r w:rsidDel="00000000" w:rsidR="00000000" w:rsidRPr="00000000">
        <w:rPr>
          <w:rFonts w:ascii="Arial" w:cs="Arial" w:eastAsia="Arial" w:hAnsi="Arial"/>
          <w:color w:val="1f1f1f"/>
          <w:rtl w:val="0"/>
        </w:rPr>
        <w:t xml:space="preserve"> латентным ролям, а матрица </w:t>
      </w:r>
      <w:r w:rsidDel="00000000" w:rsidR="00000000" w:rsidRPr="00000000">
        <w:rPr>
          <w:rFonts w:ascii="Arial" w:cs="Arial" w:eastAsia="Arial" w:hAnsi="Arial"/>
          <w:color w:val="1f1f1f"/>
        </w:rPr>
        <w:drawing>
          <wp:inline distB="19050" distT="19050" distL="19050" distR="19050">
            <wp:extent cx="135136" cy="222577"/>
            <wp:effectExtent b="0" l="0" r="0" t="0"/>
            <wp:docPr id="56"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135136" cy="222577"/>
                    </a:xfrm>
                    <a:prstGeom prst="rect"/>
                    <a:ln/>
                  </pic:spPr>
                </pic:pic>
              </a:graphicData>
            </a:graphic>
          </wp:inline>
        </w:drawing>
      </w:r>
      <w:r w:rsidDel="00000000" w:rsidR="00000000" w:rsidRPr="00000000">
        <w:rPr>
          <w:rFonts w:ascii="Arial" w:cs="Arial" w:eastAsia="Arial" w:hAnsi="Arial"/>
          <w:color w:val="1f1f1f"/>
          <w:rtl w:val="0"/>
        </w:rPr>
        <w:t xml:space="preserve"> определяет семантический вклад каждого признака в соответствующую роль, обеспечивая интерпретируемость</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Оптимальное число ролей </w:t>
      </w:r>
      <w:r w:rsidDel="00000000" w:rsidR="00000000" w:rsidRPr="00000000">
        <w:rPr>
          <w:rFonts w:ascii="Arial" w:cs="Arial" w:eastAsia="Arial" w:hAnsi="Arial"/>
          <w:color w:val="1f1f1f"/>
        </w:rPr>
        <w:drawing>
          <wp:inline distB="19050" distT="19050" distL="19050" distR="19050">
            <wp:extent cx="93821" cy="250190"/>
            <wp:effectExtent b="0" l="0" r="0" t="0"/>
            <wp:docPr id="58"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93821" cy="250190"/>
                    </a:xfrm>
                    <a:prstGeom prst="rect"/>
                    <a:ln/>
                  </pic:spPr>
                </pic:pic>
              </a:graphicData>
            </a:graphic>
          </wp:inline>
        </w:drawing>
      </w:r>
      <w:r w:rsidDel="00000000" w:rsidR="00000000" w:rsidRPr="00000000">
        <w:rPr>
          <w:rFonts w:ascii="Arial" w:cs="Arial" w:eastAsia="Arial" w:hAnsi="Arial"/>
          <w:color w:val="1f1f1f"/>
          <w:rtl w:val="0"/>
        </w:rPr>
        <w:t xml:space="preserve"> подбирается на базе принципа минимальной длины описания (Minimum Description Length, MDL)</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Подход на базе алгоритма struc2vec ориентирован на поиск структурной эквивалентности вне зависимости от геометрической близости вершин в графе</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Для каждой пары вершин </w:t>
      </w:r>
      <w:r w:rsidDel="00000000" w:rsidR="00000000" w:rsidRPr="00000000">
        <w:rPr>
          <w:rFonts w:ascii="Arial" w:cs="Arial" w:eastAsia="Arial" w:hAnsi="Arial"/>
          <w:color w:val="1f1f1f"/>
        </w:rPr>
        <w:drawing>
          <wp:inline distB="19050" distT="19050" distL="19050" distR="19050">
            <wp:extent cx="454104" cy="242189"/>
            <wp:effectExtent b="0" l="0" r="0" t="0"/>
            <wp:docPr id="60" name="image54.png"/>
            <a:graphic>
              <a:graphicData uri="http://schemas.openxmlformats.org/drawingml/2006/picture">
                <pic:pic>
                  <pic:nvPicPr>
                    <pic:cNvPr id="0" name="image54.png"/>
                    <pic:cNvPicPr preferRelativeResize="0"/>
                  </pic:nvPicPr>
                  <pic:blipFill>
                    <a:blip r:embed="rId61"/>
                    <a:srcRect b="0" l="0" r="0" t="0"/>
                    <a:stretch>
                      <a:fillRect/>
                    </a:stretch>
                  </pic:blipFill>
                  <pic:spPr>
                    <a:xfrm>
                      <a:off x="0" y="0"/>
                      <a:ext cx="454104" cy="242189"/>
                    </a:xfrm>
                    <a:prstGeom prst="rect"/>
                    <a:ln/>
                  </pic:spPr>
                </pic:pic>
              </a:graphicData>
            </a:graphic>
          </wp:inline>
        </w:drawing>
      </w:r>
      <w:r w:rsidDel="00000000" w:rsidR="00000000" w:rsidRPr="00000000">
        <w:rPr>
          <w:rFonts w:ascii="Arial" w:cs="Arial" w:eastAsia="Arial" w:hAnsi="Arial"/>
          <w:color w:val="1f1f1f"/>
          <w:rtl w:val="0"/>
        </w:rPr>
        <w:t xml:space="preserve"> на различных радиусах окрестностей </w:t>
      </w:r>
      <w:r w:rsidDel="00000000" w:rsidR="00000000" w:rsidRPr="00000000">
        <w:rPr>
          <w:rFonts w:ascii="Arial" w:cs="Arial" w:eastAsia="Arial" w:hAnsi="Arial"/>
          <w:color w:val="1f1f1f"/>
        </w:rPr>
        <w:drawing>
          <wp:inline distB="19050" distT="19050" distL="19050" distR="19050">
            <wp:extent cx="108228" cy="266407"/>
            <wp:effectExtent b="0" l="0" r="0" t="0"/>
            <wp:docPr id="62"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108228" cy="266407"/>
                    </a:xfrm>
                    <a:prstGeom prst="rect"/>
                    <a:ln/>
                  </pic:spPr>
                </pic:pic>
              </a:graphicData>
            </a:graphic>
          </wp:inline>
        </w:drawing>
      </w:r>
      <w:r w:rsidDel="00000000" w:rsidR="00000000" w:rsidRPr="00000000">
        <w:rPr>
          <w:rFonts w:ascii="Arial" w:cs="Arial" w:eastAsia="Arial" w:hAnsi="Arial"/>
          <w:color w:val="1f1f1f"/>
          <w:rtl w:val="0"/>
        </w:rPr>
        <w:t xml:space="preserve"> вычисляется дистанция между упорядоченными последовательностями степеней с помощью алгоритма динамического выравнивания времени (Dynamic Time Warping, DTW)</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64"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 базе полученных матриц расстояний формируется многослойный виртуальный граф, в котором выполняются случайные блуждания, преобразуемые архитектурой Skip-gram в низкоразмерные векторные представления</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Метод позволяет сопоставлять узлы с одинаковой топологической функцией, расположенные в непересекающихся сегментах банковской сети</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Спектральный алгоритм GraphWave опирается на физическую модель распространения тепла по графу, задаваемую нормализованным оператором Лапласа </w:t>
      </w:r>
      <w:r w:rsidDel="00000000" w:rsidR="00000000" w:rsidRPr="00000000">
        <w:rPr>
          <w:rFonts w:ascii="Arial" w:cs="Arial" w:eastAsia="Arial" w:hAnsi="Arial"/>
          <w:color w:val="1f1f1f"/>
        </w:rPr>
        <w:drawing>
          <wp:inline distB="19050" distT="19050" distL="19050" distR="19050">
            <wp:extent cx="2679020" cy="244241"/>
            <wp:effectExtent b="0" l="0" r="0" t="0"/>
            <wp:docPr id="65"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2679020" cy="24424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Распространение тепловой диффузии от импульса в узле </w:t>
      </w:r>
      <w:r w:rsidDel="00000000" w:rsidR="00000000" w:rsidRPr="00000000">
        <w:rPr>
          <w:rFonts w:ascii="Arial" w:cs="Arial" w:eastAsia="Arial" w:hAnsi="Arial"/>
          <w:color w:val="1f1f1f"/>
        </w:rPr>
        <w:drawing>
          <wp:inline distB="19050" distT="19050" distL="19050" distR="19050">
            <wp:extent cx="112157" cy="239268"/>
            <wp:effectExtent b="0" l="0" r="0" t="0"/>
            <wp:docPr id="47"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112157" cy="239268"/>
                    </a:xfrm>
                    <a:prstGeom prst="rect"/>
                    <a:ln/>
                  </pic:spPr>
                </pic:pic>
              </a:graphicData>
            </a:graphic>
          </wp:inline>
        </w:drawing>
      </w:r>
      <w:r w:rsidDel="00000000" w:rsidR="00000000" w:rsidRPr="00000000">
        <w:rPr>
          <w:rFonts w:ascii="Arial" w:cs="Arial" w:eastAsia="Arial" w:hAnsi="Arial"/>
          <w:color w:val="1f1f1f"/>
          <w:rtl w:val="0"/>
        </w:rPr>
        <w:t xml:space="preserve"> описывается семейством спектральных вейвлетов </w:t>
      </w:r>
      <w:r w:rsidDel="00000000" w:rsidR="00000000" w:rsidRPr="00000000">
        <w:rPr>
          <w:rFonts w:ascii="Arial" w:cs="Arial" w:eastAsia="Arial" w:hAnsi="Arial"/>
          <w:color w:val="1f1f1f"/>
        </w:rPr>
        <w:drawing>
          <wp:inline distB="19050" distT="19050" distL="19050" distR="19050">
            <wp:extent cx="1527810" cy="244450"/>
            <wp:effectExtent b="0" l="0" r="0" t="0"/>
            <wp:docPr id="48"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1527810" cy="244450"/>
                    </a:xfrm>
                    <a:prstGeom prst="rect"/>
                    <a:ln/>
                  </pic:spPr>
                </pic:pic>
              </a:graphicData>
            </a:graphic>
          </wp:inline>
        </w:drawing>
      </w:r>
      <w:r w:rsidDel="00000000" w:rsidR="00000000" w:rsidRPr="00000000">
        <w:rPr>
          <w:rFonts w:ascii="Arial" w:cs="Arial" w:eastAsia="Arial" w:hAnsi="Arial"/>
          <w:color w:val="1f1f1f"/>
          <w:rtl w:val="0"/>
        </w:rPr>
        <w:t xml:space="preserve">, где </w:t>
      </w:r>
      <w:r w:rsidDel="00000000" w:rsidR="00000000" w:rsidRPr="00000000">
        <w:rPr>
          <w:rFonts w:ascii="Arial" w:cs="Arial" w:eastAsia="Arial" w:hAnsi="Arial"/>
          <w:color w:val="1f1f1f"/>
        </w:rPr>
        <w:drawing>
          <wp:inline distB="19050" distT="19050" distL="19050" distR="19050">
            <wp:extent cx="1047874" cy="244759"/>
            <wp:effectExtent b="0" l="0" r="0" t="0"/>
            <wp:docPr id="115" name="image102.png"/>
            <a:graphic>
              <a:graphicData uri="http://schemas.openxmlformats.org/drawingml/2006/picture">
                <pic:pic>
                  <pic:nvPicPr>
                    <pic:cNvPr id="0" name="image102.png"/>
                    <pic:cNvPicPr preferRelativeResize="0"/>
                  </pic:nvPicPr>
                  <pic:blipFill>
                    <a:blip r:embed="rId66"/>
                    <a:srcRect b="0" l="0" r="0" t="0"/>
                    <a:stretch>
                      <a:fillRect/>
                    </a:stretch>
                  </pic:blipFill>
                  <pic:spPr>
                    <a:xfrm>
                      <a:off x="0" y="0"/>
                      <a:ext cx="1047874" cy="244759"/>
                    </a:xfrm>
                    <a:prstGeom prst="rect"/>
                    <a:ln/>
                  </pic:spPr>
                </pic:pic>
              </a:graphicData>
            </a:graphic>
          </wp:inline>
        </w:drawing>
      </w:r>
      <w:r w:rsidDel="00000000" w:rsidR="00000000" w:rsidRPr="00000000">
        <w:rPr>
          <w:rFonts w:ascii="Arial" w:cs="Arial" w:eastAsia="Arial" w:hAnsi="Arial"/>
          <w:color w:val="1f1f1f"/>
          <w:rtl w:val="0"/>
        </w:rPr>
        <w:t xml:space="preserve"> — ядро теплопроводности на масштабе </w:t>
      </w:r>
      <w:r w:rsidDel="00000000" w:rsidR="00000000" w:rsidRPr="00000000">
        <w:rPr>
          <w:rFonts w:ascii="Arial" w:cs="Arial" w:eastAsia="Arial" w:hAnsi="Arial"/>
          <w:color w:val="1f1f1f"/>
        </w:rPr>
        <w:drawing>
          <wp:inline distB="19050" distT="19050" distL="19050" distR="19050">
            <wp:extent cx="91916" cy="245110"/>
            <wp:effectExtent b="0" l="0" r="0" t="0"/>
            <wp:docPr id="117"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91916" cy="245110"/>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Значения коэффициентов вейвлета рассматриваются как непрерывное распределение вероятностей</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Для компактного представления структуры этого распределения рассчитывается эмпирическая характеристическая функция для набора масштабов </w:t>
      </w:r>
      <w:r w:rsidDel="00000000" w:rsidR="00000000" w:rsidRPr="00000000">
        <w:rPr>
          <w:rFonts w:ascii="Arial" w:cs="Arial" w:eastAsia="Arial" w:hAnsi="Arial"/>
          <w:color w:val="1f1f1f"/>
        </w:rPr>
        <w:drawing>
          <wp:inline distB="19050" distT="19050" distL="19050" distR="19050">
            <wp:extent cx="1222534" cy="244507"/>
            <wp:effectExtent b="0" l="0" r="0" t="0"/>
            <wp:docPr id="119" name="image105.png"/>
            <a:graphic>
              <a:graphicData uri="http://schemas.openxmlformats.org/drawingml/2006/picture">
                <pic:pic>
                  <pic:nvPicPr>
                    <pic:cNvPr id="0" name="image105.png"/>
                    <pic:cNvPicPr preferRelativeResize="0"/>
                  </pic:nvPicPr>
                  <pic:blipFill>
                    <a:blip r:embed="rId67"/>
                    <a:srcRect b="0" l="0" r="0" t="0"/>
                    <a:stretch>
                      <a:fillRect/>
                    </a:stretch>
                  </pic:blipFill>
                  <pic:spPr>
                    <a:xfrm>
                      <a:off x="0" y="0"/>
                      <a:ext cx="1222534" cy="244507"/>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66978"/>
            <wp:effectExtent b="0" l="0" r="0" t="0"/>
            <wp:docPr id="121" name="image107.png"/>
            <a:graphic>
              <a:graphicData uri="http://schemas.openxmlformats.org/drawingml/2006/picture">
                <pic:pic>
                  <pic:nvPicPr>
                    <pic:cNvPr id="0" name="image107.png"/>
                    <pic:cNvPicPr preferRelativeResize="0"/>
                  </pic:nvPicPr>
                  <pic:blipFill>
                    <a:blip r:embed="rId68"/>
                    <a:srcRect b="0" l="0" r="0" t="0"/>
                    <a:stretch>
                      <a:fillRect/>
                    </a:stretch>
                  </pic:blipFill>
                  <pic:spPr>
                    <a:xfrm>
                      <a:off x="0" y="0"/>
                      <a:ext cx="5905500" cy="86697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Полученный непрерывный вектор структурного отклика не требует эвристического конструирования признаков и масштабируется линейно относительно числа ребер графа</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Альтернативным решением выступает прямое проектирование признакового пространства (Feature Engineering) с последующей вероятностной кластеризацией моделями гауссовых смесей (Gaussian Mixture Models, GMM). Данный подход уступает спектральным методам в способности улавливать глобальную структуру графа, однако обеспечивает прямую интерпретируемость каждого параметра для сотрудников комплаенс-контроля.</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Сравнительный анализ алгоритмов ролевого профилирования</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Сравнительные характеристики алгоритмов безнадзорного ролевого профилирования в контексте задач анализа платежных графов приведены в таблице.</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Алгоритм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Вычислительная сложность</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Поддержка весов и направлений ребер</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Чувствительность к структурному изоморфизму</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Применимость к исследуемому графу платежей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RolX / ReFeX</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12,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587335" cy="213576"/>
                  <wp:effectExtent b="0" l="0" r="0" t="0"/>
                  <wp:docPr id="123" name="image100.png"/>
                  <a:graphic>
                    <a:graphicData uri="http://schemas.openxmlformats.org/drawingml/2006/picture">
                      <pic:pic>
                        <pic:nvPicPr>
                          <pic:cNvPr id="0" name="image100.png"/>
                          <pic:cNvPicPr preferRelativeResize="0"/>
                        </pic:nvPicPr>
                        <pic:blipFill>
                          <a:blip r:embed="rId69"/>
                          <a:srcRect b="0" l="0" r="0" t="0"/>
                          <a:stretch>
                            <a:fillRect/>
                          </a:stretch>
                        </pic:blipFill>
                        <pic:spPr>
                          <a:xfrm>
                            <a:off x="0" y="0"/>
                            <a:ext cx="587335" cy="213576"/>
                          </a:xfrm>
                          <a:prstGeom prst="rect"/>
                          <a:ln/>
                        </pic:spPr>
                      </pic:pic>
                    </a:graphicData>
                  </a:graphic>
                </wp:inline>
              </w:drawing>
            </w:r>
            <w:r w:rsidDel="00000000" w:rsidR="00000000" w:rsidRPr="00000000">
              <w:rPr>
                <w:rFonts w:ascii="Arial" w:cs="Arial" w:eastAsia="Arial" w:hAnsi="Arial"/>
                <w:color w:val="1f1f1f"/>
                <w:rtl w:val="0"/>
              </w:rPr>
              <w:t xml:space="preserve"> (линейная по числу ребер)</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Полная (через адаптацию базовых формул признаков)</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Высокая (инвариантен к перестановке вершин)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Максимальная</w:t>
            </w:r>
            <w:r w:rsidDel="00000000" w:rsidR="00000000" w:rsidRPr="00000000">
              <w:rPr>
                <w:rFonts w:ascii="Arial" w:cs="Arial" w:eastAsia="Arial" w:hAnsi="Arial"/>
                <w:color w:val="1f1f1f"/>
                <w:rtl w:val="0"/>
              </w:rPr>
              <w:t xml:space="preserve">: гарантирует физическую интерпретируемость матрицы вкладов признаков </w:t>
            </w:r>
            <w:r w:rsidDel="00000000" w:rsidR="00000000" w:rsidRPr="00000000">
              <w:rPr>
                <w:rFonts w:ascii="Arial" w:cs="Arial" w:eastAsia="Arial" w:hAnsi="Arial"/>
                <w:color w:val="1f1f1f"/>
              </w:rPr>
              <w:drawing>
                <wp:inline distB="19050" distT="19050" distL="19050" distR="19050">
                  <wp:extent cx="135136" cy="222577"/>
                  <wp:effectExtent b="0" l="0" r="0" t="0"/>
                  <wp:docPr id="125"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135136" cy="22257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22,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struc2vec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20,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658177" cy="214290"/>
                  <wp:effectExtent b="0" l="0" r="0" t="0"/>
                  <wp:docPr id="127" name="image111.png"/>
                  <a:graphic>
                    <a:graphicData uri="http://schemas.openxmlformats.org/drawingml/2006/picture">
                      <pic:pic>
                        <pic:nvPicPr>
                          <pic:cNvPr id="0" name="image111.png"/>
                          <pic:cNvPicPr preferRelativeResize="0"/>
                        </pic:nvPicPr>
                        <pic:blipFill>
                          <a:blip r:embed="rId70"/>
                          <a:srcRect b="0" l="0" r="0" t="0"/>
                          <a:stretch>
                            <a:fillRect/>
                          </a:stretch>
                        </pic:blipFill>
                        <pic:spPr>
                          <a:xfrm>
                            <a:off x="0" y="0"/>
                            <a:ext cx="658177" cy="214290"/>
                          </a:xfrm>
                          <a:prstGeom prst="rect"/>
                          <a:ln/>
                        </pic:spPr>
                      </pic:pic>
                    </a:graphicData>
                  </a:graphic>
                </wp:inline>
              </w:drawing>
            </w:r>
            <w:r w:rsidDel="00000000" w:rsidR="00000000" w:rsidRPr="00000000">
              <w:rPr>
                <w:rFonts w:ascii="Arial" w:cs="Arial" w:eastAsia="Arial" w:hAnsi="Arial"/>
                <w:color w:val="1f1f1f"/>
                <w:rtl w:val="0"/>
              </w:rPr>
              <w:t xml:space="preserve"> либо </w:t>
            </w:r>
            <w:r w:rsidDel="00000000" w:rsidR="00000000" w:rsidRPr="00000000">
              <w:rPr>
                <w:rFonts w:ascii="Arial" w:cs="Arial" w:eastAsia="Arial" w:hAnsi="Arial"/>
                <w:color w:val="1f1f1f"/>
              </w:rPr>
              <w:drawing>
                <wp:inline distB="19050" distT="19050" distL="19050" distR="19050">
                  <wp:extent cx="1182052" cy="213532"/>
                  <wp:effectExtent b="0" l="0" r="0" t="0"/>
                  <wp:docPr id="129" name="image113.png"/>
                  <a:graphic>
                    <a:graphicData uri="http://schemas.openxmlformats.org/drawingml/2006/picture">
                      <pic:pic>
                        <pic:nvPicPr>
                          <pic:cNvPr id="0" name="image113.png"/>
                          <pic:cNvPicPr preferRelativeResize="0"/>
                        </pic:nvPicPr>
                        <pic:blipFill>
                          <a:blip r:embed="rId71"/>
                          <a:srcRect b="0" l="0" r="0" t="0"/>
                          <a:stretch>
                            <a:fillRect/>
                          </a:stretch>
                        </pic:blipFill>
                        <pic:spPr>
                          <a:xfrm>
                            <a:off x="0" y="0"/>
                            <a:ext cx="1182052" cy="213532"/>
                          </a:xfrm>
                          <a:prstGeom prst="rect"/>
                          <a:ln/>
                        </pic:spPr>
                      </pic:pic>
                    </a:graphicData>
                  </a:graphic>
                </wp:inline>
              </w:drawing>
            </w:r>
            <w:r w:rsidDel="00000000" w:rsidR="00000000" w:rsidRPr="00000000">
              <w:rPr>
                <w:rFonts w:ascii="Arial" w:cs="Arial" w:eastAsia="Arial" w:hAnsi="Arial"/>
                <w:color w:val="1f1f1f"/>
                <w:rtl w:val="0"/>
              </w:rPr>
              <w:t xml:space="preserve"> с эвристиками</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Ограниченная (требует дискретизации весов транзакций)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Абсолютная (базируется на последовательностях степеней)</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Умеренная</w:t>
            </w:r>
            <w:r w:rsidDel="00000000" w:rsidR="00000000" w:rsidRPr="00000000">
              <w:rPr>
                <w:rFonts w:ascii="Arial" w:cs="Arial" w:eastAsia="Arial" w:hAnsi="Arial"/>
                <w:color w:val="1f1f1f"/>
                <w:rtl w:val="0"/>
              </w:rPr>
              <w:t xml:space="preserve">: ресурсоемок при построении многослойной сети, сложен в объяснении для регулятора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GraphWave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587335" cy="213576"/>
                  <wp:effectExtent b="0" l="0" r="0" t="0"/>
                  <wp:docPr id="111" name="image100.png"/>
                  <a:graphic>
                    <a:graphicData uri="http://schemas.openxmlformats.org/drawingml/2006/picture">
                      <pic:pic>
                        <pic:nvPicPr>
                          <pic:cNvPr id="0" name="image100.png"/>
                          <pic:cNvPicPr preferRelativeResize="0"/>
                        </pic:nvPicPr>
                        <pic:blipFill>
                          <a:blip r:embed="rId69"/>
                          <a:srcRect b="0" l="0" r="0" t="0"/>
                          <a:stretch>
                            <a:fillRect/>
                          </a:stretch>
                        </pic:blipFill>
                        <pic:spPr>
                          <a:xfrm>
                            <a:off x="0" y="0"/>
                            <a:ext cx="587335" cy="213576"/>
                          </a:xfrm>
                          <a:prstGeom prst="rect"/>
                          <a:ln/>
                        </pic:spPr>
                      </pic:pic>
                    </a:graphicData>
                  </a:graphic>
                </wp:inline>
              </w:drawing>
            </w:r>
            <w:r w:rsidDel="00000000" w:rsidR="00000000" w:rsidRPr="00000000">
              <w:rPr>
                <w:rFonts w:ascii="Arial" w:cs="Arial" w:eastAsia="Arial" w:hAnsi="Arial"/>
                <w:color w:val="1f1f1f"/>
                <w:rtl w:val="0"/>
              </w:rPr>
              <w:t xml:space="preserve"> с аппроксимацией полиномами Чебышёва</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Требует модификации оператора Лапласа для орграфов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Высокая (опирается на спектральные свойства сети)</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Высокая</w:t>
            </w:r>
            <w:r w:rsidDel="00000000" w:rsidR="00000000" w:rsidRPr="00000000">
              <w:rPr>
                <w:rFonts w:ascii="Arial" w:cs="Arial" w:eastAsia="Arial" w:hAnsi="Arial"/>
                <w:color w:val="1f1f1f"/>
                <w:rtl w:val="0"/>
              </w:rPr>
              <w:t xml:space="preserve">: устойчив к шуму, но требует дополнительной кластеризации пространства характеристических функций</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Прямой Feature Engineering + GMM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803672" cy="214313"/>
                  <wp:effectExtent b="0" l="0" r="0" t="0"/>
                  <wp:docPr id="112" name="image101.png"/>
                  <a:graphic>
                    <a:graphicData uri="http://schemas.openxmlformats.org/drawingml/2006/picture">
                      <pic:pic>
                        <pic:nvPicPr>
                          <pic:cNvPr id="0" name="image101.png"/>
                          <pic:cNvPicPr preferRelativeResize="0"/>
                        </pic:nvPicPr>
                        <pic:blipFill>
                          <a:blip r:embed="rId72"/>
                          <a:srcRect b="0" l="0" r="0" t="0"/>
                          <a:stretch>
                            <a:fillRect/>
                          </a:stretch>
                        </pic:blipFill>
                        <pic:spPr>
                          <a:xfrm>
                            <a:off x="0" y="0"/>
                            <a:ext cx="803672" cy="214313"/>
                          </a:xfrm>
                          <a:prstGeom prst="rect"/>
                          <a:ln/>
                        </pic:spPr>
                      </pic:pic>
                    </a:graphicData>
                  </a:graphic>
                </wp:inline>
              </w:drawing>
            </w:r>
            <w:r w:rsidDel="00000000" w:rsidR="00000000" w:rsidRPr="00000000">
              <w:rPr>
                <w:rFonts w:ascii="Arial" w:cs="Arial" w:eastAsia="Arial" w:hAnsi="Arial"/>
                <w:color w:val="1f1f1f"/>
                <w:rtl w:val="0"/>
              </w:rPr>
              <w:t xml:space="preserve"> (минимальная вычислительная нагрузка)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Нативная для произвольных направленных формул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Полностью определяется набором рассчитываемых метрик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Оптимальный baseline</w:t>
            </w:r>
            <w:r w:rsidDel="00000000" w:rsidR="00000000" w:rsidRPr="00000000">
              <w:rPr>
                <w:rFonts w:ascii="Arial" w:cs="Arial" w:eastAsia="Arial" w:hAnsi="Arial"/>
                <w:color w:val="1f1f1f"/>
                <w:rtl w:val="0"/>
              </w:rPr>
              <w:t xml:space="preserve">: обеспечивает 100% прозрачность логики каждого вычисленного параметра</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Коррекция системных смещений выборки снежного кома</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Формирование графа методом поиска в ширину (BFS) глубиной 4 шага, запущенного исключительно по исходящим направлениям переводов от 81 начального клиента (seed) с порогом отсечения операций ниже 5 000 тенге, накладывает на топологию сети неустранимые структурные искажения</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Без введения корректирующих поправок применение стандартных алгоритмов приводит к систематическим ошибкам ролевой классификации.</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Схема движения данных в процессе сбора порождает два взаимосвязанных эффекта цензурирования. На внешнем контуре банковской сети входящие потоки, поступающие к исходным клиентам (Seeds), остаются невидимыми, формируя левостороннее цензурирование. При этом сами семена совершают исходящие переводы, разворачивающие граф через первое, второе и третье колена вплоть до четвертого колена, объединяющего 444 узла</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Поскольку на четвертом колене сбор данных принудительно останавливается, для всех 444 узлов исходящие транзакции оказываются ненаблюдаемыми, что формирует правостороннее цензурирование</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Одновременно с этим фильтрация переводов с суммами менее 5 000 тенге скрывает слабые межкластерные связки, фрагментируя единый платежный массив на 16 искусственно изолированных компонент связности</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Краевые эффекты и проблема искусственной терминальности на четвертом колене</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исследуемой сети ровно 444 клиента находятся на максимальной глубине обхода (</w:t>
      </w:r>
      <w:r w:rsidDel="00000000" w:rsidR="00000000" w:rsidRPr="00000000">
        <w:rPr>
          <w:rFonts w:ascii="Arial" w:cs="Arial" w:eastAsia="Arial" w:hAnsi="Arial"/>
          <w:color w:val="1f1f1f"/>
        </w:rPr>
        <w:drawing>
          <wp:inline distB="19050" distT="19050" distL="19050" distR="19050">
            <wp:extent cx="746046" cy="246118"/>
            <wp:effectExtent b="0" l="0" r="0" t="0"/>
            <wp:docPr id="113"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746046" cy="24611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В силу ограничений протокола BFS их исходящие платежи не запрашивались из банковской базы данных</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результате этого все 444 узла имеют искусственно обнуленную исходящую степень </w:t>
      </w:r>
      <w:r w:rsidDel="00000000" w:rsidR="00000000" w:rsidRPr="00000000">
        <w:rPr>
          <w:rFonts w:ascii="Arial" w:cs="Arial" w:eastAsia="Arial" w:hAnsi="Arial"/>
          <w:color w:val="1f1f1f"/>
        </w:rPr>
        <w:drawing>
          <wp:inline distB="19050" distT="19050" distL="19050" distR="19050">
            <wp:extent cx="665798" cy="244891"/>
            <wp:effectExtent b="0" l="0" r="0" t="0"/>
            <wp:docPr id="96"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665798" cy="244891"/>
                    </a:xfrm>
                    <a:prstGeom prst="rect"/>
                    <a:ln/>
                  </pic:spPr>
                </pic:pic>
              </a:graphicData>
            </a:graphic>
          </wp:inline>
        </w:drawing>
      </w:r>
      <w:r w:rsidDel="00000000" w:rsidR="00000000" w:rsidRPr="00000000">
        <w:rPr>
          <w:rFonts w:ascii="Arial" w:cs="Arial" w:eastAsia="Arial" w:hAnsi="Arial"/>
          <w:color w:val="1f1f1f"/>
          <w:rtl w:val="0"/>
        </w:rPr>
        <w:t xml:space="preserve"> и нулевой исходящий объем </w:t>
      </w:r>
      <w:r w:rsidDel="00000000" w:rsidR="00000000" w:rsidRPr="00000000">
        <w:rPr>
          <w:rFonts w:ascii="Arial" w:cs="Arial" w:eastAsia="Arial" w:hAnsi="Arial"/>
          <w:color w:val="1f1f1f"/>
        </w:rPr>
        <w:drawing>
          <wp:inline distB="19050" distT="19050" distL="19050" distR="19050">
            <wp:extent cx="655558" cy="243929"/>
            <wp:effectExtent b="0" l="0" r="0" t="0"/>
            <wp:docPr id="98" name="image88.png"/>
            <a:graphic>
              <a:graphicData uri="http://schemas.openxmlformats.org/drawingml/2006/picture">
                <pic:pic>
                  <pic:nvPicPr>
                    <pic:cNvPr id="0" name="image88.png"/>
                    <pic:cNvPicPr preferRelativeResize="0"/>
                  </pic:nvPicPr>
                  <pic:blipFill>
                    <a:blip r:embed="rId75"/>
                    <a:srcRect b="0" l="0" r="0" t="0"/>
                    <a:stretch>
                      <a:fillRect/>
                    </a:stretch>
                  </pic:blipFill>
                  <pic:spPr>
                    <a:xfrm>
                      <a:off x="0" y="0"/>
                      <a:ext cx="655558" cy="24392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Прямой расчет потокового баланса дает для них предельное значение </w:t>
      </w:r>
      <w:r w:rsidDel="00000000" w:rsidR="00000000" w:rsidRPr="00000000">
        <w:rPr>
          <w:rFonts w:ascii="Arial" w:cs="Arial" w:eastAsia="Arial" w:hAnsi="Arial"/>
          <w:color w:val="1f1f1f"/>
        </w:rPr>
        <w:drawing>
          <wp:inline distB="19050" distT="19050" distL="19050" distR="19050">
            <wp:extent cx="785455" cy="246417"/>
            <wp:effectExtent b="0" l="0" r="0" t="0"/>
            <wp:docPr id="100"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785455" cy="246417"/>
                    </a:xfrm>
                    <a:prstGeom prst="rect"/>
                    <a:ln/>
                  </pic:spPr>
                </pic:pic>
              </a:graphicData>
            </a:graphic>
          </wp:inline>
        </w:drawing>
      </w:r>
      <w:r w:rsidDel="00000000" w:rsidR="00000000" w:rsidRPr="00000000">
        <w:rPr>
          <w:rFonts w:ascii="Arial" w:cs="Arial" w:eastAsia="Arial" w:hAnsi="Arial"/>
          <w:color w:val="1f1f1f"/>
          <w:rtl w:val="0"/>
        </w:rPr>
        <w:t xml:space="preserve"> (чистый сток). Нескорректированный алгоритм ошибочно классифицирует все эти узлы как терминальные со стопроцентной вероятностью, что искажает реальную структуру схемы.</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математической статистике данный феномен классифицируется как правостороннее цензурирование данных (Right-Censoring)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Исходящие связи у этих сущностей не отсутствуют физически, а выходят за границы окна наблюдения. Для нейтрализации артефакта вводится индикатор граничного цензурирования </w:t>
      </w:r>
      <w:r w:rsidDel="00000000" w:rsidR="00000000" w:rsidRPr="00000000">
        <w:rPr>
          <w:rFonts w:ascii="Arial" w:cs="Arial" w:eastAsia="Arial" w:hAnsi="Arial"/>
          <w:color w:val="1f1f1f"/>
        </w:rPr>
        <w:drawing>
          <wp:inline distB="19050" distT="19050" distL="19050" distR="19050">
            <wp:extent cx="2034426" cy="243826"/>
            <wp:effectExtent b="0" l="0" r="0" t="0"/>
            <wp:docPr id="102" name="image91.png"/>
            <a:graphic>
              <a:graphicData uri="http://schemas.openxmlformats.org/drawingml/2006/picture">
                <pic:pic>
                  <pic:nvPicPr>
                    <pic:cNvPr id="0" name="image91.png"/>
                    <pic:cNvPicPr preferRelativeResize="0"/>
                  </pic:nvPicPr>
                  <pic:blipFill>
                    <a:blip r:embed="rId77"/>
                    <a:srcRect b="0" l="0" r="0" t="0"/>
                    <a:stretch>
                      <a:fillRect/>
                    </a:stretch>
                  </pic:blipFill>
                  <pic:spPr>
                    <a:xfrm>
                      <a:off x="0" y="0"/>
                      <a:ext cx="2034426" cy="24382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Узлам с активным индикатором цензурирования запрещается безусловное присвоение статуса terminal. Их классификация переводится в категорию условных терминалов (terminal_unverified), либо статус пересматривается через апостериорную байесовскую вероятность на основе входящего объема </w:t>
      </w:r>
      <w:r w:rsidDel="00000000" w:rsidR="00000000" w:rsidRPr="00000000">
        <w:rPr>
          <w:rFonts w:ascii="Arial" w:cs="Arial" w:eastAsia="Arial" w:hAnsi="Arial"/>
          <w:color w:val="1f1f1f"/>
        </w:rPr>
        <w:drawing>
          <wp:inline distB="19050" distT="19050" distL="19050" distR="19050">
            <wp:extent cx="231338" cy="246761"/>
            <wp:effectExtent b="0" l="0" r="0" t="0"/>
            <wp:docPr id="104" name="image93.png"/>
            <a:graphic>
              <a:graphicData uri="http://schemas.openxmlformats.org/drawingml/2006/picture">
                <pic:pic>
                  <pic:nvPicPr>
                    <pic:cNvPr id="0" name="image93.png"/>
                    <pic:cNvPicPr preferRelativeResize="0"/>
                  </pic:nvPicPr>
                  <pic:blipFill>
                    <a:blip r:embed="rId78"/>
                    <a:srcRect b="0" l="0" r="0" t="0"/>
                    <a:stretch>
                      <a:fillRect/>
                    </a:stretch>
                  </pic:blipFill>
                  <pic:spPr>
                    <a:xfrm>
                      <a:off x="0" y="0"/>
                      <a:ext cx="231338" cy="24676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3001"/>
            <wp:effectExtent b="0" l="0" r="0" t="0"/>
            <wp:docPr id="105" name="image95.png"/>
            <a:graphic>
              <a:graphicData uri="http://schemas.openxmlformats.org/drawingml/2006/picture">
                <pic:pic>
                  <pic:nvPicPr>
                    <pic:cNvPr id="0" name="image95.png"/>
                    <pic:cNvPicPr preferRelativeResize="0"/>
                  </pic:nvPicPr>
                  <pic:blipFill>
                    <a:blip r:embed="rId79"/>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Если входящий объем </w:t>
      </w:r>
      <w:r w:rsidDel="00000000" w:rsidR="00000000" w:rsidRPr="00000000">
        <w:rPr>
          <w:rFonts w:ascii="Arial" w:cs="Arial" w:eastAsia="Arial" w:hAnsi="Arial"/>
          <w:color w:val="1f1f1f"/>
        </w:rPr>
        <w:drawing>
          <wp:inline distB="19050" distT="19050" distL="19050" distR="19050">
            <wp:extent cx="496133" cy="244250"/>
            <wp:effectExtent b="0" l="0" r="0" t="0"/>
            <wp:docPr id="107" name="image96.png"/>
            <a:graphic>
              <a:graphicData uri="http://schemas.openxmlformats.org/drawingml/2006/picture">
                <pic:pic>
                  <pic:nvPicPr>
                    <pic:cNvPr id="0" name="image96.png"/>
                    <pic:cNvPicPr preferRelativeResize="0"/>
                  </pic:nvPicPr>
                  <pic:blipFill>
                    <a:blip r:embed="rId80"/>
                    <a:srcRect b="0" l="0" r="0" t="0"/>
                    <a:stretch>
                      <a:fillRect/>
                    </a:stretch>
                  </pic:blipFill>
                  <pic:spPr>
                    <a:xfrm>
                      <a:off x="0" y="0"/>
                      <a:ext cx="496133" cy="244250"/>
                    </a:xfrm>
                    <a:prstGeom prst="rect"/>
                    <a:ln/>
                  </pic:spPr>
                </pic:pic>
              </a:graphicData>
            </a:graphic>
          </wp:inline>
        </w:drawing>
      </w:r>
      <w:r w:rsidDel="00000000" w:rsidR="00000000" w:rsidRPr="00000000">
        <w:rPr>
          <w:rFonts w:ascii="Arial" w:cs="Arial" w:eastAsia="Arial" w:hAnsi="Arial"/>
          <w:color w:val="1f1f1f"/>
          <w:rtl w:val="0"/>
        </w:rPr>
        <w:t xml:space="preserve"> на четвертом колене превышает порог </w:t>
      </w:r>
      <w:r w:rsidDel="00000000" w:rsidR="00000000" w:rsidRPr="00000000">
        <w:rPr>
          <w:rFonts w:ascii="Arial" w:cs="Arial" w:eastAsia="Arial" w:hAnsi="Arial"/>
          <w:color w:val="1f1f1f"/>
        </w:rPr>
        <w:drawing>
          <wp:inline distB="19050" distT="19050" distL="19050" distR="19050">
            <wp:extent cx="216932" cy="247922"/>
            <wp:effectExtent b="0" l="0" r="0" t="0"/>
            <wp:docPr id="89" name="image80.png"/>
            <a:graphic>
              <a:graphicData uri="http://schemas.openxmlformats.org/drawingml/2006/picture">
                <pic:pic>
                  <pic:nvPicPr>
                    <pic:cNvPr id="0" name="image80.png"/>
                    <pic:cNvPicPr preferRelativeResize="0"/>
                  </pic:nvPicPr>
                  <pic:blipFill>
                    <a:blip r:embed="rId81"/>
                    <a:srcRect b="0" l="0" r="0" t="0"/>
                    <a:stretch>
                      <a:fillRect/>
                    </a:stretch>
                  </pic:blipFill>
                  <pic:spPr>
                    <a:xfrm>
                      <a:off x="0" y="0"/>
                      <a:ext cx="216932" cy="247922"/>
                    </a:xfrm>
                    <a:prstGeom prst="rect"/>
                    <a:ln/>
                  </pic:spPr>
                </pic:pic>
              </a:graphicData>
            </a:graphic>
          </wp:inline>
        </w:drawing>
      </w:r>
      <w:r w:rsidDel="00000000" w:rsidR="00000000" w:rsidRPr="00000000">
        <w:rPr>
          <w:rFonts w:ascii="Arial" w:cs="Arial" w:eastAsia="Arial" w:hAnsi="Arial"/>
          <w:color w:val="1f1f1f"/>
          <w:rtl w:val="0"/>
        </w:rPr>
        <w:t xml:space="preserve"> от среднего объема верифицированных терминалов внутреннего контура (1–3 колена), узел помечается как вероятный скрытый транзитер (transit), а итоговый скор уверенности подвергается принудительному штрафованию.</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Дефицит входящих потоков у начальных клиентов</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Развертывание выборки исключительно вперед от 81 стартовой точки отсекает все входящие переводы, поступившие на счета начальных клиентов из внешней банковской сети (левостороннее цензурирование)</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Из-за отсутствия данных о входящих потоках у начальных узлов наблюдается искусственный дефицит входящей степени (</w:t>
      </w:r>
      <w:r w:rsidDel="00000000" w:rsidR="00000000" w:rsidRPr="00000000">
        <w:rPr>
          <w:rFonts w:ascii="Arial" w:cs="Arial" w:eastAsia="Arial" w:hAnsi="Arial"/>
          <w:color w:val="1f1f1f"/>
        </w:rPr>
        <w:drawing>
          <wp:inline distB="19050" distT="19050" distL="19050" distR="19050">
            <wp:extent cx="600908" cy="246527"/>
            <wp:effectExtent b="0" l="0" r="0" t="0"/>
            <wp:docPr id="91" name="image82.png"/>
            <a:graphic>
              <a:graphicData uri="http://schemas.openxmlformats.org/drawingml/2006/picture">
                <pic:pic>
                  <pic:nvPicPr>
                    <pic:cNvPr id="0" name="image82.png"/>
                    <pic:cNvPicPr preferRelativeResize="0"/>
                  </pic:nvPicPr>
                  <pic:blipFill>
                    <a:blip r:embed="rId82"/>
                    <a:srcRect b="0" l="0" r="0" t="0"/>
                    <a:stretch>
                      <a:fillRect/>
                    </a:stretch>
                  </pic:blipFill>
                  <pic:spPr>
                    <a:xfrm>
                      <a:off x="0" y="0"/>
                      <a:ext cx="600908" cy="246527"/>
                    </a:xfrm>
                    <a:prstGeom prst="rect"/>
                    <a:ln/>
                  </pic:spPr>
                </pic:pic>
              </a:graphicData>
            </a:graphic>
          </wp:inline>
        </w:drawing>
      </w:r>
      <w:r w:rsidDel="00000000" w:rsidR="00000000" w:rsidRPr="00000000">
        <w:rPr>
          <w:rFonts w:ascii="Arial" w:cs="Arial" w:eastAsia="Arial" w:hAnsi="Arial"/>
          <w:color w:val="1f1f1f"/>
          <w:rtl w:val="0"/>
        </w:rPr>
        <w:t xml:space="preserve">) и входящего объема (</w:t>
      </w:r>
      <w:r w:rsidDel="00000000" w:rsidR="00000000" w:rsidRPr="00000000">
        <w:rPr>
          <w:rFonts w:ascii="Arial" w:cs="Arial" w:eastAsia="Arial" w:hAnsi="Arial"/>
          <w:color w:val="1f1f1f"/>
        </w:rPr>
        <w:drawing>
          <wp:inline distB="19050" distT="19050" distL="19050" distR="19050">
            <wp:extent cx="590669" cy="245473"/>
            <wp:effectExtent b="0" l="0" r="0" t="0"/>
            <wp:docPr id="92" name="image83.png"/>
            <a:graphic>
              <a:graphicData uri="http://schemas.openxmlformats.org/drawingml/2006/picture">
                <pic:pic>
                  <pic:nvPicPr>
                    <pic:cNvPr id="0" name="image83.png"/>
                    <pic:cNvPicPr preferRelativeResize="0"/>
                  </pic:nvPicPr>
                  <pic:blipFill>
                    <a:blip r:embed="rId83"/>
                    <a:srcRect b="0" l="0" r="0" t="0"/>
                    <a:stretch>
                      <a:fillRect/>
                    </a:stretch>
                  </pic:blipFill>
                  <pic:spPr>
                    <a:xfrm>
                      <a:off x="0" y="0"/>
                      <a:ext cx="590669" cy="245473"/>
                    </a:xfrm>
                    <a:prstGeom prst="rect"/>
                    <a:ln/>
                  </pic:spPr>
                </pic:pic>
              </a:graphicData>
            </a:graphic>
          </wp:inline>
        </w:drawing>
      </w:r>
      <w:r w:rsidDel="00000000" w:rsidR="00000000" w:rsidRPr="00000000">
        <w:rPr>
          <w:rFonts w:ascii="Arial" w:cs="Arial" w:eastAsia="Arial" w:hAnsi="Arial"/>
          <w:color w:val="1f1f1f"/>
          <w:rtl w:val="0"/>
        </w:rPr>
        <w:t xml:space="preserve">). Потоковый баланс таких узлов смещается к отметке </w:t>
      </w:r>
      <w:r w:rsidDel="00000000" w:rsidR="00000000" w:rsidRPr="00000000">
        <w:rPr>
          <w:rFonts w:ascii="Arial" w:cs="Arial" w:eastAsia="Arial" w:hAnsi="Arial"/>
          <w:color w:val="1f1f1f"/>
        </w:rPr>
        <w:drawing>
          <wp:inline distB="19050" distT="19050" distL="19050" distR="19050">
            <wp:extent cx="785455" cy="246417"/>
            <wp:effectExtent b="0" l="0" r="0" t="0"/>
            <wp:docPr id="94"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785455" cy="246417"/>
                    </a:xfrm>
                    <a:prstGeom prst="rect"/>
                    <a:ln/>
                  </pic:spPr>
                </pic:pic>
              </a:graphicData>
            </a:graphic>
          </wp:inline>
        </w:drawing>
      </w:r>
      <w:r w:rsidDel="00000000" w:rsidR="00000000" w:rsidRPr="00000000">
        <w:rPr>
          <w:rFonts w:ascii="Arial" w:cs="Arial" w:eastAsia="Arial" w:hAnsi="Arial"/>
          <w:color w:val="1f1f1f"/>
          <w:rtl w:val="0"/>
        </w:rPr>
        <w:t xml:space="preserve">, формируя иллюзию того, что все 81 клиент выступают чистыми первичными источниками средств (distributor).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устранения данного искажения исследуются транзакции между самими seed-клиентами, позволяющие восстановить их внутреннюю субординацию. Если семя направляет основной объем ликвидности узкому кругу контрагентов крупными суммами, алгоритм переквалифицирует узел из категории distributor в подозрительный транзитный корень (root_transit). Одновременно для всех seed-узлов вводится штраф на уверенность роли дистрибьютора при отсутствии подтвержденного внешнего пополнения.</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Пороговая фильтрация транзакций</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Исключение из выборки проводок с суммами менее 5 000 тенге создает структурную слепую зону для классических схем дробления (Smurfing/Structuring), где суммы переводов намеренно занижаются злоумышленниками</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Если обналичивание организовано траншами ниже 5 000 тенге, транзакционная активность полностью исчезает из графа</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Если часть траншей превышает пороговую границу, а часть находится ниже нее, наблюдаемые степени связности </w:t>
      </w:r>
      <w:r w:rsidDel="00000000" w:rsidR="00000000" w:rsidRPr="00000000">
        <w:rPr>
          <w:rFonts w:ascii="Arial" w:cs="Arial" w:eastAsia="Arial" w:hAnsi="Arial"/>
          <w:color w:val="1f1f1f"/>
        </w:rPr>
        <w:drawing>
          <wp:inline distB="19050" distT="19050" distL="19050" distR="19050">
            <wp:extent cx="635198" cy="244896"/>
            <wp:effectExtent b="0" l="0" r="0" t="0"/>
            <wp:docPr id="161" name="image142.png"/>
            <a:graphic>
              <a:graphicData uri="http://schemas.openxmlformats.org/drawingml/2006/picture">
                <pic:pic>
                  <pic:nvPicPr>
                    <pic:cNvPr id="0" name="image142.png"/>
                    <pic:cNvPicPr preferRelativeResize="0"/>
                  </pic:nvPicPr>
                  <pic:blipFill>
                    <a:blip r:embed="rId85"/>
                    <a:srcRect b="0" l="0" r="0" t="0"/>
                    <a:stretch>
                      <a:fillRect/>
                    </a:stretch>
                  </pic:blipFill>
                  <pic:spPr>
                    <a:xfrm>
                      <a:off x="0" y="0"/>
                      <a:ext cx="635198" cy="244896"/>
                    </a:xfrm>
                    <a:prstGeom prst="rect"/>
                    <a:ln/>
                  </pic:spPr>
                </pic:pic>
              </a:graphicData>
            </a:graphic>
          </wp:inline>
        </w:drawing>
      </w:r>
      <w:r w:rsidDel="00000000" w:rsidR="00000000" w:rsidRPr="00000000">
        <w:rPr>
          <w:rFonts w:ascii="Arial" w:cs="Arial" w:eastAsia="Arial" w:hAnsi="Arial"/>
          <w:color w:val="1f1f1f"/>
          <w:rtl w:val="0"/>
        </w:rPr>
        <w:t xml:space="preserve"> и суммарные объемы </w:t>
      </w:r>
      <w:r w:rsidDel="00000000" w:rsidR="00000000" w:rsidRPr="00000000">
        <w:rPr>
          <w:rFonts w:ascii="Arial" w:cs="Arial" w:eastAsia="Arial" w:hAnsi="Arial"/>
          <w:color w:val="1f1f1f"/>
        </w:rPr>
        <w:drawing>
          <wp:inline distB="19050" distT="19050" distL="19050" distR="19050">
            <wp:extent cx="614720" cy="242852"/>
            <wp:effectExtent b="0" l="0" r="0" t="0"/>
            <wp:docPr id="164" name="image145.png"/>
            <a:graphic>
              <a:graphicData uri="http://schemas.openxmlformats.org/drawingml/2006/picture">
                <pic:pic>
                  <pic:nvPicPr>
                    <pic:cNvPr id="0" name="image145.png"/>
                    <pic:cNvPicPr preferRelativeResize="0"/>
                  </pic:nvPicPr>
                  <pic:blipFill>
                    <a:blip r:embed="rId86"/>
                    <a:srcRect b="0" l="0" r="0" t="0"/>
                    <a:stretch>
                      <a:fillRect/>
                    </a:stretch>
                  </pic:blipFill>
                  <pic:spPr>
                    <a:xfrm>
                      <a:off x="0" y="0"/>
                      <a:ext cx="614720" cy="242852"/>
                    </a:xfrm>
                    <a:prstGeom prst="rect"/>
                    <a:ln/>
                  </pic:spPr>
                </pic:pic>
              </a:graphicData>
            </a:graphic>
          </wp:inline>
        </w:drawing>
      </w:r>
      <w:r w:rsidDel="00000000" w:rsidR="00000000" w:rsidRPr="00000000">
        <w:rPr>
          <w:rFonts w:ascii="Arial" w:cs="Arial" w:eastAsia="Arial" w:hAnsi="Arial"/>
          <w:color w:val="1f1f1f"/>
          <w:rtl w:val="0"/>
        </w:rPr>
        <w:t xml:space="preserve"> оказываются существенно заниженными.</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Коррекция смещения достигается путем анализа плотности распределения транзакций узла в диапазоне </w:t>
      </w:r>
      <w:r w:rsidDel="00000000" w:rsidR="00000000" w:rsidRPr="00000000">
        <w:rPr>
          <w:rFonts w:ascii="Arial" w:cs="Arial" w:eastAsia="Arial" w:hAnsi="Arial"/>
          <w:color w:val="1f1f1f"/>
        </w:rPr>
        <w:drawing>
          <wp:inline distB="19050" distT="19050" distL="19050" distR="19050">
            <wp:extent cx="1186577" cy="235794"/>
            <wp:effectExtent b="0" l="0" r="0" t="0"/>
            <wp:docPr id="167" name="image148.png"/>
            <a:graphic>
              <a:graphicData uri="http://schemas.openxmlformats.org/drawingml/2006/picture">
                <pic:pic>
                  <pic:nvPicPr>
                    <pic:cNvPr id="0" name="image148.png"/>
                    <pic:cNvPicPr preferRelativeResize="0"/>
                  </pic:nvPicPr>
                  <pic:blipFill>
                    <a:blip r:embed="rId87"/>
                    <a:srcRect b="0" l="0" r="0" t="0"/>
                    <a:stretch>
                      <a:fillRect/>
                    </a:stretch>
                  </pic:blipFill>
                  <pic:spPr>
                    <a:xfrm>
                      <a:off x="0" y="0"/>
                      <a:ext cx="1186577" cy="235794"/>
                    </a:xfrm>
                    <a:prstGeom prst="rect"/>
                    <a:ln/>
                  </pic:spPr>
                </pic:pic>
              </a:graphicData>
            </a:graphic>
          </wp:inline>
        </w:drawing>
      </w:r>
      <w:r w:rsidDel="00000000" w:rsidR="00000000" w:rsidRPr="00000000">
        <w:rPr>
          <w:rFonts w:ascii="Arial" w:cs="Arial" w:eastAsia="Arial" w:hAnsi="Arial"/>
          <w:color w:val="1f1f1f"/>
          <w:rtl w:val="0"/>
        </w:rPr>
        <w:t xml:space="preserve"> тенге. Статистический всплеск частоты операций в непосредственной близости к пороговому значению свидетельствует о целенаправленной подгонке сумм и наличии скрытого пласта субпороговых переводов. В этом случае узел маркируется признаком высокого риска структурирования, а его топологические степени масштабируются поправкой на базе закона распределения Парето.</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Природа слабосвязанных компонент сети</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анализируемом графе из 2 248 узлов зафиксировано 16 слабосвязанных компонент (Weakly Connected Components, WCC), при этом крупнейшая компонента объединяет 1 877 узлов (~83.5% сети), а остальные 15 компонент содержат суммарно 371 узел (в среднем около 24 узлов на компоненту)</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Проверка гипотезы об автономности малых компонент показывает их преимущественно артефактное происхождение. Поскольку сбор графа стартовал от 81 независимого семени по строго исходящим связям, ветви обхода от разных корней не могли пересечься в случае конвергенции потоков на внешнем общем источнике</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Более того, пороговая фильтрация сумм до 5 000 тенге механически разорвала слабые мостовые связи (технические проверочные переводы организаторов по 500–1000 тенге), которые физически соединяли эти кластеры</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Следовательно, малые компоненты представляют собой искусственно изолированные фрагменты единого макро-контура взаимодействия, требующие объединения на основе латентных структурных признаков.</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Сегментация транзакционной сети и выявление типовых подграфов</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Стандартные методы выявления сообществ, базирующиеся на оптимизации ненаправленной модулярности (такие как классический алгоритм Louvain), неприменимы к платежным сетям. Они игнорируют направление движения капитала, объединяя в один кластер функционально противоположные узлы — источники и стоки ликвидности.</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Алгоритм Infomap и уравнение карты</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Оптимальным математическим аппаратом сегментации направленных взвешенных сетей потоков ликвидности выступает алгоритм </w:t>
      </w:r>
      <w:r w:rsidDel="00000000" w:rsidR="00000000" w:rsidRPr="00000000">
        <w:rPr>
          <w:rFonts w:ascii="Arial" w:cs="Arial" w:eastAsia="Arial" w:hAnsi="Arial"/>
          <w:b w:val="1"/>
          <w:bCs w:val="1"/>
          <w:color w:val="1f1f1f"/>
          <w:rtl w:val="0"/>
        </w:rPr>
        <w:t xml:space="preserve">Infomap</w:t>
      </w:r>
      <w:r w:rsidDel="00000000" w:rsidR="00000000" w:rsidRPr="00000000">
        <w:rPr>
          <w:rFonts w:ascii="Arial" w:cs="Arial" w:eastAsia="Arial" w:hAnsi="Arial"/>
          <w:color w:val="1f1f1f"/>
          <w:rtl w:val="0"/>
        </w:rPr>
        <w:t xml:space="preserve">, оптимизирующий функционал уравнения карты (The Map Equation)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Алгоритм рассматривает распространение капитала по платежной сети как траекторию случайного блуждающего агента (random walker) с параметром телепортации </w:t>
      </w:r>
      <w:r w:rsidDel="00000000" w:rsidR="00000000" w:rsidRPr="00000000">
        <w:rPr>
          <w:rFonts w:ascii="Arial" w:cs="Arial" w:eastAsia="Arial" w:hAnsi="Arial"/>
          <w:color w:val="1f1f1f"/>
        </w:rPr>
        <w:drawing>
          <wp:inline distB="19050" distT="19050" distL="19050" distR="19050">
            <wp:extent cx="107871" cy="265528"/>
            <wp:effectExtent b="0" l="0" r="0" t="0"/>
            <wp:docPr id="170" name="image151.png"/>
            <a:graphic>
              <a:graphicData uri="http://schemas.openxmlformats.org/drawingml/2006/picture">
                <pic:pic>
                  <pic:nvPicPr>
                    <pic:cNvPr id="0" name="image151.png"/>
                    <pic:cNvPicPr preferRelativeResize="0"/>
                  </pic:nvPicPr>
                  <pic:blipFill>
                    <a:blip r:embed="rId88"/>
                    <a:srcRect b="0" l="0" r="0" t="0"/>
                    <a:stretch>
                      <a:fillRect/>
                    </a:stretch>
                  </pic:blipFill>
                  <pic:spPr>
                    <a:xfrm>
                      <a:off x="0" y="0"/>
                      <a:ext cx="107871" cy="265528"/>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Уравнение карты определяет теоретический предел сжатия описания траектории блуждателя при заданном разбиении графа на модули </w:t>
      </w:r>
      <w:r w:rsidDel="00000000" w:rsidR="00000000" w:rsidRPr="00000000">
        <w:rPr>
          <w:rFonts w:ascii="Arial" w:cs="Arial" w:eastAsia="Arial" w:hAnsi="Arial"/>
          <w:color w:val="1f1f1f"/>
        </w:rPr>
        <w:drawing>
          <wp:inline distB="19050" distT="19050" distL="19050" distR="19050">
            <wp:extent cx="171450" cy="249382"/>
            <wp:effectExtent b="0" l="0" r="0" t="0"/>
            <wp:docPr id="172" name="image159.png"/>
            <a:graphic>
              <a:graphicData uri="http://schemas.openxmlformats.org/drawingml/2006/picture">
                <pic:pic>
                  <pic:nvPicPr>
                    <pic:cNvPr id="0" name="image159.png"/>
                    <pic:cNvPicPr preferRelativeResize="0"/>
                  </pic:nvPicPr>
                  <pic:blipFill>
                    <a:blip r:embed="rId89"/>
                    <a:srcRect b="0" l="0" r="0" t="0"/>
                    <a:stretch>
                      <a:fillRect/>
                    </a:stretch>
                  </pic:blipFill>
                  <pic:spPr>
                    <a:xfrm>
                      <a:off x="0" y="0"/>
                      <a:ext cx="171450" cy="249382"/>
                    </a:xfrm>
                    <a:prstGeom prst="rect"/>
                    <a:ln/>
                  </pic:spPr>
                </pic:pic>
              </a:graphicData>
            </a:graphic>
          </wp:inline>
        </w:drawing>
      </w:r>
      <w:r w:rsidDel="00000000" w:rsidR="00000000" w:rsidRPr="00000000">
        <w:rPr>
          <w:rFonts w:ascii="Arial" w:cs="Arial" w:eastAsia="Arial" w:hAnsi="Arial"/>
          <w:color w:val="1f1f1f"/>
          <w:rtl w:val="0"/>
        </w:rPr>
        <w:t xml:space="preserve">, используя шенноновскую энтропию</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3001"/>
            <wp:effectExtent b="0" l="0" r="0" t="0"/>
            <wp:docPr id="175" name="image155.png"/>
            <a:graphic>
              <a:graphicData uri="http://schemas.openxmlformats.org/drawingml/2006/picture">
                <pic:pic>
                  <pic:nvPicPr>
                    <pic:cNvPr id="0" name="image155.png"/>
                    <pic:cNvPicPr preferRelativeResize="0"/>
                  </pic:nvPicPr>
                  <pic:blipFill>
                    <a:blip r:embed="rId90"/>
                    <a:srcRect b="0" l="0" r="0" t="0"/>
                    <a:stretch>
                      <a:fillRect/>
                    </a:stretch>
                  </pic:blipFill>
                  <pic:spPr>
                    <a:xfrm>
                      <a:off x="0" y="0"/>
                      <a:ext cx="5905500" cy="82300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этой формуле величина </w:t>
      </w:r>
      <w:r w:rsidDel="00000000" w:rsidR="00000000" w:rsidRPr="00000000">
        <w:rPr>
          <w:rFonts w:ascii="Arial" w:cs="Arial" w:eastAsia="Arial" w:hAnsi="Arial"/>
          <w:color w:val="1f1f1f"/>
        </w:rPr>
        <w:drawing>
          <wp:inline distB="19050" distT="19050" distL="19050" distR="19050">
            <wp:extent cx="1431493" cy="244961"/>
            <wp:effectExtent b="0" l="0" r="0" t="0"/>
            <wp:docPr id="28" name="image24.png"/>
            <a:graphic>
              <a:graphicData uri="http://schemas.openxmlformats.org/drawingml/2006/picture">
                <pic:pic>
                  <pic:nvPicPr>
                    <pic:cNvPr id="0" name="image24.png"/>
                    <pic:cNvPicPr preferRelativeResize="0"/>
                  </pic:nvPicPr>
                  <pic:blipFill>
                    <a:blip r:embed="rId91"/>
                    <a:srcRect b="0" l="0" r="0" t="0"/>
                    <a:stretch>
                      <a:fillRect/>
                    </a:stretch>
                  </pic:blipFill>
                  <pic:spPr>
                    <a:xfrm>
                      <a:off x="0" y="0"/>
                      <a:ext cx="1431493" cy="244961"/>
                    </a:xfrm>
                    <a:prstGeom prst="rect"/>
                    <a:ln/>
                  </pic:spPr>
                </pic:pic>
              </a:graphicData>
            </a:graphic>
          </wp:inline>
        </w:drawing>
      </w:r>
      <w:r w:rsidDel="00000000" w:rsidR="00000000" w:rsidRPr="00000000">
        <w:rPr>
          <w:rFonts w:ascii="Arial" w:cs="Arial" w:eastAsia="Arial" w:hAnsi="Arial"/>
          <w:color w:val="1f1f1f"/>
          <w:rtl w:val="0"/>
        </w:rPr>
        <w:t xml:space="preserve"> задает суммарную частоту переходов случайного блуждателя между различными модулями (кодовая книга верхнего уровня), </w:t>
      </w:r>
      <w:r w:rsidDel="00000000" w:rsidR="00000000" w:rsidRPr="00000000">
        <w:rPr>
          <w:rFonts w:ascii="Arial" w:cs="Arial" w:eastAsia="Arial" w:hAnsi="Arial"/>
          <w:color w:val="1f1f1f"/>
        </w:rPr>
        <w:drawing>
          <wp:inline distB="19050" distT="19050" distL="19050" distR="19050">
            <wp:extent cx="491490" cy="241964"/>
            <wp:effectExtent b="0" l="0" r="0" t="0"/>
            <wp:docPr id="27"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491490" cy="241964"/>
                    </a:xfrm>
                    <a:prstGeom prst="rect"/>
                    <a:ln/>
                  </pic:spPr>
                </pic:pic>
              </a:graphicData>
            </a:graphic>
          </wp:inline>
        </w:drawing>
      </w:r>
      <w:r w:rsidDel="00000000" w:rsidR="00000000" w:rsidRPr="00000000">
        <w:rPr>
          <w:rFonts w:ascii="Arial" w:cs="Arial" w:eastAsia="Arial" w:hAnsi="Arial"/>
          <w:color w:val="1f1f1f"/>
          <w:rtl w:val="0"/>
        </w:rPr>
        <w:t xml:space="preserve"> представляет собой энтропию межмодульных переходов, </w:t>
      </w:r>
      <w:r w:rsidDel="00000000" w:rsidR="00000000" w:rsidRPr="00000000">
        <w:rPr>
          <w:rFonts w:ascii="Arial" w:cs="Arial" w:eastAsia="Arial" w:hAnsi="Arial"/>
          <w:color w:val="1f1f1f"/>
        </w:rPr>
        <w:drawing>
          <wp:inline distB="19050" distT="19050" distL="19050" distR="19050">
            <wp:extent cx="1917268" cy="244433"/>
            <wp:effectExtent b="0" l="0" r="0" t="0"/>
            <wp:docPr id="31" name="image28.png"/>
            <a:graphic>
              <a:graphicData uri="http://schemas.openxmlformats.org/drawingml/2006/picture">
                <pic:pic>
                  <pic:nvPicPr>
                    <pic:cNvPr id="0" name="image28.png"/>
                    <pic:cNvPicPr preferRelativeResize="0"/>
                  </pic:nvPicPr>
                  <pic:blipFill>
                    <a:blip r:embed="rId93"/>
                    <a:srcRect b="0" l="0" r="0" t="0"/>
                    <a:stretch>
                      <a:fillRect/>
                    </a:stretch>
                  </pic:blipFill>
                  <pic:spPr>
                    <a:xfrm>
                      <a:off x="0" y="0"/>
                      <a:ext cx="1917268" cy="244433"/>
                    </a:xfrm>
                    <a:prstGeom prst="rect"/>
                    <a:ln/>
                  </pic:spPr>
                </pic:pic>
              </a:graphicData>
            </a:graphic>
          </wp:inline>
        </w:drawing>
      </w:r>
      <w:r w:rsidDel="00000000" w:rsidR="00000000" w:rsidRPr="00000000">
        <w:rPr>
          <w:rFonts w:ascii="Arial" w:cs="Arial" w:eastAsia="Arial" w:hAnsi="Arial"/>
          <w:color w:val="1f1f1f"/>
          <w:rtl w:val="0"/>
        </w:rPr>
        <w:t xml:space="preserve"> определяет совокупную частоту использования кодовой книги модуля </w:t>
      </w:r>
      <w:r w:rsidDel="00000000" w:rsidR="00000000" w:rsidRPr="00000000">
        <w:rPr>
          <w:rFonts w:ascii="Arial" w:cs="Arial" w:eastAsia="Arial" w:hAnsi="Arial"/>
          <w:color w:val="1f1f1f"/>
        </w:rPr>
        <w:drawing>
          <wp:inline distB="19050" distT="19050" distL="19050" distR="19050">
            <wp:extent cx="172045" cy="250248"/>
            <wp:effectExtent b="0" l="0" r="0" t="0"/>
            <wp:docPr id="29" name="image21.png"/>
            <a:graphic>
              <a:graphicData uri="http://schemas.openxmlformats.org/drawingml/2006/picture">
                <pic:pic>
                  <pic:nvPicPr>
                    <pic:cNvPr id="0" name="image21.png"/>
                    <pic:cNvPicPr preferRelativeResize="0"/>
                  </pic:nvPicPr>
                  <pic:blipFill>
                    <a:blip r:embed="rId94"/>
                    <a:srcRect b="0" l="0" r="0" t="0"/>
                    <a:stretch>
                      <a:fillRect/>
                    </a:stretch>
                  </pic:blipFill>
                  <pic:spPr>
                    <a:xfrm>
                      <a:off x="0" y="0"/>
                      <a:ext cx="172045" cy="250248"/>
                    </a:xfrm>
                    <a:prstGeom prst="rect"/>
                    <a:ln/>
                  </pic:spPr>
                </pic:pic>
              </a:graphicData>
            </a:graphic>
          </wp:inline>
        </w:drawing>
      </w:r>
      <w:r w:rsidDel="00000000" w:rsidR="00000000" w:rsidRPr="00000000">
        <w:rPr>
          <w:rFonts w:ascii="Arial" w:cs="Arial" w:eastAsia="Arial" w:hAnsi="Arial"/>
          <w:color w:val="1f1f1f"/>
          <w:rtl w:val="0"/>
        </w:rPr>
        <w:t xml:space="preserve"> (включая перемещения внутри модуля и выход за его пределы), а </w:t>
      </w:r>
      <w:r w:rsidDel="00000000" w:rsidR="00000000" w:rsidRPr="00000000">
        <w:rPr>
          <w:rFonts w:ascii="Arial" w:cs="Arial" w:eastAsia="Arial" w:hAnsi="Arial"/>
          <w:color w:val="1f1f1f"/>
        </w:rPr>
        <w:drawing>
          <wp:inline distB="19050" distT="19050" distL="19050" distR="19050">
            <wp:extent cx="597932" cy="245305"/>
            <wp:effectExtent b="0" l="0" r="0" t="0"/>
            <wp:docPr id="24" name="image22.png"/>
            <a:graphic>
              <a:graphicData uri="http://schemas.openxmlformats.org/drawingml/2006/picture">
                <pic:pic>
                  <pic:nvPicPr>
                    <pic:cNvPr id="0" name="image22.png"/>
                    <pic:cNvPicPr preferRelativeResize="0"/>
                  </pic:nvPicPr>
                  <pic:blipFill>
                    <a:blip r:embed="rId95"/>
                    <a:srcRect b="0" l="0" r="0" t="0"/>
                    <a:stretch>
                      <a:fillRect/>
                    </a:stretch>
                  </pic:blipFill>
                  <pic:spPr>
                    <a:xfrm>
                      <a:off x="0" y="0"/>
                      <a:ext cx="597932" cy="245305"/>
                    </a:xfrm>
                    <a:prstGeom prst="rect"/>
                    <a:ln/>
                  </pic:spPr>
                </pic:pic>
              </a:graphicData>
            </a:graphic>
          </wp:inline>
        </w:drawing>
      </w:r>
      <w:r w:rsidDel="00000000" w:rsidR="00000000" w:rsidRPr="00000000">
        <w:rPr>
          <w:rFonts w:ascii="Arial" w:cs="Arial" w:eastAsia="Arial" w:hAnsi="Arial"/>
          <w:color w:val="1f1f1f"/>
          <w:rtl w:val="0"/>
        </w:rPr>
        <w:t xml:space="preserve"> задает энтропию переходов внутри модуля </w:t>
      </w:r>
      <w:r w:rsidDel="00000000" w:rsidR="00000000" w:rsidRPr="00000000">
        <w:rPr>
          <w:rFonts w:ascii="Arial" w:cs="Arial" w:eastAsia="Arial" w:hAnsi="Arial"/>
          <w:color w:val="1f1f1f"/>
        </w:rPr>
        <w:drawing>
          <wp:inline distB="19050" distT="19050" distL="19050" distR="19050">
            <wp:extent cx="172045" cy="250248"/>
            <wp:effectExtent b="0" l="0" r="0" t="0"/>
            <wp:docPr id="23" name="image21.png"/>
            <a:graphic>
              <a:graphicData uri="http://schemas.openxmlformats.org/drawingml/2006/picture">
                <pic:pic>
                  <pic:nvPicPr>
                    <pic:cNvPr id="0" name="image21.png"/>
                    <pic:cNvPicPr preferRelativeResize="0"/>
                  </pic:nvPicPr>
                  <pic:blipFill>
                    <a:blip r:embed="rId94"/>
                    <a:srcRect b="0" l="0" r="0" t="0"/>
                    <a:stretch>
                      <a:fillRect/>
                    </a:stretch>
                  </pic:blipFill>
                  <pic:spPr>
                    <a:xfrm>
                      <a:off x="0" y="0"/>
                      <a:ext cx="172045" cy="250248"/>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Infomap объединяет в кластеры те структуры графа, внутри которых финансовый поток задерживается на продолжительное время, прежде чем совершить трансфер во внешнее сообщество</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Данное свойство позволяет эффективно вычленять скрытые цепочки расслоения и отмывания капитала даже при низкой общей плотности связей между счетами</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Формулирование гипотез о назначении кластеров</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Функциональное назначение каждого выявленного кластера </w:t>
      </w:r>
      <w:r w:rsidDel="00000000" w:rsidR="00000000" w:rsidRPr="00000000">
        <w:rPr>
          <w:rFonts w:ascii="Arial" w:cs="Arial" w:eastAsia="Arial" w:hAnsi="Arial"/>
          <w:color w:val="1f1f1f"/>
        </w:rPr>
        <w:drawing>
          <wp:inline distB="19050" distT="19050" distL="19050" distR="19050">
            <wp:extent cx="694730" cy="244301"/>
            <wp:effectExtent b="0" l="0" r="0" t="0"/>
            <wp:docPr id="26" name="image26.png"/>
            <a:graphic>
              <a:graphicData uri="http://schemas.openxmlformats.org/drawingml/2006/picture">
                <pic:pic>
                  <pic:nvPicPr>
                    <pic:cNvPr id="0" name="image26.png"/>
                    <pic:cNvPicPr preferRelativeResize="0"/>
                  </pic:nvPicPr>
                  <pic:blipFill>
                    <a:blip r:embed="rId96"/>
                    <a:srcRect b="0" l="0" r="0" t="0"/>
                    <a:stretch>
                      <a:fillRect/>
                    </a:stretch>
                  </pic:blipFill>
                  <pic:spPr>
                    <a:xfrm>
                      <a:off x="0" y="0"/>
                      <a:ext cx="694730" cy="244301"/>
                    </a:xfrm>
                    <a:prstGeom prst="rect"/>
                    <a:ln/>
                  </pic:spPr>
                </pic:pic>
              </a:graphicData>
            </a:graphic>
          </wp:inline>
        </w:drawing>
      </w:r>
      <w:r w:rsidDel="00000000" w:rsidR="00000000" w:rsidRPr="00000000">
        <w:rPr>
          <w:rFonts w:ascii="Arial" w:cs="Arial" w:eastAsia="Arial" w:hAnsi="Arial"/>
          <w:color w:val="1f1f1f"/>
          <w:rtl w:val="0"/>
        </w:rPr>
        <w:t xml:space="preserve"> устанавливается путем сопоставления внутренних и внешних финансовых потоков. Для сообщества рассчитываются совокупный внутренний оборот </w:t>
      </w:r>
      <w:r w:rsidDel="00000000" w:rsidR="00000000" w:rsidRPr="00000000">
        <w:rPr>
          <w:rFonts w:ascii="Arial" w:cs="Arial" w:eastAsia="Arial" w:hAnsi="Arial"/>
          <w:color w:val="1f1f1f"/>
        </w:rPr>
        <w:drawing>
          <wp:inline distB="19050" distT="19050" distL="19050" distR="19050">
            <wp:extent cx="2827972" cy="251545"/>
            <wp:effectExtent b="0" l="0" r="0" t="0"/>
            <wp:docPr id="25" name="image23.png"/>
            <a:graphic>
              <a:graphicData uri="http://schemas.openxmlformats.org/drawingml/2006/picture">
                <pic:pic>
                  <pic:nvPicPr>
                    <pic:cNvPr id="0" name="image23.png"/>
                    <pic:cNvPicPr preferRelativeResize="0"/>
                  </pic:nvPicPr>
                  <pic:blipFill>
                    <a:blip r:embed="rId97"/>
                    <a:srcRect b="0" l="0" r="0" t="0"/>
                    <a:stretch>
                      <a:fillRect/>
                    </a:stretch>
                  </pic:blipFill>
                  <pic:spPr>
                    <a:xfrm>
                      <a:off x="0" y="0"/>
                      <a:ext cx="2827972" cy="251545"/>
                    </a:xfrm>
                    <a:prstGeom prst="rect"/>
                    <a:ln/>
                  </pic:spPr>
                </pic:pic>
              </a:graphicData>
            </a:graphic>
          </wp:inline>
        </w:drawing>
      </w:r>
      <w:r w:rsidDel="00000000" w:rsidR="00000000" w:rsidRPr="00000000">
        <w:rPr>
          <w:rFonts w:ascii="Arial" w:cs="Arial" w:eastAsia="Arial" w:hAnsi="Arial"/>
          <w:color w:val="1f1f1f"/>
          <w:rtl w:val="0"/>
        </w:rPr>
        <w:t xml:space="preserve">, внешний входящий приток </w:t>
      </w:r>
      <w:r w:rsidDel="00000000" w:rsidR="00000000" w:rsidRPr="00000000">
        <w:rPr>
          <w:rFonts w:ascii="Arial" w:cs="Arial" w:eastAsia="Arial" w:hAnsi="Arial"/>
          <w:color w:val="1f1f1f"/>
        </w:rPr>
        <w:drawing>
          <wp:inline distB="19050" distT="19050" distL="19050" distR="19050">
            <wp:extent cx="2840717" cy="267272"/>
            <wp:effectExtent b="0" l="0" r="0" t="0"/>
            <wp:docPr id="22" name="image20.png"/>
            <a:graphic>
              <a:graphicData uri="http://schemas.openxmlformats.org/drawingml/2006/picture">
                <pic:pic>
                  <pic:nvPicPr>
                    <pic:cNvPr id="0" name="image20.png"/>
                    <pic:cNvPicPr preferRelativeResize="0"/>
                  </pic:nvPicPr>
                  <pic:blipFill>
                    <a:blip r:embed="rId98"/>
                    <a:srcRect b="0" l="0" r="0" t="0"/>
                    <a:stretch>
                      <a:fillRect/>
                    </a:stretch>
                  </pic:blipFill>
                  <pic:spPr>
                    <a:xfrm>
                      <a:off x="0" y="0"/>
                      <a:ext cx="2840717" cy="267272"/>
                    </a:xfrm>
                    <a:prstGeom prst="rect"/>
                    <a:ln/>
                  </pic:spPr>
                </pic:pic>
              </a:graphicData>
            </a:graphic>
          </wp:inline>
        </w:drawing>
      </w:r>
      <w:r w:rsidDel="00000000" w:rsidR="00000000" w:rsidRPr="00000000">
        <w:rPr>
          <w:rFonts w:ascii="Arial" w:cs="Arial" w:eastAsia="Arial" w:hAnsi="Arial"/>
          <w:color w:val="1f1f1f"/>
          <w:rtl w:val="0"/>
        </w:rPr>
        <w:t xml:space="preserve"> и внешний исходящий отток </w:t>
      </w:r>
      <w:r w:rsidDel="00000000" w:rsidR="00000000" w:rsidRPr="00000000">
        <w:rPr>
          <w:rFonts w:ascii="Arial" w:cs="Arial" w:eastAsia="Arial" w:hAnsi="Arial"/>
          <w:color w:val="1f1f1f"/>
        </w:rPr>
        <w:drawing>
          <wp:inline distB="19050" distT="19050" distL="19050" distR="19050">
            <wp:extent cx="2904172" cy="266787"/>
            <wp:effectExtent b="0" l="0" r="0" t="0"/>
            <wp:docPr id="21" name="image19.png"/>
            <a:graphic>
              <a:graphicData uri="http://schemas.openxmlformats.org/drawingml/2006/picture">
                <pic:pic>
                  <pic:nvPicPr>
                    <pic:cNvPr id="0" name="image19.png"/>
                    <pic:cNvPicPr preferRelativeResize="0"/>
                  </pic:nvPicPr>
                  <pic:blipFill>
                    <a:blip r:embed="rId99"/>
                    <a:srcRect b="0" l="0" r="0" t="0"/>
                    <a:stretch>
                      <a:fillRect/>
                    </a:stretch>
                  </pic:blipFill>
                  <pic:spPr>
                    <a:xfrm>
                      <a:off x="0" y="0"/>
                      <a:ext cx="2904172" cy="266787"/>
                    </a:xfrm>
                    <a:prstGeom prst="rect"/>
                    <a:ln/>
                  </pic:spPr>
                </pic:pic>
              </a:graphicData>
            </a:graphic>
          </wp:inline>
        </w:drawing>
      </w:r>
      <w:r w:rsidDel="00000000" w:rsidR="00000000" w:rsidRPr="00000000">
        <w:rPr>
          <w:rFonts w:ascii="Arial" w:cs="Arial" w:eastAsia="Arial" w:hAnsi="Arial"/>
          <w:color w:val="1f1f1f"/>
          <w:rtl w:val="0"/>
        </w:rPr>
        <w:t xml:space="preserve">. На основе баланса этих показателей формируется классификация назначения кластеров.</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Категория кластера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Соотношение потоков</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Внутренняя топологическая структура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Аналитическая гипотеза о функциональном назначении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Транзитный коридор (Pass-Through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2148011" cy="205661"/>
                  <wp:effectExtent b="0" l="0" r="0" t="0"/>
                  <wp:docPr id="142" name="image125.png"/>
                  <a:graphic>
                    <a:graphicData uri="http://schemas.openxmlformats.org/drawingml/2006/picture">
                      <pic:pic>
                        <pic:nvPicPr>
                          <pic:cNvPr id="0" name="image125.png"/>
                          <pic:cNvPicPr preferRelativeResize="0"/>
                        </pic:nvPicPr>
                        <pic:blipFill>
                          <a:blip r:embed="rId100"/>
                          <a:srcRect b="0" l="0" r="0" t="0"/>
                          <a:stretch>
                            <a:fillRect/>
                          </a:stretch>
                        </pic:blipFill>
                        <pic:spPr>
                          <a:xfrm>
                            <a:off x="0" y="0"/>
                            <a:ext cx="2148011" cy="20566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Вытянутые направленные ациклические цепи (DAG), диаметр </w:t>
            </w:r>
            <w:r w:rsidDel="00000000" w:rsidR="00000000" w:rsidRPr="00000000">
              <w:rPr>
                <w:rFonts w:ascii="Arial" w:cs="Arial" w:eastAsia="Arial" w:hAnsi="Arial"/>
                <w:color w:val="1f1f1f"/>
              </w:rPr>
              <w:drawing>
                <wp:inline distB="19050" distT="19050" distL="19050" distR="19050">
                  <wp:extent cx="268962" cy="207485"/>
                  <wp:effectExtent b="0" l="0" r="0" t="0"/>
                  <wp:docPr id="136" name="image121.png"/>
                  <a:graphic>
                    <a:graphicData uri="http://schemas.openxmlformats.org/drawingml/2006/picture">
                      <pic:pic>
                        <pic:nvPicPr>
                          <pic:cNvPr id="0" name="image121.png"/>
                          <pic:cNvPicPr preferRelativeResize="0"/>
                        </pic:nvPicPr>
                        <pic:blipFill>
                          <a:blip r:embed="rId101"/>
                          <a:srcRect b="0" l="0" r="0" t="0"/>
                          <a:stretch>
                            <a:fillRect/>
                          </a:stretch>
                        </pic:blipFill>
                        <pic:spPr>
                          <a:xfrm>
                            <a:off x="0" y="0"/>
                            <a:ext cx="268962" cy="20748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Специализированный транзитный канал расслоения капитала (Layering). Средства быстро прогоняются через цепочку дроп-счетов без оседания остатков</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Аккумулирующий сток (Sink / Cash-Out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1376248" cy="206437"/>
                  <wp:effectExtent b="0" l="0" r="0" t="0"/>
                  <wp:docPr id="135" name="image117.png"/>
                  <a:graphic>
                    <a:graphicData uri="http://schemas.openxmlformats.org/drawingml/2006/picture">
                      <pic:pic>
                        <pic:nvPicPr>
                          <pic:cNvPr id="0" name="image117.png"/>
                          <pic:cNvPicPr preferRelativeResize="0"/>
                        </pic:nvPicPr>
                        <pic:blipFill>
                          <a:blip r:embed="rId102"/>
                          <a:srcRect b="0" l="0" r="0" t="0"/>
                          <a:stretch>
                            <a:fillRect/>
                          </a:stretch>
                        </pic:blipFill>
                        <pic:spPr>
                          <a:xfrm>
                            <a:off x="0" y="0"/>
                            <a:ext cx="1376248" cy="20643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41258" cy="205831"/>
                  <wp:effectExtent b="0" l="0" r="0" t="0"/>
                  <wp:docPr id="138" name="image119.png"/>
                  <a:graphic>
                    <a:graphicData uri="http://schemas.openxmlformats.org/drawingml/2006/picture">
                      <pic:pic>
                        <pic:nvPicPr>
                          <pic:cNvPr id="0" name="image119.png"/>
                          <pic:cNvPicPr preferRelativeResize="0"/>
                        </pic:nvPicPr>
                        <pic:blipFill>
                          <a:blip r:embed="rId103"/>
                          <a:srcRect b="0" l="0" r="0" t="0"/>
                          <a:stretch>
                            <a:fillRect/>
                          </a:stretch>
                        </pic:blipFill>
                        <pic:spPr>
                          <a:xfrm>
                            <a:off x="0" y="0"/>
                            <a:ext cx="541258" cy="205831"/>
                          </a:xfrm>
                          <a:prstGeom prst="rect"/>
                          <a:ln/>
                        </pic:spPr>
                      </pic:pic>
                    </a:graphicData>
                  </a:graphic>
                </wp:inline>
              </w:drawing>
            </w:r>
            <w:r w:rsidDel="00000000" w:rsidR="00000000" w:rsidRPr="00000000">
              <w:rPr>
                <w:rFonts w:ascii="Arial" w:cs="Arial" w:eastAsia="Arial" w:hAnsi="Arial"/>
                <w:color w:val="1f1f1f"/>
                <w:rtl w:val="0"/>
              </w:rPr>
              <w:t xml:space="preserve"> минимален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Конвергентная воронка, направленная к группе терминальных центров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Локация вывода и обналичивания ликвидности. Массовый приток средств из транзитных сетей с финальным распределением на терминальные узлы 3–4 колен</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Дисперсионный исток (Disbursement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376248" cy="206437"/>
                  <wp:effectExtent b="0" l="0" r="0" t="0"/>
                  <wp:docPr id="137" name="image118.png"/>
                  <a:graphic>
                    <a:graphicData uri="http://schemas.openxmlformats.org/drawingml/2006/picture">
                      <pic:pic>
                        <pic:nvPicPr>
                          <pic:cNvPr id="0" name="image118.png"/>
                          <pic:cNvPicPr preferRelativeResize="0"/>
                        </pic:nvPicPr>
                        <pic:blipFill>
                          <a:blip r:embed="rId104"/>
                          <a:srcRect b="0" l="0" r="0" t="0"/>
                          <a:stretch>
                            <a:fillRect/>
                          </a:stretch>
                        </pic:blipFill>
                        <pic:spPr>
                          <a:xfrm>
                            <a:off x="0" y="0"/>
                            <a:ext cx="1376248" cy="20643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Инвертированное ориентированное дерево, высокая концентрация дистрибьюторов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Генератор схемы структурирования. Исходные seed-клиенты распределяют средства мелкими траншами по вспомогательным узлам дроп-сети</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Циклическая карусель (Round-Tripping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962977" cy="229280"/>
                  <wp:effectExtent b="0" l="0" r="0" t="0"/>
                  <wp:docPr id="132" name="image116.png"/>
                  <a:graphic>
                    <a:graphicData uri="http://schemas.openxmlformats.org/drawingml/2006/picture">
                      <pic:pic>
                        <pic:nvPicPr>
                          <pic:cNvPr id="0" name="image116.png"/>
                          <pic:cNvPicPr preferRelativeResize="0"/>
                        </pic:nvPicPr>
                        <pic:blipFill>
                          <a:blip r:embed="rId105"/>
                          <a:srcRect b="0" l="0" r="0" t="0"/>
                          <a:stretch>
                            <a:fillRect/>
                          </a:stretch>
                        </pic:blipFill>
                        <pic:spPr>
                          <a:xfrm>
                            <a:off x="0" y="0"/>
                            <a:ext cx="962977" cy="2292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Замкнутые ориентированные циклы высокой кратности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Искусственная генерация оборотов, фиктивные операции между аффилированными фирмами, создание иллюзии активной хозяйственной деятельности.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Изолированная периферия (Peripheral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869513" cy="207760"/>
                  <wp:effectExtent b="0" l="0" r="0" t="0"/>
                  <wp:docPr id="131" name="image115.png"/>
                  <a:graphic>
                    <a:graphicData uri="http://schemas.openxmlformats.org/drawingml/2006/picture">
                      <pic:pic>
                        <pic:nvPicPr>
                          <pic:cNvPr id="0" name="image115.png"/>
                          <pic:cNvPicPr preferRelativeResize="0"/>
                        </pic:nvPicPr>
                        <pic:blipFill>
                          <a:blip r:embed="rId106"/>
                          <a:srcRect b="0" l="0" r="0" t="0"/>
                          <a:stretch>
                            <a:fillRect/>
                          </a:stretch>
                        </pic:blipFill>
                        <pic:spPr>
                          <a:xfrm>
                            <a:off x="0" y="0"/>
                            <a:ext cx="869513" cy="207760"/>
                          </a:xfrm>
                          <a:prstGeom prst="rect"/>
                          <a:ln/>
                        </pic:spPr>
                      </pic:pic>
                    </a:graphicData>
                  </a:graphic>
                </wp:inline>
              </w:drawing>
            </w:r>
            <w:r w:rsidDel="00000000" w:rsidR="00000000" w:rsidRPr="00000000">
              <w:rPr>
                <w:rFonts w:ascii="Arial" w:cs="Arial" w:eastAsia="Arial" w:hAnsi="Arial"/>
                <w:color w:val="1f1f1f"/>
                <w:rtl w:val="0"/>
              </w:rPr>
              <w:t xml:space="preserve">, размер кластера </w:t>
            </w:r>
            <w:r w:rsidDel="00000000" w:rsidR="00000000" w:rsidRPr="00000000">
              <w:rPr>
                <w:rFonts w:ascii="Arial" w:cs="Arial" w:eastAsia="Arial" w:hAnsi="Arial"/>
                <w:color w:val="1f1f1f"/>
              </w:rPr>
              <w:drawing>
                <wp:inline distB="19050" distT="19050" distL="19050" distR="19050">
                  <wp:extent cx="355402" cy="208605"/>
                  <wp:effectExtent b="0" l="0" r="0" t="0"/>
                  <wp:docPr id="134" name="image120.png"/>
                  <a:graphic>
                    <a:graphicData uri="http://schemas.openxmlformats.org/drawingml/2006/picture">
                      <pic:pic>
                        <pic:nvPicPr>
                          <pic:cNvPr id="0" name="image120.png"/>
                          <pic:cNvPicPr preferRelativeResize="0"/>
                        </pic:nvPicPr>
                        <pic:blipFill>
                          <a:blip r:embed="rId107"/>
                          <a:srcRect b="0" l="0" r="0" t="0"/>
                          <a:stretch>
                            <a:fillRect/>
                          </a:stretch>
                        </pic:blipFill>
                        <pic:spPr>
                          <a:xfrm>
                            <a:off x="0" y="0"/>
                            <a:ext cx="355402" cy="208605"/>
                          </a:xfrm>
                          <a:prstGeom prst="rect"/>
                          <a:ln/>
                        </pic:spPr>
                      </pic:pic>
                    </a:graphicData>
                  </a:graphic>
                </wp:inline>
              </w:drawing>
            </w:r>
            <w:r w:rsidDel="00000000" w:rsidR="00000000" w:rsidRPr="00000000">
              <w:rPr>
                <w:rFonts w:ascii="Arial" w:cs="Arial" w:eastAsia="Arial" w:hAnsi="Arial"/>
                <w:color w:val="1f1f1f"/>
                <w:rtl w:val="0"/>
              </w:rPr>
              <w:t xml:space="preserve"> узлов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Слабая связность, входит в одну из малых компонент WCC</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Локальные бытовые переводы либо законсервированные сегменты дроп-сети, отделенные от магистрального денежного контура</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Объяснимость, оценка уверенности и приоритизация расследований</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Операционная эффективность работы подразделений комплаенс-контроля требует, чтобы назначение роли каждому клиенту подтверждалось компактным числовым обоснованием, верифицируемым аналитиком менее чем за одну минуту.</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Модель расчета показателя уверенности роли</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каждой вершины </w:t>
      </w:r>
      <w:r w:rsidDel="00000000" w:rsidR="00000000" w:rsidRPr="00000000">
        <w:rPr>
          <w:rFonts w:ascii="Arial" w:cs="Arial" w:eastAsia="Arial" w:hAnsi="Arial"/>
          <w:color w:val="1f1f1f"/>
        </w:rPr>
        <w:drawing>
          <wp:inline distB="19050" distT="19050" distL="19050" distR="19050">
            <wp:extent cx="112157" cy="239268"/>
            <wp:effectExtent b="0" l="0" r="0" t="0"/>
            <wp:docPr id="133"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112157" cy="239268"/>
                    </a:xfrm>
                    <a:prstGeom prst="rect"/>
                    <a:ln/>
                  </pic:spPr>
                </pic:pic>
              </a:graphicData>
            </a:graphic>
          </wp:inline>
        </w:drawing>
      </w:r>
      <w:r w:rsidDel="00000000" w:rsidR="00000000" w:rsidRPr="00000000">
        <w:rPr>
          <w:rFonts w:ascii="Arial" w:cs="Arial" w:eastAsia="Arial" w:hAnsi="Arial"/>
          <w:color w:val="1f1f1f"/>
          <w:rtl w:val="0"/>
        </w:rPr>
        <w:t xml:space="preserve"> и каждой возможной роли </w:t>
      </w:r>
      <w:r w:rsidDel="00000000" w:rsidR="00000000" w:rsidRPr="00000000">
        <w:rPr>
          <w:rFonts w:ascii="Arial" w:cs="Arial" w:eastAsia="Arial" w:hAnsi="Arial"/>
          <w:color w:val="1f1f1f"/>
        </w:rPr>
        <w:drawing>
          <wp:inline distB="19050" distT="19050" distL="19050" distR="19050">
            <wp:extent cx="5905500" cy="219740"/>
            <wp:effectExtent b="0" l="0" r="0" t="0"/>
            <wp:docPr id="130" name="image114.png"/>
            <a:graphic>
              <a:graphicData uri="http://schemas.openxmlformats.org/drawingml/2006/picture">
                <pic:pic>
                  <pic:nvPicPr>
                    <pic:cNvPr id="0" name="image114.png"/>
                    <pic:cNvPicPr preferRelativeResize="0"/>
                  </pic:nvPicPr>
                  <pic:blipFill>
                    <a:blip r:embed="rId108"/>
                    <a:srcRect b="0" l="0" r="0" t="0"/>
                    <a:stretch>
                      <a:fillRect/>
                    </a:stretch>
                  </pic:blipFill>
                  <pic:spPr>
                    <a:xfrm>
                      <a:off x="0" y="0"/>
                      <a:ext cx="5905500" cy="219740"/>
                    </a:xfrm>
                    <a:prstGeom prst="rect"/>
                    <a:ln/>
                  </pic:spPr>
                </pic:pic>
              </a:graphicData>
            </a:graphic>
          </wp:inline>
        </w:drawing>
      </w:r>
      <w:r w:rsidDel="00000000" w:rsidR="00000000" w:rsidRPr="00000000">
        <w:rPr>
          <w:rFonts w:ascii="Arial" w:cs="Arial" w:eastAsia="Arial" w:hAnsi="Arial"/>
          <w:color w:val="1f1f1f"/>
          <w:rtl w:val="0"/>
        </w:rPr>
        <w:t xml:space="preserve"> рассчитывается базовый показатель соответствия </w:t>
      </w:r>
      <w:r w:rsidDel="00000000" w:rsidR="00000000" w:rsidRPr="00000000">
        <w:rPr>
          <w:rFonts w:ascii="Arial" w:cs="Arial" w:eastAsia="Arial" w:hAnsi="Arial"/>
          <w:color w:val="1f1f1f"/>
        </w:rPr>
        <w:drawing>
          <wp:inline distB="19050" distT="19050" distL="19050" distR="19050">
            <wp:extent cx="1467088" cy="244515"/>
            <wp:effectExtent b="0" l="0" r="0" t="0"/>
            <wp:docPr id="178" name="image157.png"/>
            <a:graphic>
              <a:graphicData uri="http://schemas.openxmlformats.org/drawingml/2006/picture">
                <pic:pic>
                  <pic:nvPicPr>
                    <pic:cNvPr id="0" name="image157.png"/>
                    <pic:cNvPicPr preferRelativeResize="0"/>
                  </pic:nvPicPr>
                  <pic:blipFill>
                    <a:blip r:embed="rId109"/>
                    <a:srcRect b="0" l="0" r="0" t="0"/>
                    <a:stretch>
                      <a:fillRect/>
                    </a:stretch>
                  </pic:blipFill>
                  <pic:spPr>
                    <a:xfrm>
                      <a:off x="0" y="0"/>
                      <a:ext cx="1467088" cy="244515"/>
                    </a:xfrm>
                    <a:prstGeom prst="rect"/>
                    <a:ln/>
                  </pic:spPr>
                </pic:pic>
              </a:graphicData>
            </a:graphic>
          </wp:inline>
        </w:drawing>
      </w:r>
      <w:r w:rsidDel="00000000" w:rsidR="00000000" w:rsidRPr="00000000">
        <w:rPr>
          <w:rFonts w:ascii="Arial" w:cs="Arial" w:eastAsia="Arial" w:hAnsi="Arial"/>
          <w:color w:val="1f1f1f"/>
          <w:rtl w:val="0"/>
        </w:rPr>
        <w:t xml:space="preserve">, определяемый через нормализованную близость к эталонному вектору роли либо через факторизованную матрицу </w:t>
      </w:r>
      <w:r w:rsidDel="00000000" w:rsidR="00000000" w:rsidRPr="00000000">
        <w:rPr>
          <w:rFonts w:ascii="Arial" w:cs="Arial" w:eastAsia="Arial" w:hAnsi="Arial"/>
          <w:color w:val="1f1f1f"/>
        </w:rPr>
        <w:drawing>
          <wp:inline distB="19050" distT="19050" distL="19050" distR="19050">
            <wp:extent cx="346234" cy="246211"/>
            <wp:effectExtent b="0" l="0" r="0" t="0"/>
            <wp:docPr id="177" name="image153.png"/>
            <a:graphic>
              <a:graphicData uri="http://schemas.openxmlformats.org/drawingml/2006/picture">
                <pic:pic>
                  <pic:nvPicPr>
                    <pic:cNvPr id="0" name="image153.png"/>
                    <pic:cNvPicPr preferRelativeResize="0"/>
                  </pic:nvPicPr>
                  <pic:blipFill>
                    <a:blip r:embed="rId110"/>
                    <a:srcRect b="0" l="0" r="0" t="0"/>
                    <a:stretch>
                      <a:fillRect/>
                    </a:stretch>
                  </pic:blipFill>
                  <pic:spPr>
                    <a:xfrm>
                      <a:off x="0" y="0"/>
                      <a:ext cx="346234" cy="246211"/>
                    </a:xfrm>
                    <a:prstGeom prst="rect"/>
                    <a:ln/>
                  </pic:spPr>
                </pic:pic>
              </a:graphicData>
            </a:graphic>
          </wp:inline>
        </w:drawing>
      </w:r>
      <w:r w:rsidDel="00000000" w:rsidR="00000000" w:rsidRPr="00000000">
        <w:rPr>
          <w:rFonts w:ascii="Arial" w:cs="Arial" w:eastAsia="Arial" w:hAnsi="Arial"/>
          <w:color w:val="1f1f1f"/>
          <w:rtl w:val="0"/>
        </w:rPr>
        <w:t xml:space="preserve"> алгоритма RolX</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Итоговый показатель уверенности </w:t>
      </w:r>
      <w:r w:rsidDel="00000000" w:rsidR="00000000" w:rsidRPr="00000000">
        <w:rPr>
          <w:rFonts w:ascii="Arial" w:cs="Arial" w:eastAsia="Arial" w:hAnsi="Arial"/>
          <w:color w:val="1f1f1f"/>
        </w:rPr>
        <w:drawing>
          <wp:inline distB="19050" distT="19050" distL="19050" distR="19050">
            <wp:extent cx="599837" cy="246087"/>
            <wp:effectExtent b="0" l="0" r="0" t="0"/>
            <wp:docPr id="162" name="image143.png"/>
            <a:graphic>
              <a:graphicData uri="http://schemas.openxmlformats.org/drawingml/2006/picture">
                <pic:pic>
                  <pic:nvPicPr>
                    <pic:cNvPr id="0" name="image143.png"/>
                    <pic:cNvPicPr preferRelativeResize="0"/>
                  </pic:nvPicPr>
                  <pic:blipFill>
                    <a:blip r:embed="rId111"/>
                    <a:srcRect b="0" l="0" r="0" t="0"/>
                    <a:stretch>
                      <a:fillRect/>
                    </a:stretch>
                  </pic:blipFill>
                  <pic:spPr>
                    <a:xfrm>
                      <a:off x="0" y="0"/>
                      <a:ext cx="599837" cy="246087"/>
                    </a:xfrm>
                    <a:prstGeom prst="rect"/>
                    <a:ln/>
                  </pic:spPr>
                </pic:pic>
              </a:graphicData>
            </a:graphic>
          </wp:inline>
        </w:drawing>
      </w:r>
      <w:r w:rsidDel="00000000" w:rsidR="00000000" w:rsidRPr="00000000">
        <w:rPr>
          <w:rFonts w:ascii="Arial" w:cs="Arial" w:eastAsia="Arial" w:hAnsi="Arial"/>
          <w:color w:val="1f1f1f"/>
          <w:rtl w:val="0"/>
        </w:rPr>
        <w:t xml:space="preserve"> формируется умножением базового скора на систему мультипликативных корректирующих штрафов </w:t>
      </w:r>
      <w:r w:rsidDel="00000000" w:rsidR="00000000" w:rsidRPr="00000000">
        <w:rPr>
          <w:rFonts w:ascii="Arial" w:cs="Arial" w:eastAsia="Arial" w:hAnsi="Arial"/>
          <w:color w:val="1f1f1f"/>
        </w:rPr>
        <w:drawing>
          <wp:inline distB="19050" distT="19050" distL="19050" distR="19050">
            <wp:extent cx="817483" cy="244481"/>
            <wp:effectExtent b="0" l="0" r="0" t="0"/>
            <wp:docPr id="159" name="image137.png"/>
            <a:graphic>
              <a:graphicData uri="http://schemas.openxmlformats.org/drawingml/2006/picture">
                <pic:pic>
                  <pic:nvPicPr>
                    <pic:cNvPr id="0" name="image137.png"/>
                    <pic:cNvPicPr preferRelativeResize="0"/>
                  </pic:nvPicPr>
                  <pic:blipFill>
                    <a:blip r:embed="rId112"/>
                    <a:srcRect b="0" l="0" r="0" t="0"/>
                    <a:stretch>
                      <a:fillRect/>
                    </a:stretch>
                  </pic:blipFill>
                  <pic:spPr>
                    <a:xfrm>
                      <a:off x="0" y="0"/>
                      <a:ext cx="817483" cy="244481"/>
                    </a:xfrm>
                    <a:prstGeom prst="rect"/>
                    <a:ln/>
                  </pic:spPr>
                </pic:pic>
              </a:graphicData>
            </a:graphic>
          </wp:inline>
        </w:drawing>
      </w:r>
      <w:r w:rsidDel="00000000" w:rsidR="00000000" w:rsidRPr="00000000">
        <w:rPr>
          <w:rFonts w:ascii="Arial" w:cs="Arial" w:eastAsia="Arial" w:hAnsi="Arial"/>
          <w:color w:val="1f1f1f"/>
          <w:rtl w:val="0"/>
        </w:rPr>
        <w:t xml:space="preserve">, компенсирующих геометрические смещения сбора данных:</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5565"/>
            <wp:effectExtent b="0" l="0" r="0" t="0"/>
            <wp:docPr id="168" name="image149.png"/>
            <a:graphic>
              <a:graphicData uri="http://schemas.openxmlformats.org/drawingml/2006/picture">
                <pic:pic>
                  <pic:nvPicPr>
                    <pic:cNvPr id="0" name="image149.png"/>
                    <pic:cNvPicPr preferRelativeResize="0"/>
                  </pic:nvPicPr>
                  <pic:blipFill>
                    <a:blip r:embed="rId113"/>
                    <a:srcRect b="0" l="0" r="0" t="0"/>
                    <a:stretch>
                      <a:fillRect/>
                    </a:stretch>
                  </pic:blipFill>
                  <pic:spPr>
                    <a:xfrm>
                      <a:off x="0" y="0"/>
                      <a:ext cx="5905500" cy="83556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штрафов включает три ключевых модификатора:</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Штраф за граничное цензурирование: </w:t>
      </w:r>
      <w:r w:rsidDel="00000000" w:rsidR="00000000" w:rsidRPr="00000000">
        <w:rPr>
          <w:rFonts w:ascii="Arial" w:cs="Arial" w:eastAsia="Arial" w:hAnsi="Arial"/>
          <w:color w:val="1f1f1f"/>
        </w:rPr>
        <w:drawing>
          <wp:inline distB="19050" distT="19050" distL="19050" distR="19050">
            <wp:extent cx="3120990" cy="243589"/>
            <wp:effectExtent b="0" l="0" r="0" t="0"/>
            <wp:docPr id="165" name="image154.png"/>
            <a:graphic>
              <a:graphicData uri="http://schemas.openxmlformats.org/drawingml/2006/picture">
                <pic:pic>
                  <pic:nvPicPr>
                    <pic:cNvPr id="0" name="image154.png"/>
                    <pic:cNvPicPr preferRelativeResize="0"/>
                  </pic:nvPicPr>
                  <pic:blipFill>
                    <a:blip r:embed="rId114"/>
                    <a:srcRect b="0" l="0" r="0" t="0"/>
                    <a:stretch>
                      <a:fillRect/>
                    </a:stretch>
                  </pic:blipFill>
                  <pic:spPr>
                    <a:xfrm>
                      <a:off x="0" y="0"/>
                      <a:ext cx="3120990" cy="243589"/>
                    </a:xfrm>
                    <a:prstGeom prst="rect"/>
                    <a:ln/>
                  </pic:spPr>
                </pic:pic>
              </a:graphicData>
            </a:graphic>
          </wp:inline>
        </w:drawing>
      </w:r>
      <w:r w:rsidDel="00000000" w:rsidR="00000000" w:rsidRPr="00000000">
        <w:rPr>
          <w:rFonts w:ascii="Arial" w:cs="Arial" w:eastAsia="Arial" w:hAnsi="Arial"/>
          <w:color w:val="1f1f1f"/>
          <w:rtl w:val="0"/>
        </w:rPr>
        <w:t xml:space="preserve">, снижающий уверенность в терминальной природе узла вдвое, если узел расположен на максимальной глубине обхода BFS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Штраф за левостороннее цензурирование корня: </w:t>
      </w:r>
      <w:r w:rsidDel="00000000" w:rsidR="00000000" w:rsidRPr="00000000">
        <w:rPr>
          <w:rFonts w:ascii="Arial" w:cs="Arial" w:eastAsia="Arial" w:hAnsi="Arial"/>
          <w:color w:val="1f1f1f"/>
        </w:rPr>
        <w:drawing>
          <wp:inline distB="19050" distT="19050" distL="19050" distR="19050">
            <wp:extent cx="3026683" cy="243964"/>
            <wp:effectExtent b="0" l="0" r="0" t="0"/>
            <wp:docPr id="154" name="image135.png"/>
            <a:graphic>
              <a:graphicData uri="http://schemas.openxmlformats.org/drawingml/2006/picture">
                <pic:pic>
                  <pic:nvPicPr>
                    <pic:cNvPr id="0" name="image135.png"/>
                    <pic:cNvPicPr preferRelativeResize="0"/>
                  </pic:nvPicPr>
                  <pic:blipFill>
                    <a:blip r:embed="rId115"/>
                    <a:srcRect b="0" l="0" r="0" t="0"/>
                    <a:stretch>
                      <a:fillRect/>
                    </a:stretch>
                  </pic:blipFill>
                  <pic:spPr>
                    <a:xfrm>
                      <a:off x="0" y="0"/>
                      <a:ext cx="3026683" cy="243964"/>
                    </a:xfrm>
                    <a:prstGeom prst="rect"/>
                    <a:ln/>
                  </pic:spPr>
                </pic:pic>
              </a:graphicData>
            </a:graphic>
          </wp:inline>
        </w:drawing>
      </w:r>
      <w:r w:rsidDel="00000000" w:rsidR="00000000" w:rsidRPr="00000000">
        <w:rPr>
          <w:rFonts w:ascii="Arial" w:cs="Arial" w:eastAsia="Arial" w:hAnsi="Arial"/>
          <w:color w:val="1f1f1f"/>
          <w:rtl w:val="0"/>
        </w:rPr>
        <w:t xml:space="preserve">, дисконтирующий роль первичного дистрибьютора у начальных узлов выборки</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Штраф за статистическую разреженность: </w:t>
      </w:r>
      <w:r w:rsidDel="00000000" w:rsidR="00000000" w:rsidRPr="00000000">
        <w:rPr>
          <w:rFonts w:ascii="Arial" w:cs="Arial" w:eastAsia="Arial" w:hAnsi="Arial"/>
          <w:color w:val="1f1f1f"/>
        </w:rPr>
        <w:drawing>
          <wp:inline distB="19050" distT="19050" distL="19050" distR="19050">
            <wp:extent cx="2680097" cy="351238"/>
            <wp:effectExtent b="0" l="0" r="0" t="0"/>
            <wp:docPr id="151" name="image132.png"/>
            <a:graphic>
              <a:graphicData uri="http://schemas.openxmlformats.org/drawingml/2006/picture">
                <pic:pic>
                  <pic:nvPicPr>
                    <pic:cNvPr id="0" name="image132.png"/>
                    <pic:cNvPicPr preferRelativeResize="0"/>
                  </pic:nvPicPr>
                  <pic:blipFill>
                    <a:blip r:embed="rId116"/>
                    <a:srcRect b="0" l="0" r="0" t="0"/>
                    <a:stretch>
                      <a:fillRect/>
                    </a:stretch>
                  </pic:blipFill>
                  <pic:spPr>
                    <a:xfrm>
                      <a:off x="0" y="0"/>
                      <a:ext cx="2680097" cy="351238"/>
                    </a:xfrm>
                    <a:prstGeom prst="rect"/>
                    <a:ln/>
                  </pic:spPr>
                </pic:pic>
              </a:graphicData>
            </a:graphic>
          </wp:inline>
        </w:drawing>
      </w:r>
      <w:r w:rsidDel="00000000" w:rsidR="00000000" w:rsidRPr="00000000">
        <w:rPr>
          <w:rFonts w:ascii="Arial" w:cs="Arial" w:eastAsia="Arial" w:hAnsi="Arial"/>
          <w:color w:val="1f1f1f"/>
          <w:rtl w:val="0"/>
        </w:rPr>
        <w:t xml:space="preserve">, снижающий скор узлов с </w:t>
      </w:r>
      <w:r w:rsidDel="00000000" w:rsidR="00000000" w:rsidRPr="00000000">
        <w:rPr>
          <w:rFonts w:ascii="Arial" w:cs="Arial" w:eastAsia="Arial" w:hAnsi="Arial"/>
          <w:color w:val="1f1f1f"/>
        </w:rPr>
        <w:drawing>
          <wp:inline distB="19050" distT="19050" distL="19050" distR="19050">
            <wp:extent cx="435412" cy="236803"/>
            <wp:effectExtent b="0" l="0" r="0" t="0"/>
            <wp:docPr id="157" name="image138.png"/>
            <a:graphic>
              <a:graphicData uri="http://schemas.openxmlformats.org/drawingml/2006/picture">
                <pic:pic>
                  <pic:nvPicPr>
                    <pic:cNvPr id="0" name="image138.png"/>
                    <pic:cNvPicPr preferRelativeResize="0"/>
                  </pic:nvPicPr>
                  <pic:blipFill>
                    <a:blip r:embed="rId117"/>
                    <a:srcRect b="0" l="0" r="0" t="0"/>
                    <a:stretch>
                      <a:fillRect/>
                    </a:stretch>
                  </pic:blipFill>
                  <pic:spPr>
                    <a:xfrm>
                      <a:off x="0" y="0"/>
                      <a:ext cx="435412" cy="236803"/>
                    </a:xfrm>
                    <a:prstGeom prst="rect"/>
                    <a:ln/>
                  </pic:spPr>
                </pic:pic>
              </a:graphicData>
            </a:graphic>
          </wp:inline>
        </w:drawing>
      </w:r>
      <w:r w:rsidDel="00000000" w:rsidR="00000000" w:rsidRPr="00000000">
        <w:rPr>
          <w:rFonts w:ascii="Arial" w:cs="Arial" w:eastAsia="Arial" w:hAnsi="Arial"/>
          <w:color w:val="1f1f1f"/>
          <w:rtl w:val="0"/>
        </w:rPr>
        <w:t xml:space="preserve"> транзакциями из-за высокой вероятности случайной топологической флуктуации.</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Шаблоны экспресс-обоснования ролей для комплаенс-аналитика</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интеграции в экранные формы кейс-менеджмента формируются стандартизированные числовые паспорта клиентов. Ниже представлены типовые примеры верификации ролей в рамках анализируемого массива данных (2 248 клиентов, совокупный оборот ~366 млн тенге)</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отношении узла #1402 установлена роль CONSOLIDATOR с итоговой уверенностью 92%. Клиент имеет входящую степень связности </w:t>
      </w:r>
      <w:r w:rsidDel="00000000" w:rsidR="00000000" w:rsidRPr="00000000">
        <w:rPr>
          <w:rFonts w:ascii="Arial" w:cs="Arial" w:eastAsia="Arial" w:hAnsi="Arial"/>
          <w:color w:val="1f1f1f"/>
        </w:rPr>
        <w:drawing>
          <wp:inline distB="19050" distT="19050" distL="19050" distR="19050">
            <wp:extent cx="698897" cy="245766"/>
            <wp:effectExtent b="0" l="0" r="0" t="0"/>
            <wp:docPr id="155" name="image146.png"/>
            <a:graphic>
              <a:graphicData uri="http://schemas.openxmlformats.org/drawingml/2006/picture">
                <pic:pic>
                  <pic:nvPicPr>
                    <pic:cNvPr id="0" name="image146.png"/>
                    <pic:cNvPicPr preferRelativeResize="0"/>
                  </pic:nvPicPr>
                  <pic:blipFill>
                    <a:blip r:embed="rId118"/>
                    <a:srcRect b="0" l="0" r="0" t="0"/>
                    <a:stretch>
                      <a:fillRect/>
                    </a:stretch>
                  </pic:blipFill>
                  <pic:spPr>
                    <a:xfrm>
                      <a:off x="0" y="0"/>
                      <a:ext cx="698897" cy="245766"/>
                    </a:xfrm>
                    <a:prstGeom prst="rect"/>
                    <a:ln/>
                  </pic:spPr>
                </pic:pic>
              </a:graphicData>
            </a:graphic>
          </wp:inline>
        </w:drawing>
      </w:r>
      <w:r w:rsidDel="00000000" w:rsidR="00000000" w:rsidRPr="00000000">
        <w:rPr>
          <w:rFonts w:ascii="Arial" w:cs="Arial" w:eastAsia="Arial" w:hAnsi="Arial"/>
          <w:color w:val="1f1f1f"/>
          <w:rtl w:val="0"/>
        </w:rPr>
        <w:t xml:space="preserve"> контрагентов при исходящей степени </w:t>
      </w:r>
      <w:r w:rsidDel="00000000" w:rsidR="00000000" w:rsidRPr="00000000">
        <w:rPr>
          <w:rFonts w:ascii="Arial" w:cs="Arial" w:eastAsia="Arial" w:hAnsi="Arial"/>
          <w:color w:val="1f1f1f"/>
        </w:rPr>
        <w:drawing>
          <wp:inline distB="19050" distT="19050" distL="19050" distR="19050">
            <wp:extent cx="665798" cy="244891"/>
            <wp:effectExtent b="0" l="0" r="0" t="0"/>
            <wp:docPr id="103" name="image92.png"/>
            <a:graphic>
              <a:graphicData uri="http://schemas.openxmlformats.org/drawingml/2006/picture">
                <pic:pic>
                  <pic:nvPicPr>
                    <pic:cNvPr id="0" name="image92.png"/>
                    <pic:cNvPicPr preferRelativeResize="0"/>
                  </pic:nvPicPr>
                  <pic:blipFill>
                    <a:blip r:embed="rId119"/>
                    <a:srcRect b="0" l="0" r="0" t="0"/>
                    <a:stretch>
                      <a:fillRect/>
                    </a:stretch>
                  </pic:blipFill>
                  <pic:spPr>
                    <a:xfrm>
                      <a:off x="0" y="0"/>
                      <a:ext cx="665798" cy="244891"/>
                    </a:xfrm>
                    <a:prstGeom prst="rect"/>
                    <a:ln/>
                  </pic:spPr>
                </pic:pic>
              </a:graphicData>
            </a:graphic>
          </wp:inline>
        </w:drawing>
      </w:r>
      <w:r w:rsidDel="00000000" w:rsidR="00000000" w:rsidRPr="00000000">
        <w:rPr>
          <w:rFonts w:ascii="Arial" w:cs="Arial" w:eastAsia="Arial" w:hAnsi="Arial"/>
          <w:color w:val="1f1f1f"/>
          <w:rtl w:val="0"/>
        </w:rPr>
        <w:t xml:space="preserve">, что формирует соотношение входящих и исходящих связей на уровне 28.0. Суммарный входящий объем составляет </w:t>
      </w:r>
      <w:r w:rsidDel="00000000" w:rsidR="00000000" w:rsidRPr="00000000">
        <w:rPr>
          <w:rFonts w:ascii="Arial" w:cs="Arial" w:eastAsia="Arial" w:hAnsi="Arial"/>
          <w:color w:val="1f1f1f"/>
        </w:rPr>
        <w:drawing>
          <wp:inline distB="19050" distT="19050" distL="19050" distR="19050">
            <wp:extent cx="1341834" cy="243970"/>
            <wp:effectExtent b="0" l="0" r="0" t="0"/>
            <wp:docPr id="108" name="image97.png"/>
            <a:graphic>
              <a:graphicData uri="http://schemas.openxmlformats.org/drawingml/2006/picture">
                <pic:pic>
                  <pic:nvPicPr>
                    <pic:cNvPr id="0" name="image97.png"/>
                    <pic:cNvPicPr preferRelativeResize="0"/>
                  </pic:nvPicPr>
                  <pic:blipFill>
                    <a:blip r:embed="rId120"/>
                    <a:srcRect b="0" l="0" r="0" t="0"/>
                    <a:stretch>
                      <a:fillRect/>
                    </a:stretch>
                  </pic:blipFill>
                  <pic:spPr>
                    <a:xfrm>
                      <a:off x="0" y="0"/>
                      <a:ext cx="1341834" cy="243970"/>
                    </a:xfrm>
                    <a:prstGeom prst="rect"/>
                    <a:ln/>
                  </pic:spPr>
                </pic:pic>
              </a:graphicData>
            </a:graphic>
          </wp:inline>
        </w:drawing>
      </w:r>
      <w:r w:rsidDel="00000000" w:rsidR="00000000" w:rsidRPr="00000000">
        <w:rPr>
          <w:rFonts w:ascii="Arial" w:cs="Arial" w:eastAsia="Arial" w:hAnsi="Arial"/>
          <w:color w:val="1f1f1f"/>
          <w:rtl w:val="0"/>
        </w:rPr>
        <w:t xml:space="preserve"> тенге при исходящем объеме </w:t>
      </w:r>
      <w:r w:rsidDel="00000000" w:rsidR="00000000" w:rsidRPr="00000000">
        <w:rPr>
          <w:rFonts w:ascii="Arial" w:cs="Arial" w:eastAsia="Arial" w:hAnsi="Arial"/>
          <w:color w:val="1f1f1f"/>
        </w:rPr>
        <w:drawing>
          <wp:inline distB="19050" distT="19050" distL="19050" distR="19050">
            <wp:extent cx="1406728" cy="243326"/>
            <wp:effectExtent b="0" l="0" r="0" t="0"/>
            <wp:docPr id="106" name="image94.png"/>
            <a:graphic>
              <a:graphicData uri="http://schemas.openxmlformats.org/drawingml/2006/picture">
                <pic:pic>
                  <pic:nvPicPr>
                    <pic:cNvPr id="0" name="image94.png"/>
                    <pic:cNvPicPr preferRelativeResize="0"/>
                  </pic:nvPicPr>
                  <pic:blipFill>
                    <a:blip r:embed="rId121"/>
                    <a:srcRect b="0" l="0" r="0" t="0"/>
                    <a:stretch>
                      <a:fillRect/>
                    </a:stretch>
                  </pic:blipFill>
                  <pic:spPr>
                    <a:xfrm>
                      <a:off x="0" y="0"/>
                      <a:ext cx="1406728" cy="243326"/>
                    </a:xfrm>
                    <a:prstGeom prst="rect"/>
                    <a:ln/>
                  </pic:spPr>
                </pic:pic>
              </a:graphicData>
            </a:graphic>
          </wp:inline>
        </w:drawing>
      </w:r>
      <w:r w:rsidDel="00000000" w:rsidR="00000000" w:rsidRPr="00000000">
        <w:rPr>
          <w:rFonts w:ascii="Arial" w:cs="Arial" w:eastAsia="Arial" w:hAnsi="Arial"/>
          <w:color w:val="1f1f1f"/>
          <w:rtl w:val="0"/>
        </w:rPr>
        <w:t xml:space="preserve"> тенге, фиксируя потоковый баланс </w:t>
      </w:r>
      <w:r w:rsidDel="00000000" w:rsidR="00000000" w:rsidRPr="00000000">
        <w:rPr>
          <w:rFonts w:ascii="Arial" w:cs="Arial" w:eastAsia="Arial" w:hAnsi="Arial"/>
          <w:color w:val="1f1f1f"/>
        </w:rPr>
        <w:drawing>
          <wp:inline distB="19050" distT="19050" distL="19050" distR="19050">
            <wp:extent cx="981427" cy="245357"/>
            <wp:effectExtent b="0" l="0" r="0" t="0"/>
            <wp:docPr id="97" name="image86.png"/>
            <a:graphic>
              <a:graphicData uri="http://schemas.openxmlformats.org/drawingml/2006/picture">
                <pic:pic>
                  <pic:nvPicPr>
                    <pic:cNvPr id="0" name="image86.png"/>
                    <pic:cNvPicPr preferRelativeResize="0"/>
                  </pic:nvPicPr>
                  <pic:blipFill>
                    <a:blip r:embed="rId122"/>
                    <a:srcRect b="0" l="0" r="0" t="0"/>
                    <a:stretch>
                      <a:fillRect/>
                    </a:stretch>
                  </pic:blipFill>
                  <pic:spPr>
                    <a:xfrm>
                      <a:off x="0" y="0"/>
                      <a:ext cx="981427" cy="245357"/>
                    </a:xfrm>
                    <a:prstGeom prst="rect"/>
                    <a:ln/>
                  </pic:spPr>
                </pic:pic>
              </a:graphicData>
            </a:graphic>
          </wp:inline>
        </w:drawing>
      </w:r>
      <w:r w:rsidDel="00000000" w:rsidR="00000000" w:rsidRPr="00000000">
        <w:rPr>
          <w:rFonts w:ascii="Arial" w:cs="Arial" w:eastAsia="Arial" w:hAnsi="Arial"/>
          <w:color w:val="1f1f1f"/>
          <w:rtl w:val="0"/>
        </w:rPr>
        <w:t xml:space="preserve">. Значение коэффициента транзитности </w:t>
      </w:r>
      <w:r w:rsidDel="00000000" w:rsidR="00000000" w:rsidRPr="00000000">
        <w:rPr>
          <w:rFonts w:ascii="Arial" w:cs="Arial" w:eastAsia="Arial" w:hAnsi="Arial"/>
          <w:color w:val="1f1f1f"/>
        </w:rPr>
        <w:drawing>
          <wp:inline distB="19050" distT="19050" distL="19050" distR="19050">
            <wp:extent cx="849273" cy="244835"/>
            <wp:effectExtent b="0" l="0" r="0" t="0"/>
            <wp:docPr id="95" name="image85.png"/>
            <a:graphic>
              <a:graphicData uri="http://schemas.openxmlformats.org/drawingml/2006/picture">
                <pic:pic>
                  <pic:nvPicPr>
                    <pic:cNvPr id="0" name="image85.png"/>
                    <pic:cNvPicPr preferRelativeResize="0"/>
                  </pic:nvPicPr>
                  <pic:blipFill>
                    <a:blip r:embed="rId123"/>
                    <a:srcRect b="0" l="0" r="0" t="0"/>
                    <a:stretch>
                      <a:fillRect/>
                    </a:stretch>
                  </pic:blipFill>
                  <pic:spPr>
                    <a:xfrm>
                      <a:off x="0" y="0"/>
                      <a:ext cx="849273" cy="244835"/>
                    </a:xfrm>
                    <a:prstGeom prst="rect"/>
                    <a:ln/>
                  </pic:spPr>
                </pic:pic>
              </a:graphicData>
            </a:graphic>
          </wp:inline>
        </w:drawing>
      </w:r>
      <w:r w:rsidDel="00000000" w:rsidR="00000000" w:rsidRPr="00000000">
        <w:rPr>
          <w:rFonts w:ascii="Arial" w:cs="Arial" w:eastAsia="Arial" w:hAnsi="Arial"/>
          <w:color w:val="1f1f1f"/>
          <w:rtl w:val="0"/>
        </w:rPr>
        <w:t xml:space="preserve"> указывает на то, что узел собирает ликвидность от 28 независимых источников и единым траншем направляет 95.6% накопленного объема на один адрес. Медианное время удержания капитала составляет </w:t>
      </w:r>
      <w:r w:rsidDel="00000000" w:rsidR="00000000" w:rsidRPr="00000000">
        <w:rPr>
          <w:rFonts w:ascii="Arial" w:cs="Arial" w:eastAsia="Arial" w:hAnsi="Arial"/>
          <w:color w:val="1f1f1f"/>
        </w:rPr>
        <w:drawing>
          <wp:inline distB="19050" distT="19050" distL="19050" distR="19050">
            <wp:extent cx="813316" cy="245529"/>
            <wp:effectExtent b="0" l="0" r="0" t="0"/>
            <wp:docPr id="101" name="image90.png"/>
            <a:graphic>
              <a:graphicData uri="http://schemas.openxmlformats.org/drawingml/2006/picture">
                <pic:pic>
                  <pic:nvPicPr>
                    <pic:cNvPr id="0" name="image90.png"/>
                    <pic:cNvPicPr preferRelativeResize="0"/>
                  </pic:nvPicPr>
                  <pic:blipFill>
                    <a:blip r:embed="rId124"/>
                    <a:srcRect b="0" l="0" r="0" t="0"/>
                    <a:stretch>
                      <a:fillRect/>
                    </a:stretch>
                  </pic:blipFill>
                  <pic:spPr>
                    <a:xfrm>
                      <a:off x="0" y="0"/>
                      <a:ext cx="813316" cy="245529"/>
                    </a:xfrm>
                    <a:prstGeom prst="rect"/>
                    <a:ln/>
                  </pic:spPr>
                </pic:pic>
              </a:graphicData>
            </a:graphic>
          </wp:inline>
        </w:drawing>
      </w:r>
      <w:r w:rsidDel="00000000" w:rsidR="00000000" w:rsidRPr="00000000">
        <w:rPr>
          <w:rFonts w:ascii="Arial" w:cs="Arial" w:eastAsia="Arial" w:hAnsi="Arial"/>
          <w:color w:val="1f1f1f"/>
          <w:rtl w:val="0"/>
        </w:rPr>
        <w:t xml:space="preserve"> часов, подтверждая пакетную аккумуляцию. Узел находится на глубине </w:t>
      </w:r>
      <w:r w:rsidDel="00000000" w:rsidR="00000000" w:rsidRPr="00000000">
        <w:rPr>
          <w:rFonts w:ascii="Arial" w:cs="Arial" w:eastAsia="Arial" w:hAnsi="Arial"/>
          <w:color w:val="1f1f1f"/>
        </w:rPr>
        <w:drawing>
          <wp:inline distB="19050" distT="19050" distL="19050" distR="19050">
            <wp:extent cx="746046" cy="246118"/>
            <wp:effectExtent b="0" l="0" r="0" t="0"/>
            <wp:docPr id="99" name="image89.png"/>
            <a:graphic>
              <a:graphicData uri="http://schemas.openxmlformats.org/drawingml/2006/picture">
                <pic:pic>
                  <pic:nvPicPr>
                    <pic:cNvPr id="0" name="image89.png"/>
                    <pic:cNvPicPr preferRelativeResize="0"/>
                  </pic:nvPicPr>
                  <pic:blipFill>
                    <a:blip r:embed="rId125"/>
                    <a:srcRect b="0" l="0" r="0" t="0"/>
                    <a:stretch>
                      <a:fillRect/>
                    </a:stretch>
                  </pic:blipFill>
                  <pic:spPr>
                    <a:xfrm>
                      <a:off x="0" y="0"/>
                      <a:ext cx="746046" cy="246118"/>
                    </a:xfrm>
                    <a:prstGeom prst="rect"/>
                    <a:ln/>
                  </pic:spPr>
                </pic:pic>
              </a:graphicData>
            </a:graphic>
          </wp:inline>
        </w:drawing>
      </w:r>
      <w:r w:rsidDel="00000000" w:rsidR="00000000" w:rsidRPr="00000000">
        <w:rPr>
          <w:rFonts w:ascii="Arial" w:cs="Arial" w:eastAsia="Arial" w:hAnsi="Arial"/>
          <w:color w:val="1f1f1f"/>
          <w:rtl w:val="0"/>
        </w:rPr>
        <w:t xml:space="preserve">, свободен от краевого цензурирования (суммарный штраф </w:t>
      </w:r>
      <w:r w:rsidDel="00000000" w:rsidR="00000000" w:rsidRPr="00000000">
        <w:rPr>
          <w:rFonts w:ascii="Arial" w:cs="Arial" w:eastAsia="Arial" w:hAnsi="Arial"/>
          <w:color w:val="1f1f1f"/>
        </w:rPr>
        <w:drawing>
          <wp:inline distB="19050" distT="19050" distL="19050" distR="19050">
            <wp:extent cx="728424" cy="245364"/>
            <wp:effectExtent b="0" l="0" r="0" t="0"/>
            <wp:docPr id="90" name="image81.png"/>
            <a:graphic>
              <a:graphicData uri="http://schemas.openxmlformats.org/drawingml/2006/picture">
                <pic:pic>
                  <pic:nvPicPr>
                    <pic:cNvPr id="0" name="image81.png"/>
                    <pic:cNvPicPr preferRelativeResize="0"/>
                  </pic:nvPicPr>
                  <pic:blipFill>
                    <a:blip r:embed="rId126"/>
                    <a:srcRect b="0" l="0" r="0" t="0"/>
                    <a:stretch>
                      <a:fillRect/>
                    </a:stretch>
                  </pic:blipFill>
                  <pic:spPr>
                    <a:xfrm>
                      <a:off x="0" y="0"/>
                      <a:ext cx="728424" cy="245364"/>
                    </a:xfrm>
                    <a:prstGeom prst="rect"/>
                    <a:ln/>
                  </pic:spPr>
                </pic:pic>
              </a:graphicData>
            </a:graphic>
          </wp:inline>
        </w:drawing>
      </w:r>
      <w:r w:rsidDel="00000000" w:rsidR="00000000" w:rsidRPr="00000000">
        <w:rPr>
          <w:rFonts w:ascii="Arial" w:cs="Arial" w:eastAsia="Arial" w:hAnsi="Arial"/>
          <w:color w:val="1f1f1f"/>
          <w:rtl w:val="0"/>
        </w:rPr>
        <w:t xml:space="preserve">) и идентифицируется как типовая воронка сбора средств.</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отношении узла #0881 определена роль TRANSIT с итоговой уверенностью 89%. Узел связан с </w:t>
      </w:r>
      <w:r w:rsidDel="00000000" w:rsidR="00000000" w:rsidRPr="00000000">
        <w:rPr>
          <w:rFonts w:ascii="Arial" w:cs="Arial" w:eastAsia="Arial" w:hAnsi="Arial"/>
          <w:color w:val="1f1f1f"/>
        </w:rPr>
        <w:drawing>
          <wp:inline distB="19050" distT="19050" distL="19050" distR="19050">
            <wp:extent cx="600908" cy="246527"/>
            <wp:effectExtent b="0" l="0" r="0" t="0"/>
            <wp:docPr id="88" name="image79.png"/>
            <a:graphic>
              <a:graphicData uri="http://schemas.openxmlformats.org/drawingml/2006/picture">
                <pic:pic>
                  <pic:nvPicPr>
                    <pic:cNvPr id="0" name="image79.png"/>
                    <pic:cNvPicPr preferRelativeResize="0"/>
                  </pic:nvPicPr>
                  <pic:blipFill>
                    <a:blip r:embed="rId127"/>
                    <a:srcRect b="0" l="0" r="0" t="0"/>
                    <a:stretch>
                      <a:fillRect/>
                    </a:stretch>
                  </pic:blipFill>
                  <pic:spPr>
                    <a:xfrm>
                      <a:off x="0" y="0"/>
                      <a:ext cx="600908" cy="246527"/>
                    </a:xfrm>
                    <a:prstGeom prst="rect"/>
                    <a:ln/>
                  </pic:spPr>
                </pic:pic>
              </a:graphicData>
            </a:graphic>
          </wp:inline>
        </w:drawing>
      </w:r>
      <w:r w:rsidDel="00000000" w:rsidR="00000000" w:rsidRPr="00000000">
        <w:rPr>
          <w:rFonts w:ascii="Arial" w:cs="Arial" w:eastAsia="Arial" w:hAnsi="Arial"/>
          <w:color w:val="1f1f1f"/>
          <w:rtl w:val="0"/>
        </w:rPr>
        <w:t xml:space="preserve"> входящими и </w:t>
      </w:r>
      <w:r w:rsidDel="00000000" w:rsidR="00000000" w:rsidRPr="00000000">
        <w:rPr>
          <w:rFonts w:ascii="Arial" w:cs="Arial" w:eastAsia="Arial" w:hAnsi="Arial"/>
          <w:color w:val="1f1f1f"/>
        </w:rPr>
        <w:drawing>
          <wp:inline distB="19050" distT="19050" distL="19050" distR="19050">
            <wp:extent cx="665798" cy="244891"/>
            <wp:effectExtent b="0" l="0" r="0" t="0"/>
            <wp:docPr id="93" name="image84.png"/>
            <a:graphic>
              <a:graphicData uri="http://schemas.openxmlformats.org/drawingml/2006/picture">
                <pic:pic>
                  <pic:nvPicPr>
                    <pic:cNvPr id="0" name="image84.png"/>
                    <pic:cNvPicPr preferRelativeResize="0"/>
                  </pic:nvPicPr>
                  <pic:blipFill>
                    <a:blip r:embed="rId128"/>
                    <a:srcRect b="0" l="0" r="0" t="0"/>
                    <a:stretch>
                      <a:fillRect/>
                    </a:stretch>
                  </pic:blipFill>
                  <pic:spPr>
                    <a:xfrm>
                      <a:off x="0" y="0"/>
                      <a:ext cx="665798" cy="244891"/>
                    </a:xfrm>
                    <a:prstGeom prst="rect"/>
                    <a:ln/>
                  </pic:spPr>
                </pic:pic>
              </a:graphicData>
            </a:graphic>
          </wp:inline>
        </w:drawing>
      </w:r>
      <w:r w:rsidDel="00000000" w:rsidR="00000000" w:rsidRPr="00000000">
        <w:rPr>
          <w:rFonts w:ascii="Arial" w:cs="Arial" w:eastAsia="Arial" w:hAnsi="Arial"/>
          <w:color w:val="1f1f1f"/>
          <w:rtl w:val="0"/>
        </w:rPr>
        <w:t xml:space="preserve"> исходящими контрагентами, через которые проведено 6 транзакций. Входящий объем </w:t>
      </w:r>
      <w:r w:rsidDel="00000000" w:rsidR="00000000" w:rsidRPr="00000000">
        <w:rPr>
          <w:rFonts w:ascii="Arial" w:cs="Arial" w:eastAsia="Arial" w:hAnsi="Arial"/>
          <w:color w:val="1f1f1f"/>
        </w:rPr>
        <w:drawing>
          <wp:inline distB="19050" distT="19050" distL="19050" distR="19050">
            <wp:extent cx="1243851" cy="244192"/>
            <wp:effectExtent b="0" l="0" r="0" t="0"/>
            <wp:docPr id="124" name="image109.png"/>
            <a:graphic>
              <a:graphicData uri="http://schemas.openxmlformats.org/drawingml/2006/picture">
                <pic:pic>
                  <pic:nvPicPr>
                    <pic:cNvPr id="0" name="image109.png"/>
                    <pic:cNvPicPr preferRelativeResize="0"/>
                  </pic:nvPicPr>
                  <pic:blipFill>
                    <a:blip r:embed="rId129"/>
                    <a:srcRect b="0" l="0" r="0" t="0"/>
                    <a:stretch>
                      <a:fillRect/>
                    </a:stretch>
                  </pic:blipFill>
                  <pic:spPr>
                    <a:xfrm>
                      <a:off x="0" y="0"/>
                      <a:ext cx="1243851" cy="244192"/>
                    </a:xfrm>
                    <a:prstGeom prst="rect"/>
                    <a:ln/>
                  </pic:spPr>
                </pic:pic>
              </a:graphicData>
            </a:graphic>
          </wp:inline>
        </w:drawing>
      </w:r>
      <w:r w:rsidDel="00000000" w:rsidR="00000000" w:rsidRPr="00000000">
        <w:rPr>
          <w:rFonts w:ascii="Arial" w:cs="Arial" w:eastAsia="Arial" w:hAnsi="Arial"/>
          <w:color w:val="1f1f1f"/>
          <w:rtl w:val="0"/>
        </w:rPr>
        <w:t xml:space="preserve"> тенге практически равен исходящему объему </w:t>
      </w:r>
      <w:r w:rsidDel="00000000" w:rsidR="00000000" w:rsidRPr="00000000">
        <w:rPr>
          <w:rFonts w:ascii="Arial" w:cs="Arial" w:eastAsia="Arial" w:hAnsi="Arial"/>
          <w:color w:val="1f1f1f"/>
        </w:rPr>
        <w:drawing>
          <wp:inline distB="19050" distT="19050" distL="19050" distR="19050">
            <wp:extent cx="1308735" cy="244909"/>
            <wp:effectExtent b="0" l="0" r="0" t="0"/>
            <wp:docPr id="122" name="image108.png"/>
            <a:graphic>
              <a:graphicData uri="http://schemas.openxmlformats.org/drawingml/2006/picture">
                <pic:pic>
                  <pic:nvPicPr>
                    <pic:cNvPr id="0" name="image108.png"/>
                    <pic:cNvPicPr preferRelativeResize="0"/>
                  </pic:nvPicPr>
                  <pic:blipFill>
                    <a:blip r:embed="rId130"/>
                    <a:srcRect b="0" l="0" r="0" t="0"/>
                    <a:stretch>
                      <a:fillRect/>
                    </a:stretch>
                  </pic:blipFill>
                  <pic:spPr>
                    <a:xfrm>
                      <a:off x="0" y="0"/>
                      <a:ext cx="1308735" cy="244909"/>
                    </a:xfrm>
                    <a:prstGeom prst="rect"/>
                    <a:ln/>
                  </pic:spPr>
                </pic:pic>
              </a:graphicData>
            </a:graphic>
          </wp:inline>
        </w:drawing>
      </w:r>
      <w:r w:rsidDel="00000000" w:rsidR="00000000" w:rsidRPr="00000000">
        <w:rPr>
          <w:rFonts w:ascii="Arial" w:cs="Arial" w:eastAsia="Arial" w:hAnsi="Arial"/>
          <w:color w:val="1f1f1f"/>
          <w:rtl w:val="0"/>
        </w:rPr>
        <w:t xml:space="preserve"> тенге, формируя баланс </w:t>
      </w:r>
      <w:r w:rsidDel="00000000" w:rsidR="00000000" w:rsidRPr="00000000">
        <w:rPr>
          <w:rFonts w:ascii="Arial" w:cs="Arial" w:eastAsia="Arial" w:hAnsi="Arial"/>
          <w:color w:val="1f1f1f"/>
        </w:rPr>
        <w:drawing>
          <wp:inline distB="19050" distT="19050" distL="19050" distR="19050">
            <wp:extent cx="981427" cy="245357"/>
            <wp:effectExtent b="0" l="0" r="0" t="0"/>
            <wp:docPr id="128" name="image112.png"/>
            <a:graphic>
              <a:graphicData uri="http://schemas.openxmlformats.org/drawingml/2006/picture">
                <pic:pic>
                  <pic:nvPicPr>
                    <pic:cNvPr id="0" name="image112.png"/>
                    <pic:cNvPicPr preferRelativeResize="0"/>
                  </pic:nvPicPr>
                  <pic:blipFill>
                    <a:blip r:embed="rId131"/>
                    <a:srcRect b="0" l="0" r="0" t="0"/>
                    <a:stretch>
                      <a:fillRect/>
                    </a:stretch>
                  </pic:blipFill>
                  <pic:spPr>
                    <a:xfrm>
                      <a:off x="0" y="0"/>
                      <a:ext cx="981427" cy="245357"/>
                    </a:xfrm>
                    <a:prstGeom prst="rect"/>
                    <a:ln/>
                  </pic:spPr>
                </pic:pic>
              </a:graphicData>
            </a:graphic>
          </wp:inline>
        </w:drawing>
      </w:r>
      <w:r w:rsidDel="00000000" w:rsidR="00000000" w:rsidRPr="00000000">
        <w:rPr>
          <w:rFonts w:ascii="Arial" w:cs="Arial" w:eastAsia="Arial" w:hAnsi="Arial"/>
          <w:color w:val="1f1f1f"/>
          <w:rtl w:val="0"/>
        </w:rPr>
        <w:t xml:space="preserve">. Коэффициент транзитности </w:t>
      </w:r>
      <w:r w:rsidDel="00000000" w:rsidR="00000000" w:rsidRPr="00000000">
        <w:rPr>
          <w:rFonts w:ascii="Arial" w:cs="Arial" w:eastAsia="Arial" w:hAnsi="Arial"/>
          <w:color w:val="1f1f1f"/>
        </w:rPr>
        <w:drawing>
          <wp:inline distB="19050" distT="19050" distL="19050" distR="19050">
            <wp:extent cx="849273" cy="244835"/>
            <wp:effectExtent b="0" l="0" r="0" t="0"/>
            <wp:docPr id="126" name="image110.png"/>
            <a:graphic>
              <a:graphicData uri="http://schemas.openxmlformats.org/drawingml/2006/picture">
                <pic:pic>
                  <pic:nvPicPr>
                    <pic:cNvPr id="0" name="image110.png"/>
                    <pic:cNvPicPr preferRelativeResize="0"/>
                  </pic:nvPicPr>
                  <pic:blipFill>
                    <a:blip r:embed="rId132"/>
                    <a:srcRect b="0" l="0" r="0" t="0"/>
                    <a:stretch>
                      <a:fillRect/>
                    </a:stretch>
                  </pic:blipFill>
                  <pic:spPr>
                    <a:xfrm>
                      <a:off x="0" y="0"/>
                      <a:ext cx="849273" cy="244835"/>
                    </a:xfrm>
                    <a:prstGeom prst="rect"/>
                    <a:ln/>
                  </pic:spPr>
                </pic:pic>
              </a:graphicData>
            </a:graphic>
          </wp:inline>
        </w:drawing>
      </w:r>
      <w:r w:rsidDel="00000000" w:rsidR="00000000" w:rsidRPr="00000000">
        <w:rPr>
          <w:rFonts w:ascii="Arial" w:cs="Arial" w:eastAsia="Arial" w:hAnsi="Arial"/>
          <w:color w:val="1f1f1f"/>
          <w:rtl w:val="0"/>
        </w:rPr>
        <w:t xml:space="preserve"> свидетельствует о прогоне ликвидности без формирования остатка (оседание средств менее 1.2%). Медианное время удержания ликвидности составляет всего </w:t>
      </w:r>
      <w:r w:rsidDel="00000000" w:rsidR="00000000" w:rsidRPr="00000000">
        <w:rPr>
          <w:rFonts w:ascii="Arial" w:cs="Arial" w:eastAsia="Arial" w:hAnsi="Arial"/>
          <w:color w:val="1f1f1f"/>
        </w:rPr>
        <w:drawing>
          <wp:inline distB="19050" distT="19050" distL="19050" distR="19050">
            <wp:extent cx="813316" cy="245529"/>
            <wp:effectExtent b="0" l="0" r="0" t="0"/>
            <wp:docPr id="116" name="image103.png"/>
            <a:graphic>
              <a:graphicData uri="http://schemas.openxmlformats.org/drawingml/2006/picture">
                <pic:pic>
                  <pic:nvPicPr>
                    <pic:cNvPr id="0" name="image103.png"/>
                    <pic:cNvPicPr preferRelativeResize="0"/>
                  </pic:nvPicPr>
                  <pic:blipFill>
                    <a:blip r:embed="rId133"/>
                    <a:srcRect b="0" l="0" r="0" t="0"/>
                    <a:stretch>
                      <a:fillRect/>
                    </a:stretch>
                  </pic:blipFill>
                  <pic:spPr>
                    <a:xfrm>
                      <a:off x="0" y="0"/>
                      <a:ext cx="813316" cy="245529"/>
                    </a:xfrm>
                    <a:prstGeom prst="rect"/>
                    <a:ln/>
                  </pic:spPr>
                </pic:pic>
              </a:graphicData>
            </a:graphic>
          </wp:inline>
        </w:drawing>
      </w:r>
      <w:r w:rsidDel="00000000" w:rsidR="00000000" w:rsidRPr="00000000">
        <w:rPr>
          <w:rFonts w:ascii="Arial" w:cs="Arial" w:eastAsia="Arial" w:hAnsi="Arial"/>
          <w:color w:val="1f1f1f"/>
          <w:rtl w:val="0"/>
        </w:rPr>
        <w:t xml:space="preserve"> минуты, указывая на списание денег сразу после поступления. Находясь на глубине </w:t>
      </w:r>
      <w:r w:rsidDel="00000000" w:rsidR="00000000" w:rsidRPr="00000000">
        <w:rPr>
          <w:rFonts w:ascii="Arial" w:cs="Arial" w:eastAsia="Arial" w:hAnsi="Arial"/>
          <w:color w:val="1f1f1f"/>
        </w:rPr>
        <w:drawing>
          <wp:inline distB="19050" distT="19050" distL="19050" distR="19050">
            <wp:extent cx="746046" cy="246118"/>
            <wp:effectExtent b="0" l="0" r="0" t="0"/>
            <wp:docPr id="114" name="image89.png"/>
            <a:graphic>
              <a:graphicData uri="http://schemas.openxmlformats.org/drawingml/2006/picture">
                <pic:pic>
                  <pic:nvPicPr>
                    <pic:cNvPr id="0" name="image89.png"/>
                    <pic:cNvPicPr preferRelativeResize="0"/>
                  </pic:nvPicPr>
                  <pic:blipFill>
                    <a:blip r:embed="rId125"/>
                    <a:srcRect b="0" l="0" r="0" t="0"/>
                    <a:stretch>
                      <a:fillRect/>
                    </a:stretch>
                  </pic:blipFill>
                  <pic:spPr>
                    <a:xfrm>
                      <a:off x="0" y="0"/>
                      <a:ext cx="746046" cy="246118"/>
                    </a:xfrm>
                    <a:prstGeom prst="rect"/>
                    <a:ln/>
                  </pic:spPr>
                </pic:pic>
              </a:graphicData>
            </a:graphic>
          </wp:inline>
        </w:drawing>
      </w:r>
      <w:r w:rsidDel="00000000" w:rsidR="00000000" w:rsidRPr="00000000">
        <w:rPr>
          <w:rFonts w:ascii="Arial" w:cs="Arial" w:eastAsia="Arial" w:hAnsi="Arial"/>
          <w:color w:val="1f1f1f"/>
          <w:rtl w:val="0"/>
        </w:rPr>
        <w:t xml:space="preserve">, узел не имеет краевых искажений (</w:t>
      </w:r>
      <w:r w:rsidDel="00000000" w:rsidR="00000000" w:rsidRPr="00000000">
        <w:rPr>
          <w:rFonts w:ascii="Arial" w:cs="Arial" w:eastAsia="Arial" w:hAnsi="Arial"/>
          <w:color w:val="1f1f1f"/>
        </w:rPr>
        <w:drawing>
          <wp:inline distB="19050" distT="19050" distL="19050" distR="19050">
            <wp:extent cx="728424" cy="245364"/>
            <wp:effectExtent b="0" l="0" r="0" t="0"/>
            <wp:docPr id="120" name="image106.png"/>
            <a:graphic>
              <a:graphicData uri="http://schemas.openxmlformats.org/drawingml/2006/picture">
                <pic:pic>
                  <pic:nvPicPr>
                    <pic:cNvPr id="0" name="image106.png"/>
                    <pic:cNvPicPr preferRelativeResize="0"/>
                  </pic:nvPicPr>
                  <pic:blipFill>
                    <a:blip r:embed="rId134"/>
                    <a:srcRect b="0" l="0" r="0" t="0"/>
                    <a:stretch>
                      <a:fillRect/>
                    </a:stretch>
                  </pic:blipFill>
                  <pic:spPr>
                    <a:xfrm>
                      <a:off x="0" y="0"/>
                      <a:ext cx="728424" cy="245364"/>
                    </a:xfrm>
                    <a:prstGeom prst="rect"/>
                    <a:ln/>
                  </pic:spPr>
                </pic:pic>
              </a:graphicData>
            </a:graphic>
          </wp:inline>
        </w:drawing>
      </w:r>
      <w:r w:rsidDel="00000000" w:rsidR="00000000" w:rsidRPr="00000000">
        <w:rPr>
          <w:rFonts w:ascii="Arial" w:cs="Arial" w:eastAsia="Arial" w:hAnsi="Arial"/>
          <w:color w:val="1f1f1f"/>
          <w:rtl w:val="0"/>
        </w:rPr>
        <w:t xml:space="preserve">) и классифицируется как высокоскоростной транзитер фазы расслоения.</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отношении узла #0019 зафиксирована роль DISTRIBUTOR с уверенностью 78%. Топология характеризуется </w:t>
      </w:r>
      <w:r w:rsidDel="00000000" w:rsidR="00000000" w:rsidRPr="00000000">
        <w:rPr>
          <w:rFonts w:ascii="Arial" w:cs="Arial" w:eastAsia="Arial" w:hAnsi="Arial"/>
          <w:color w:val="1f1f1f"/>
        </w:rPr>
        <w:drawing>
          <wp:inline distB="19050" distT="19050" distL="19050" distR="19050">
            <wp:extent cx="600908" cy="246527"/>
            <wp:effectExtent b="0" l="0" r="0" t="0"/>
            <wp:docPr id="118" name="image104.png"/>
            <a:graphic>
              <a:graphicData uri="http://schemas.openxmlformats.org/drawingml/2006/picture">
                <pic:pic>
                  <pic:nvPicPr>
                    <pic:cNvPr id="0" name="image104.png"/>
                    <pic:cNvPicPr preferRelativeResize="0"/>
                  </pic:nvPicPr>
                  <pic:blipFill>
                    <a:blip r:embed="rId135"/>
                    <a:srcRect b="0" l="0" r="0" t="0"/>
                    <a:stretch>
                      <a:fillRect/>
                    </a:stretch>
                  </pic:blipFill>
                  <pic:spPr>
                    <a:xfrm>
                      <a:off x="0" y="0"/>
                      <a:ext cx="600908" cy="246527"/>
                    </a:xfrm>
                    <a:prstGeom prst="rect"/>
                    <a:ln/>
                  </pic:spPr>
                </pic:pic>
              </a:graphicData>
            </a:graphic>
          </wp:inline>
        </w:drawing>
      </w:r>
      <w:r w:rsidDel="00000000" w:rsidR="00000000" w:rsidRPr="00000000">
        <w:rPr>
          <w:rFonts w:ascii="Arial" w:cs="Arial" w:eastAsia="Arial" w:hAnsi="Arial"/>
          <w:color w:val="1f1f1f"/>
          <w:rtl w:val="0"/>
        </w:rPr>
        <w:t xml:space="preserve"> входящим контрагентом и </w:t>
      </w:r>
      <w:r w:rsidDel="00000000" w:rsidR="00000000" w:rsidRPr="00000000">
        <w:rPr>
          <w:rFonts w:ascii="Arial" w:cs="Arial" w:eastAsia="Arial" w:hAnsi="Arial"/>
          <w:color w:val="1f1f1f"/>
        </w:rPr>
        <w:drawing>
          <wp:inline distB="19050" distT="19050" distL="19050" distR="19050">
            <wp:extent cx="763786" cy="244412"/>
            <wp:effectExtent b="0" l="0" r="0" t="0"/>
            <wp:docPr id="110" name="image99.png"/>
            <a:graphic>
              <a:graphicData uri="http://schemas.openxmlformats.org/drawingml/2006/picture">
                <pic:pic>
                  <pic:nvPicPr>
                    <pic:cNvPr id="0" name="image99.png"/>
                    <pic:cNvPicPr preferRelativeResize="0"/>
                  </pic:nvPicPr>
                  <pic:blipFill>
                    <a:blip r:embed="rId136"/>
                    <a:srcRect b="0" l="0" r="0" t="0"/>
                    <a:stretch>
                      <a:fillRect/>
                    </a:stretch>
                  </pic:blipFill>
                  <pic:spPr>
                    <a:xfrm>
                      <a:off x="0" y="0"/>
                      <a:ext cx="763786" cy="244412"/>
                    </a:xfrm>
                    <a:prstGeom prst="rect"/>
                    <a:ln/>
                  </pic:spPr>
                </pic:pic>
              </a:graphicData>
            </a:graphic>
          </wp:inline>
        </w:drawing>
      </w:r>
      <w:r w:rsidDel="00000000" w:rsidR="00000000" w:rsidRPr="00000000">
        <w:rPr>
          <w:rFonts w:ascii="Arial" w:cs="Arial" w:eastAsia="Arial" w:hAnsi="Arial"/>
          <w:color w:val="1f1f1f"/>
          <w:rtl w:val="0"/>
        </w:rPr>
        <w:t xml:space="preserve"> исходящими адресатами при соотношении степеней 19.0. Объем поступления </w:t>
      </w:r>
      <w:r w:rsidDel="00000000" w:rsidR="00000000" w:rsidRPr="00000000">
        <w:rPr>
          <w:rFonts w:ascii="Arial" w:cs="Arial" w:eastAsia="Arial" w:hAnsi="Arial"/>
          <w:color w:val="1f1f1f"/>
        </w:rPr>
        <w:drawing>
          <wp:inline distB="19050" distT="19050" distL="19050" distR="19050">
            <wp:extent cx="1243851" cy="244192"/>
            <wp:effectExtent b="0" l="0" r="0" t="0"/>
            <wp:docPr id="109" name="image98.png"/>
            <a:graphic>
              <a:graphicData uri="http://schemas.openxmlformats.org/drawingml/2006/picture">
                <pic:pic>
                  <pic:nvPicPr>
                    <pic:cNvPr id="0" name="image98.png"/>
                    <pic:cNvPicPr preferRelativeResize="0"/>
                  </pic:nvPicPr>
                  <pic:blipFill>
                    <a:blip r:embed="rId137"/>
                    <a:srcRect b="0" l="0" r="0" t="0"/>
                    <a:stretch>
                      <a:fillRect/>
                    </a:stretch>
                  </pic:blipFill>
                  <pic:spPr>
                    <a:xfrm>
                      <a:off x="0" y="0"/>
                      <a:ext cx="1243851" cy="244192"/>
                    </a:xfrm>
                    <a:prstGeom prst="rect"/>
                    <a:ln/>
                  </pic:spPr>
                </pic:pic>
              </a:graphicData>
            </a:graphic>
          </wp:inline>
        </w:drawing>
      </w:r>
      <w:r w:rsidDel="00000000" w:rsidR="00000000" w:rsidRPr="00000000">
        <w:rPr>
          <w:rFonts w:ascii="Arial" w:cs="Arial" w:eastAsia="Arial" w:hAnsi="Arial"/>
          <w:color w:val="1f1f1f"/>
          <w:rtl w:val="0"/>
        </w:rPr>
        <w:t xml:space="preserve"> тенге распределен на исходящий поток </w:t>
      </w:r>
      <w:r w:rsidDel="00000000" w:rsidR="00000000" w:rsidRPr="00000000">
        <w:rPr>
          <w:rFonts w:ascii="Arial" w:cs="Arial" w:eastAsia="Arial" w:hAnsi="Arial"/>
          <w:color w:val="1f1f1f"/>
        </w:rPr>
        <w:drawing>
          <wp:inline distB="19050" distT="19050" distL="19050" distR="19050">
            <wp:extent cx="1308735" cy="244909"/>
            <wp:effectExtent b="0" l="0" r="0" t="0"/>
            <wp:docPr id="66" name="image59.png"/>
            <a:graphic>
              <a:graphicData uri="http://schemas.openxmlformats.org/drawingml/2006/picture">
                <pic:pic>
                  <pic:nvPicPr>
                    <pic:cNvPr id="0" name="image59.png"/>
                    <pic:cNvPicPr preferRelativeResize="0"/>
                  </pic:nvPicPr>
                  <pic:blipFill>
                    <a:blip r:embed="rId138"/>
                    <a:srcRect b="0" l="0" r="0" t="0"/>
                    <a:stretch>
                      <a:fillRect/>
                    </a:stretch>
                  </pic:blipFill>
                  <pic:spPr>
                    <a:xfrm>
                      <a:off x="0" y="0"/>
                      <a:ext cx="1308735" cy="244909"/>
                    </a:xfrm>
                    <a:prstGeom prst="rect"/>
                    <a:ln/>
                  </pic:spPr>
                </pic:pic>
              </a:graphicData>
            </a:graphic>
          </wp:inline>
        </w:drawing>
      </w:r>
      <w:r w:rsidDel="00000000" w:rsidR="00000000" w:rsidRPr="00000000">
        <w:rPr>
          <w:rFonts w:ascii="Arial" w:cs="Arial" w:eastAsia="Arial" w:hAnsi="Arial"/>
          <w:color w:val="1f1f1f"/>
          <w:rtl w:val="0"/>
        </w:rPr>
        <w:t xml:space="preserve"> тенге (</w:t>
      </w:r>
      <w:r w:rsidDel="00000000" w:rsidR="00000000" w:rsidRPr="00000000">
        <w:rPr>
          <w:rFonts w:ascii="Arial" w:cs="Arial" w:eastAsia="Arial" w:hAnsi="Arial"/>
          <w:color w:val="1f1f1f"/>
        </w:rPr>
        <w:drawing>
          <wp:inline distB="19050" distT="19050" distL="19050" distR="19050">
            <wp:extent cx="981427" cy="245357"/>
            <wp:effectExtent b="0" l="0" r="0" t="0"/>
            <wp:docPr id="59" name="image52.png"/>
            <a:graphic>
              <a:graphicData uri="http://schemas.openxmlformats.org/drawingml/2006/picture">
                <pic:pic>
                  <pic:nvPicPr>
                    <pic:cNvPr id="0" name="image52.png"/>
                    <pic:cNvPicPr preferRelativeResize="0"/>
                  </pic:nvPicPr>
                  <pic:blipFill>
                    <a:blip r:embed="rId139"/>
                    <a:srcRect b="0" l="0" r="0" t="0"/>
                    <a:stretch>
                      <a:fillRect/>
                    </a:stretch>
                  </pic:blipFill>
                  <pic:spPr>
                    <a:xfrm>
                      <a:off x="0" y="0"/>
                      <a:ext cx="981427" cy="245357"/>
                    </a:xfrm>
                    <a:prstGeom prst="rect"/>
                    <a:ln/>
                  </pic:spPr>
                </pic:pic>
              </a:graphicData>
            </a:graphic>
          </wp:inline>
        </w:drawing>
      </w:r>
      <w:r w:rsidDel="00000000" w:rsidR="00000000" w:rsidRPr="00000000">
        <w:rPr>
          <w:rFonts w:ascii="Arial" w:cs="Arial" w:eastAsia="Arial" w:hAnsi="Arial"/>
          <w:color w:val="1f1f1f"/>
          <w:rtl w:val="0"/>
        </w:rPr>
        <w:t xml:space="preserve">). Поступивший объем расщеплен на 34 транзакции со средней суммой </w:t>
      </w:r>
      <w:r w:rsidDel="00000000" w:rsidR="00000000" w:rsidRPr="00000000">
        <w:rPr>
          <w:rFonts w:ascii="Arial" w:cs="Arial" w:eastAsia="Arial" w:hAnsi="Arial"/>
          <w:color w:val="1f1f1f"/>
        </w:rPr>
        <w:drawing>
          <wp:inline distB="19050" distT="19050" distL="19050" distR="19050">
            <wp:extent cx="620554" cy="237496"/>
            <wp:effectExtent b="0" l="0" r="0" t="0"/>
            <wp:docPr id="57" name="image50.png"/>
            <a:graphic>
              <a:graphicData uri="http://schemas.openxmlformats.org/drawingml/2006/picture">
                <pic:pic>
                  <pic:nvPicPr>
                    <pic:cNvPr id="0" name="image50.png"/>
                    <pic:cNvPicPr preferRelativeResize="0"/>
                  </pic:nvPicPr>
                  <pic:blipFill>
                    <a:blip r:embed="rId140"/>
                    <a:srcRect b="0" l="0" r="0" t="0"/>
                    <a:stretch>
                      <a:fillRect/>
                    </a:stretch>
                  </pic:blipFill>
                  <pic:spPr>
                    <a:xfrm>
                      <a:off x="0" y="0"/>
                      <a:ext cx="620554" cy="237496"/>
                    </a:xfrm>
                    <a:prstGeom prst="rect"/>
                    <a:ln/>
                  </pic:spPr>
                </pic:pic>
              </a:graphicData>
            </a:graphic>
          </wp:inline>
        </w:drawing>
      </w:r>
      <w:r w:rsidDel="00000000" w:rsidR="00000000" w:rsidRPr="00000000">
        <w:rPr>
          <w:rFonts w:ascii="Arial" w:cs="Arial" w:eastAsia="Arial" w:hAnsi="Arial"/>
          <w:color w:val="1f1f1f"/>
          <w:rtl w:val="0"/>
        </w:rPr>
        <w:t xml:space="preserve"> тенге. Узел находится на глубине </w:t>
      </w:r>
      <w:r w:rsidDel="00000000" w:rsidR="00000000" w:rsidRPr="00000000">
        <w:rPr>
          <w:rFonts w:ascii="Arial" w:cs="Arial" w:eastAsia="Arial" w:hAnsi="Arial"/>
          <w:color w:val="1f1f1f"/>
        </w:rPr>
        <w:drawing>
          <wp:inline distB="19050" distT="19050" distL="19050" distR="19050">
            <wp:extent cx="746046" cy="246118"/>
            <wp:effectExtent b="0" l="0" r="0" t="0"/>
            <wp:docPr id="63" name="image57.png"/>
            <a:graphic>
              <a:graphicData uri="http://schemas.openxmlformats.org/drawingml/2006/picture">
                <pic:pic>
                  <pic:nvPicPr>
                    <pic:cNvPr id="0" name="image57.png"/>
                    <pic:cNvPicPr preferRelativeResize="0"/>
                  </pic:nvPicPr>
                  <pic:blipFill>
                    <a:blip r:embed="rId141"/>
                    <a:srcRect b="0" l="0" r="0" t="0"/>
                    <a:stretch>
                      <a:fillRect/>
                    </a:stretch>
                  </pic:blipFill>
                  <pic:spPr>
                    <a:xfrm>
                      <a:off x="0" y="0"/>
                      <a:ext cx="746046" cy="246118"/>
                    </a:xfrm>
                    <a:prstGeom prst="rect"/>
                    <a:ln/>
                  </pic:spPr>
                </pic:pic>
              </a:graphicData>
            </a:graphic>
          </wp:inline>
        </w:drawing>
      </w:r>
      <w:r w:rsidDel="00000000" w:rsidR="00000000" w:rsidRPr="00000000">
        <w:rPr>
          <w:rFonts w:ascii="Arial" w:cs="Arial" w:eastAsia="Arial" w:hAnsi="Arial"/>
          <w:color w:val="1f1f1f"/>
          <w:rtl w:val="0"/>
        </w:rPr>
        <w:t xml:space="preserve">, не принадлежит к категории семян (</w:t>
      </w:r>
      <w:r w:rsidDel="00000000" w:rsidR="00000000" w:rsidRPr="00000000">
        <w:rPr>
          <w:rFonts w:ascii="Arial" w:cs="Arial" w:eastAsia="Arial" w:hAnsi="Arial"/>
          <w:color w:val="1f1f1f"/>
        </w:rPr>
        <w:drawing>
          <wp:inline distB="19050" distT="19050" distL="19050" distR="19050">
            <wp:extent cx="728424" cy="245364"/>
            <wp:effectExtent b="0" l="0" r="0" t="0"/>
            <wp:docPr id="61" name="image53.png"/>
            <a:graphic>
              <a:graphicData uri="http://schemas.openxmlformats.org/drawingml/2006/picture">
                <pic:pic>
                  <pic:nvPicPr>
                    <pic:cNvPr id="0" name="image53.png"/>
                    <pic:cNvPicPr preferRelativeResize="0"/>
                  </pic:nvPicPr>
                  <pic:blipFill>
                    <a:blip r:embed="rId142"/>
                    <a:srcRect b="0" l="0" r="0" t="0"/>
                    <a:stretch>
                      <a:fillRect/>
                    </a:stretch>
                  </pic:blipFill>
                  <pic:spPr>
                    <a:xfrm>
                      <a:off x="0" y="0"/>
                      <a:ext cx="728424" cy="245364"/>
                    </a:xfrm>
                    <a:prstGeom prst="rect"/>
                    <a:ln/>
                  </pic:spPr>
                </pic:pic>
              </a:graphicData>
            </a:graphic>
          </wp:inline>
        </w:drawing>
      </w:r>
      <w:r w:rsidDel="00000000" w:rsidR="00000000" w:rsidRPr="00000000">
        <w:rPr>
          <w:rFonts w:ascii="Arial" w:cs="Arial" w:eastAsia="Arial" w:hAnsi="Arial"/>
          <w:color w:val="1f1f1f"/>
          <w:rtl w:val="0"/>
        </w:rPr>
        <w:t xml:space="preserve">) и функционирует как классический диспергатор пула средств.</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отношении узла #2190 установлена роль TERMINAL с пониженной уверенностью 46% (статус условного стока). Клиент имеет </w:t>
      </w:r>
      <w:r w:rsidDel="00000000" w:rsidR="00000000" w:rsidRPr="00000000">
        <w:rPr>
          <w:rFonts w:ascii="Arial" w:cs="Arial" w:eastAsia="Arial" w:hAnsi="Arial"/>
          <w:color w:val="1f1f1f"/>
        </w:rPr>
        <w:drawing>
          <wp:inline distB="19050" distT="19050" distL="19050" distR="19050">
            <wp:extent cx="600908" cy="246527"/>
            <wp:effectExtent b="0" l="0" r="0" t="0"/>
            <wp:docPr id="51" name="image45.png"/>
            <a:graphic>
              <a:graphicData uri="http://schemas.openxmlformats.org/drawingml/2006/picture">
                <pic:pic>
                  <pic:nvPicPr>
                    <pic:cNvPr id="0" name="image45.png"/>
                    <pic:cNvPicPr preferRelativeResize="0"/>
                  </pic:nvPicPr>
                  <pic:blipFill>
                    <a:blip r:embed="rId143"/>
                    <a:srcRect b="0" l="0" r="0" t="0"/>
                    <a:stretch>
                      <a:fillRect/>
                    </a:stretch>
                  </pic:blipFill>
                  <pic:spPr>
                    <a:xfrm>
                      <a:off x="0" y="0"/>
                      <a:ext cx="600908" cy="246527"/>
                    </a:xfrm>
                    <a:prstGeom prst="rect"/>
                    <a:ln/>
                  </pic:spPr>
                </pic:pic>
              </a:graphicData>
            </a:graphic>
          </wp:inline>
        </w:drawing>
      </w:r>
      <w:r w:rsidDel="00000000" w:rsidR="00000000" w:rsidRPr="00000000">
        <w:rPr>
          <w:rFonts w:ascii="Arial" w:cs="Arial" w:eastAsia="Arial" w:hAnsi="Arial"/>
          <w:color w:val="1f1f1f"/>
          <w:rtl w:val="0"/>
        </w:rPr>
        <w:t xml:space="preserve"> входящих контрагента и </w:t>
      </w:r>
      <w:r w:rsidDel="00000000" w:rsidR="00000000" w:rsidRPr="00000000">
        <w:rPr>
          <w:rFonts w:ascii="Arial" w:cs="Arial" w:eastAsia="Arial" w:hAnsi="Arial"/>
          <w:color w:val="1f1f1f"/>
        </w:rPr>
        <w:drawing>
          <wp:inline distB="19050" distT="19050" distL="19050" distR="19050">
            <wp:extent cx="665798" cy="244891"/>
            <wp:effectExtent b="0" l="0" r="0" t="0"/>
            <wp:docPr id="49"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665798" cy="244891"/>
                    </a:xfrm>
                    <a:prstGeom prst="rect"/>
                    <a:ln/>
                  </pic:spPr>
                </pic:pic>
              </a:graphicData>
            </a:graphic>
          </wp:inline>
        </w:drawing>
      </w:r>
      <w:r w:rsidDel="00000000" w:rsidR="00000000" w:rsidRPr="00000000">
        <w:rPr>
          <w:rFonts w:ascii="Arial" w:cs="Arial" w:eastAsia="Arial" w:hAnsi="Arial"/>
          <w:color w:val="1f1f1f"/>
          <w:rtl w:val="0"/>
        </w:rPr>
        <w:t xml:space="preserve"> исходящих связей. Входящий объем составляет </w:t>
      </w:r>
      <w:r w:rsidDel="00000000" w:rsidR="00000000" w:rsidRPr="00000000">
        <w:rPr>
          <w:rFonts w:ascii="Arial" w:cs="Arial" w:eastAsia="Arial" w:hAnsi="Arial"/>
          <w:color w:val="1f1f1f"/>
        </w:rPr>
        <w:drawing>
          <wp:inline distB="19050" distT="19050" distL="19050" distR="19050">
            <wp:extent cx="1243851" cy="244192"/>
            <wp:effectExtent b="0" l="0" r="0" t="0"/>
            <wp:docPr id="55" name="image48.png"/>
            <a:graphic>
              <a:graphicData uri="http://schemas.openxmlformats.org/drawingml/2006/picture">
                <pic:pic>
                  <pic:nvPicPr>
                    <pic:cNvPr id="0" name="image48.png"/>
                    <pic:cNvPicPr preferRelativeResize="0"/>
                  </pic:nvPicPr>
                  <pic:blipFill>
                    <a:blip r:embed="rId144"/>
                    <a:srcRect b="0" l="0" r="0" t="0"/>
                    <a:stretch>
                      <a:fillRect/>
                    </a:stretch>
                  </pic:blipFill>
                  <pic:spPr>
                    <a:xfrm>
                      <a:off x="0" y="0"/>
                      <a:ext cx="1243851" cy="244192"/>
                    </a:xfrm>
                    <a:prstGeom prst="rect"/>
                    <a:ln/>
                  </pic:spPr>
                </pic:pic>
              </a:graphicData>
            </a:graphic>
          </wp:inline>
        </w:drawing>
      </w:r>
      <w:r w:rsidDel="00000000" w:rsidR="00000000" w:rsidRPr="00000000">
        <w:rPr>
          <w:rFonts w:ascii="Arial" w:cs="Arial" w:eastAsia="Arial" w:hAnsi="Arial"/>
          <w:color w:val="1f1f1f"/>
          <w:rtl w:val="0"/>
        </w:rPr>
        <w:t xml:space="preserve"> тенге при нулевом исходящем потоке (</w:t>
      </w:r>
      <w:r w:rsidDel="00000000" w:rsidR="00000000" w:rsidRPr="00000000">
        <w:rPr>
          <w:rFonts w:ascii="Arial" w:cs="Arial" w:eastAsia="Arial" w:hAnsi="Arial"/>
          <w:color w:val="1f1f1f"/>
        </w:rPr>
        <w:drawing>
          <wp:inline distB="19050" distT="19050" distL="19050" distR="19050">
            <wp:extent cx="785455" cy="246417"/>
            <wp:effectExtent b="0" l="0" r="0" t="0"/>
            <wp:docPr id="53"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785455" cy="246417"/>
                    </a:xfrm>
                    <a:prstGeom prst="rect"/>
                    <a:ln/>
                  </pic:spPr>
                </pic:pic>
              </a:graphicData>
            </a:graphic>
          </wp:inline>
        </w:drawing>
      </w:r>
      <w:r w:rsidDel="00000000" w:rsidR="00000000" w:rsidRPr="00000000">
        <w:rPr>
          <w:rFonts w:ascii="Arial" w:cs="Arial" w:eastAsia="Arial" w:hAnsi="Arial"/>
          <w:color w:val="1f1f1f"/>
          <w:rtl w:val="0"/>
        </w:rPr>
        <w:t xml:space="preserve">). Узел расположен на максимальной глубине обхода BFS (</w:t>
      </w:r>
      <w:r w:rsidDel="00000000" w:rsidR="00000000" w:rsidRPr="00000000">
        <w:rPr>
          <w:rFonts w:ascii="Arial" w:cs="Arial" w:eastAsia="Arial" w:hAnsi="Arial"/>
          <w:color w:val="1f1f1f"/>
        </w:rPr>
        <w:drawing>
          <wp:inline distB="19050" distT="19050" distL="19050" distR="19050">
            <wp:extent cx="746046" cy="246118"/>
            <wp:effectExtent b="0" l="0" r="0" t="0"/>
            <wp:docPr id="46"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746046" cy="246118"/>
                    </a:xfrm>
                    <a:prstGeom prst="rect"/>
                    <a:ln/>
                  </pic:spPr>
                </pic:pic>
              </a:graphicData>
            </a:graphic>
          </wp:inline>
        </w:drawing>
      </w:r>
      <w:r w:rsidDel="00000000" w:rsidR="00000000" w:rsidRPr="00000000">
        <w:rPr>
          <w:rFonts w:ascii="Arial" w:cs="Arial" w:eastAsia="Arial" w:hAnsi="Arial"/>
          <w:color w:val="1f1f1f"/>
          <w:rtl w:val="0"/>
        </w:rPr>
        <w:t xml:space="preserve">), что указывает на критический фактор правостороннего цензурирования</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Базовая уверенность модели (92%) снижена штрафным коэффициентом </w:t>
      </w:r>
      <w:r w:rsidDel="00000000" w:rsidR="00000000" w:rsidRPr="00000000">
        <w:rPr>
          <w:rFonts w:ascii="Arial" w:cs="Arial" w:eastAsia="Arial" w:hAnsi="Arial"/>
          <w:color w:val="1f1f1f"/>
        </w:rPr>
        <w:drawing>
          <wp:inline distB="19050" distT="19050" distL="19050" distR="19050">
            <wp:extent cx="1088584" cy="245315"/>
            <wp:effectExtent b="0" l="0" r="0" t="0"/>
            <wp:docPr id="87" name="image78.png"/>
            <a:graphic>
              <a:graphicData uri="http://schemas.openxmlformats.org/drawingml/2006/picture">
                <pic:pic>
                  <pic:nvPicPr>
                    <pic:cNvPr id="0" name="image78.png"/>
                    <pic:cNvPicPr preferRelativeResize="0"/>
                  </pic:nvPicPr>
                  <pic:blipFill>
                    <a:blip r:embed="rId145"/>
                    <a:srcRect b="0" l="0" r="0" t="0"/>
                    <a:stretch>
                      <a:fillRect/>
                    </a:stretch>
                  </pic:blipFill>
                  <pic:spPr>
                    <a:xfrm>
                      <a:off x="0" y="0"/>
                      <a:ext cx="1088584" cy="245315"/>
                    </a:xfrm>
                    <a:prstGeom prst="rect"/>
                    <a:ln/>
                  </pic:spPr>
                </pic:pic>
              </a:graphicData>
            </a:graphic>
          </wp:inline>
        </w:drawing>
      </w:r>
      <w:r w:rsidDel="00000000" w:rsidR="00000000" w:rsidRPr="00000000">
        <w:rPr>
          <w:rFonts w:ascii="Arial" w:cs="Arial" w:eastAsia="Arial" w:hAnsi="Arial"/>
          <w:color w:val="1f1f1f"/>
          <w:rtl w:val="0"/>
        </w:rPr>
        <w:t xml:space="preserve"> до </w:t>
      </w:r>
      <w:r w:rsidDel="00000000" w:rsidR="00000000" w:rsidRPr="00000000">
        <w:rPr>
          <w:rFonts w:ascii="Arial" w:cs="Arial" w:eastAsia="Arial" w:hAnsi="Arial"/>
          <w:color w:val="1f1f1f"/>
        </w:rPr>
        <w:drawing>
          <wp:inline distB="19050" distT="19050" distL="19050" distR="19050">
            <wp:extent cx="359212" cy="236927"/>
            <wp:effectExtent b="0" l="0" r="0" t="0"/>
            <wp:docPr id="86" name="image77.png"/>
            <a:graphic>
              <a:graphicData uri="http://schemas.openxmlformats.org/drawingml/2006/picture">
                <pic:pic>
                  <pic:nvPicPr>
                    <pic:cNvPr id="0" name="image77.png"/>
                    <pic:cNvPicPr preferRelativeResize="0"/>
                  </pic:nvPicPr>
                  <pic:blipFill>
                    <a:blip r:embed="rId146"/>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 требуя дополнительной выгрузки связей следующего порядка перед принятием решения о блокировке.</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отношении узла #0412 присвоена роль COORDINATOR с итоговой уверенностью 84%. Связность узла составляет </w:t>
      </w:r>
      <w:r w:rsidDel="00000000" w:rsidR="00000000" w:rsidRPr="00000000">
        <w:rPr>
          <w:rFonts w:ascii="Arial" w:cs="Arial" w:eastAsia="Arial" w:hAnsi="Arial"/>
          <w:color w:val="1f1f1f"/>
        </w:rPr>
        <w:drawing>
          <wp:inline distB="19050" distT="19050" distL="19050" distR="19050">
            <wp:extent cx="600908" cy="246527"/>
            <wp:effectExtent b="0" l="0" r="0" t="0"/>
            <wp:docPr id="78" name="image45.png"/>
            <a:graphic>
              <a:graphicData uri="http://schemas.openxmlformats.org/drawingml/2006/picture">
                <pic:pic>
                  <pic:nvPicPr>
                    <pic:cNvPr id="0" name="image45.png"/>
                    <pic:cNvPicPr preferRelativeResize="0"/>
                  </pic:nvPicPr>
                  <pic:blipFill>
                    <a:blip r:embed="rId143"/>
                    <a:srcRect b="0" l="0" r="0" t="0"/>
                    <a:stretch>
                      <a:fillRect/>
                    </a:stretch>
                  </pic:blipFill>
                  <pic:spPr>
                    <a:xfrm>
                      <a:off x="0" y="0"/>
                      <a:ext cx="600908" cy="246527"/>
                    </a:xfrm>
                    <a:prstGeom prst="rect"/>
                    <a:ln/>
                  </pic:spPr>
                </pic:pic>
              </a:graphicData>
            </a:graphic>
          </wp:inline>
        </w:drawing>
      </w:r>
      <w:r w:rsidDel="00000000" w:rsidR="00000000" w:rsidRPr="00000000">
        <w:rPr>
          <w:rFonts w:ascii="Arial" w:cs="Arial" w:eastAsia="Arial" w:hAnsi="Arial"/>
          <w:color w:val="1f1f1f"/>
          <w:rtl w:val="0"/>
        </w:rPr>
        <w:t xml:space="preserve"> и </w:t>
      </w:r>
      <w:r w:rsidDel="00000000" w:rsidR="00000000" w:rsidRPr="00000000">
        <w:rPr>
          <w:rFonts w:ascii="Arial" w:cs="Arial" w:eastAsia="Arial" w:hAnsi="Arial"/>
          <w:color w:val="1f1f1f"/>
        </w:rPr>
        <w:drawing>
          <wp:inline distB="19050" distT="19050" distL="19050" distR="19050">
            <wp:extent cx="665798" cy="244891"/>
            <wp:effectExtent b="0" l="0" r="0" t="0"/>
            <wp:docPr id="76" name="image68.png"/>
            <a:graphic>
              <a:graphicData uri="http://schemas.openxmlformats.org/drawingml/2006/picture">
                <pic:pic>
                  <pic:nvPicPr>
                    <pic:cNvPr id="0" name="image68.png"/>
                    <pic:cNvPicPr preferRelativeResize="0"/>
                  </pic:nvPicPr>
                  <pic:blipFill>
                    <a:blip r:embed="rId147"/>
                    <a:srcRect b="0" l="0" r="0" t="0"/>
                    <a:stretch>
                      <a:fillRect/>
                    </a:stretch>
                  </pic:blipFill>
                  <pic:spPr>
                    <a:xfrm>
                      <a:off x="0" y="0"/>
                      <a:ext cx="665798" cy="244891"/>
                    </a:xfrm>
                    <a:prstGeom prst="rect"/>
                    <a:ln/>
                  </pic:spPr>
                </pic:pic>
              </a:graphicData>
            </a:graphic>
          </wp:inline>
        </w:drawing>
      </w:r>
      <w:r w:rsidDel="00000000" w:rsidR="00000000" w:rsidRPr="00000000">
        <w:rPr>
          <w:rFonts w:ascii="Arial" w:cs="Arial" w:eastAsia="Arial" w:hAnsi="Arial"/>
          <w:color w:val="1f1f1f"/>
          <w:rtl w:val="0"/>
        </w:rPr>
        <w:t xml:space="preserve"> при совокупном финансовом обороте всего </w:t>
      </w:r>
      <w:r w:rsidDel="00000000" w:rsidR="00000000" w:rsidRPr="00000000">
        <w:rPr>
          <w:rFonts w:ascii="Arial" w:cs="Arial" w:eastAsia="Arial" w:hAnsi="Arial"/>
          <w:color w:val="1f1f1f"/>
        </w:rPr>
        <w:drawing>
          <wp:inline distB="19050" distT="19050" distL="19050" distR="19050">
            <wp:extent cx="1149191" cy="243537"/>
            <wp:effectExtent b="0" l="0" r="0" t="0"/>
            <wp:docPr id="82" name="image72.png"/>
            <a:graphic>
              <a:graphicData uri="http://schemas.openxmlformats.org/drawingml/2006/picture">
                <pic:pic>
                  <pic:nvPicPr>
                    <pic:cNvPr id="0" name="image72.png"/>
                    <pic:cNvPicPr preferRelativeResize="0"/>
                  </pic:nvPicPr>
                  <pic:blipFill>
                    <a:blip r:embed="rId148"/>
                    <a:srcRect b="0" l="0" r="0" t="0"/>
                    <a:stretch>
                      <a:fillRect/>
                    </a:stretch>
                  </pic:blipFill>
                  <pic:spPr>
                    <a:xfrm>
                      <a:off x="0" y="0"/>
                      <a:ext cx="1149191" cy="243537"/>
                    </a:xfrm>
                    <a:prstGeom prst="rect"/>
                    <a:ln/>
                  </pic:spPr>
                </pic:pic>
              </a:graphicData>
            </a:graphic>
          </wp:inline>
        </w:drawing>
      </w:r>
      <w:r w:rsidDel="00000000" w:rsidR="00000000" w:rsidRPr="00000000">
        <w:rPr>
          <w:rFonts w:ascii="Arial" w:cs="Arial" w:eastAsia="Arial" w:hAnsi="Arial"/>
          <w:color w:val="1f1f1f"/>
          <w:rtl w:val="0"/>
        </w:rPr>
        <w:t xml:space="preserve"> тенге, что более чем в 40 раз ниже среднего оборота по сети. Показатель посредничества </w:t>
      </w:r>
      <w:r w:rsidDel="00000000" w:rsidR="00000000" w:rsidRPr="00000000">
        <w:rPr>
          <w:rFonts w:ascii="Arial" w:cs="Arial" w:eastAsia="Arial" w:hAnsi="Arial"/>
          <w:color w:val="1f1f1f"/>
        </w:rPr>
        <w:drawing>
          <wp:inline distB="19050" distT="19050" distL="19050" distR="19050">
            <wp:extent cx="1233249" cy="245118"/>
            <wp:effectExtent b="0" l="0" r="0" t="0"/>
            <wp:docPr id="80" name="image70.png"/>
            <a:graphic>
              <a:graphicData uri="http://schemas.openxmlformats.org/drawingml/2006/picture">
                <pic:pic>
                  <pic:nvPicPr>
                    <pic:cNvPr id="0" name="image70.png"/>
                    <pic:cNvPicPr preferRelativeResize="0"/>
                  </pic:nvPicPr>
                  <pic:blipFill>
                    <a:blip r:embed="rId149"/>
                    <a:srcRect b="0" l="0" r="0" t="0"/>
                    <a:stretch>
                      <a:fillRect/>
                    </a:stretch>
                  </pic:blipFill>
                  <pic:spPr>
                    <a:xfrm>
                      <a:off x="0" y="0"/>
                      <a:ext cx="1233249" cy="245118"/>
                    </a:xfrm>
                    <a:prstGeom prst="rect"/>
                    <a:ln/>
                  </pic:spPr>
                </pic:pic>
              </a:graphicData>
            </a:graphic>
          </wp:inline>
        </w:drawing>
      </w:r>
      <w:r w:rsidDel="00000000" w:rsidR="00000000" w:rsidRPr="00000000">
        <w:rPr>
          <w:rFonts w:ascii="Arial" w:cs="Arial" w:eastAsia="Arial" w:hAnsi="Arial"/>
          <w:color w:val="1f1f1f"/>
          <w:rtl w:val="0"/>
        </w:rPr>
        <w:t xml:space="preserve"> входит в верхний 1% распределения по графу. Узел расположен на кратчайших путях между основным ядром распределения и транзитным коридором, проводя тестовые транзакции суммами по 10 000 – 15 000 тенге в адрес ключевых консолидаторов схемы.</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Методика приоритизации расследований (Risk Prioritization Index)</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упорядочивания массива выявленных клиентов и формирования очереди проверок вычисляется многофакторный индекс приоритета риска </w:t>
      </w:r>
      <w:r w:rsidDel="00000000" w:rsidR="00000000" w:rsidRPr="00000000">
        <w:rPr>
          <w:rFonts w:ascii="Arial" w:cs="Arial" w:eastAsia="Arial" w:hAnsi="Arial"/>
          <w:color w:val="1f1f1f"/>
        </w:rPr>
        <w:drawing>
          <wp:inline distB="19050" distT="19050" distL="19050" distR="19050">
            <wp:extent cx="1440894" cy="245259"/>
            <wp:effectExtent b="0" l="0" r="0" t="0"/>
            <wp:docPr id="70" name="image61.png"/>
            <a:graphic>
              <a:graphicData uri="http://schemas.openxmlformats.org/drawingml/2006/picture">
                <pic:pic>
                  <pic:nvPicPr>
                    <pic:cNvPr id="0" name="image61.png"/>
                    <pic:cNvPicPr preferRelativeResize="0"/>
                  </pic:nvPicPr>
                  <pic:blipFill>
                    <a:blip r:embed="rId150"/>
                    <a:srcRect b="0" l="0" r="0" t="0"/>
                    <a:stretch>
                      <a:fillRect/>
                    </a:stretch>
                  </pic:blipFill>
                  <pic:spPr>
                    <a:xfrm>
                      <a:off x="0" y="0"/>
                      <a:ext cx="1440894" cy="24525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09916"/>
            <wp:effectExtent b="0" l="0" r="0" t="0"/>
            <wp:docPr id="68" name="image62.png"/>
            <a:graphic>
              <a:graphicData uri="http://schemas.openxmlformats.org/drawingml/2006/picture">
                <pic:pic>
                  <pic:nvPicPr>
                    <pic:cNvPr id="0" name="image62.png"/>
                    <pic:cNvPicPr preferRelativeResize="0"/>
                  </pic:nvPicPr>
                  <pic:blipFill>
                    <a:blip r:embed="rId151"/>
                    <a:srcRect b="0" l="0" r="0" t="0"/>
                    <a:stretch>
                      <a:fillRect/>
                    </a:stretch>
                  </pic:blipFill>
                  <pic:spPr>
                    <a:xfrm>
                      <a:off x="0" y="0"/>
                      <a:ext cx="5905500" cy="70991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Расчет компонентов включает:</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Фактор финансовой материальности </w:t>
      </w:r>
      <w:r w:rsidDel="00000000" w:rsidR="00000000" w:rsidRPr="00000000">
        <w:rPr>
          <w:rFonts w:ascii="Arial" w:cs="Arial" w:eastAsia="Arial" w:hAnsi="Arial"/>
          <w:color w:val="1f1f1f"/>
        </w:rPr>
        <w:drawing>
          <wp:inline distB="19050" distT="19050" distL="19050" distR="19050">
            <wp:extent cx="2307431" cy="305620"/>
            <wp:effectExtent b="0" l="0" r="0" t="0"/>
            <wp:docPr id="74" name="image66.png"/>
            <a:graphic>
              <a:graphicData uri="http://schemas.openxmlformats.org/drawingml/2006/picture">
                <pic:pic>
                  <pic:nvPicPr>
                    <pic:cNvPr id="0" name="image66.png"/>
                    <pic:cNvPicPr preferRelativeResize="0"/>
                  </pic:nvPicPr>
                  <pic:blipFill>
                    <a:blip r:embed="rId152"/>
                    <a:srcRect b="0" l="0" r="0" t="0"/>
                    <a:stretch>
                      <a:fillRect/>
                    </a:stretch>
                  </pic:blipFill>
                  <pic:spPr>
                    <a:xfrm>
                      <a:off x="0" y="0"/>
                      <a:ext cx="2307431" cy="305620"/>
                    </a:xfrm>
                    <a:prstGeom prst="rect"/>
                    <a:ln/>
                  </pic:spPr>
                </pic:pic>
              </a:graphicData>
            </a:graphic>
          </wp:inline>
        </w:drawing>
      </w:r>
      <w:r w:rsidDel="00000000" w:rsidR="00000000" w:rsidRPr="00000000">
        <w:rPr>
          <w:rFonts w:ascii="Arial" w:cs="Arial" w:eastAsia="Arial" w:hAnsi="Arial"/>
          <w:color w:val="1f1f1f"/>
          <w:rtl w:val="0"/>
        </w:rPr>
        <w:t xml:space="preserve"> с весом </w:t>
      </w:r>
      <w:r w:rsidDel="00000000" w:rsidR="00000000" w:rsidRPr="00000000">
        <w:rPr>
          <w:rFonts w:ascii="Arial" w:cs="Arial" w:eastAsia="Arial" w:hAnsi="Arial"/>
          <w:color w:val="1f1f1f"/>
        </w:rPr>
        <w:drawing>
          <wp:inline distB="19050" distT="19050" distL="19050" distR="19050">
            <wp:extent cx="828437" cy="245463"/>
            <wp:effectExtent b="0" l="0" r="0" t="0"/>
            <wp:docPr id="72" name="image64.png"/>
            <a:graphic>
              <a:graphicData uri="http://schemas.openxmlformats.org/drawingml/2006/picture">
                <pic:pic>
                  <pic:nvPicPr>
                    <pic:cNvPr id="0" name="image64.png"/>
                    <pic:cNvPicPr preferRelativeResize="0"/>
                  </pic:nvPicPr>
                  <pic:blipFill>
                    <a:blip r:embed="rId153"/>
                    <a:srcRect b="0" l="0" r="0" t="0"/>
                    <a:stretch>
                      <a:fillRect/>
                    </a:stretch>
                  </pic:blipFill>
                  <pic:spPr>
                    <a:xfrm>
                      <a:off x="0" y="0"/>
                      <a:ext cx="828437" cy="245463"/>
                    </a:xfrm>
                    <a:prstGeom prst="rect"/>
                    <a:ln/>
                  </pic:spPr>
                </pic:pic>
              </a:graphicData>
            </a:graphic>
          </wp:inline>
        </w:drawing>
      </w:r>
      <w:r w:rsidDel="00000000" w:rsidR="00000000" w:rsidRPr="00000000">
        <w:rPr>
          <w:rFonts w:ascii="Arial" w:cs="Arial" w:eastAsia="Arial" w:hAnsi="Arial"/>
          <w:color w:val="1f1f1f"/>
          <w:rtl w:val="0"/>
        </w:rPr>
        <w:t xml:space="preserve">, ориентирующий систему на узлы с максимальным денежным весом.</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Фактор топологической опасности </w:t>
      </w:r>
      <w:r w:rsidDel="00000000" w:rsidR="00000000" w:rsidRPr="00000000">
        <w:rPr>
          <w:rFonts w:ascii="Arial" w:cs="Arial" w:eastAsia="Arial" w:hAnsi="Arial"/>
          <w:color w:val="1f1f1f"/>
        </w:rPr>
        <w:drawing>
          <wp:inline distB="19050" distT="19050" distL="19050" distR="19050">
            <wp:extent cx="2731294" cy="350948"/>
            <wp:effectExtent b="0" l="0" r="0" t="0"/>
            <wp:docPr id="15" name="image13.png"/>
            <a:graphic>
              <a:graphicData uri="http://schemas.openxmlformats.org/drawingml/2006/picture">
                <pic:pic>
                  <pic:nvPicPr>
                    <pic:cNvPr id="0" name="image13.png"/>
                    <pic:cNvPicPr preferRelativeResize="0"/>
                  </pic:nvPicPr>
                  <pic:blipFill>
                    <a:blip r:embed="rId154"/>
                    <a:srcRect b="0" l="0" r="0" t="0"/>
                    <a:stretch>
                      <a:fillRect/>
                    </a:stretch>
                  </pic:blipFill>
                  <pic:spPr>
                    <a:xfrm>
                      <a:off x="0" y="0"/>
                      <a:ext cx="2731294" cy="350948"/>
                    </a:xfrm>
                    <a:prstGeom prst="rect"/>
                    <a:ln/>
                  </pic:spPr>
                </pic:pic>
              </a:graphicData>
            </a:graphic>
          </wp:inline>
        </w:drawing>
      </w:r>
      <w:r w:rsidDel="00000000" w:rsidR="00000000" w:rsidRPr="00000000">
        <w:rPr>
          <w:rFonts w:ascii="Arial" w:cs="Arial" w:eastAsia="Arial" w:hAnsi="Arial"/>
          <w:color w:val="1f1f1f"/>
          <w:rtl w:val="0"/>
        </w:rPr>
        <w:t xml:space="preserve"> с весом </w:t>
      </w:r>
      <w:r w:rsidDel="00000000" w:rsidR="00000000" w:rsidRPr="00000000">
        <w:rPr>
          <w:rFonts w:ascii="Arial" w:cs="Arial" w:eastAsia="Arial" w:hAnsi="Arial"/>
          <w:color w:val="1f1f1f"/>
        </w:rPr>
        <w:drawing>
          <wp:inline distB="19050" distT="19050" distL="19050" distR="19050">
            <wp:extent cx="828437" cy="245463"/>
            <wp:effectExtent b="0" l="0" r="0" t="0"/>
            <wp:docPr id="20" name="image18.png"/>
            <a:graphic>
              <a:graphicData uri="http://schemas.openxmlformats.org/drawingml/2006/picture">
                <pic:pic>
                  <pic:nvPicPr>
                    <pic:cNvPr id="0" name="image18.png"/>
                    <pic:cNvPicPr preferRelativeResize="0"/>
                  </pic:nvPicPr>
                  <pic:blipFill>
                    <a:blip r:embed="rId155"/>
                    <a:srcRect b="0" l="0" r="0" t="0"/>
                    <a:stretch>
                      <a:fillRect/>
                    </a:stretch>
                  </pic:blipFill>
                  <pic:spPr>
                    <a:xfrm>
                      <a:off x="0" y="0"/>
                      <a:ext cx="828437" cy="245463"/>
                    </a:xfrm>
                    <a:prstGeom prst="rect"/>
                    <a:ln/>
                  </pic:spPr>
                </pic:pic>
              </a:graphicData>
            </a:graphic>
          </wp:inline>
        </w:drawing>
      </w:r>
      <w:r w:rsidDel="00000000" w:rsidR="00000000" w:rsidRPr="00000000">
        <w:rPr>
          <w:rFonts w:ascii="Arial" w:cs="Arial" w:eastAsia="Arial" w:hAnsi="Arial"/>
          <w:color w:val="1f1f1f"/>
          <w:rtl w:val="0"/>
        </w:rPr>
        <w:t xml:space="preserve">, выделяющий транзитные шлюзы и сетевые мосты (координаторов).</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Фактор темпоральной аномальности </w:t>
      </w:r>
      <w:r w:rsidDel="00000000" w:rsidR="00000000" w:rsidRPr="00000000">
        <w:rPr>
          <w:rFonts w:ascii="Arial" w:cs="Arial" w:eastAsia="Arial" w:hAnsi="Arial"/>
          <w:color w:val="1f1f1f"/>
        </w:rPr>
        <w:drawing>
          <wp:inline distB="19050" distT="19050" distL="19050" distR="19050">
            <wp:extent cx="2335178" cy="351040"/>
            <wp:effectExtent b="0" l="0" r="0" t="0"/>
            <wp:docPr id="18" name="image16.png"/>
            <a:graphic>
              <a:graphicData uri="http://schemas.openxmlformats.org/drawingml/2006/picture">
                <pic:pic>
                  <pic:nvPicPr>
                    <pic:cNvPr id="0" name="image16.png"/>
                    <pic:cNvPicPr preferRelativeResize="0"/>
                  </pic:nvPicPr>
                  <pic:blipFill>
                    <a:blip r:embed="rId156"/>
                    <a:srcRect b="0" l="0" r="0" t="0"/>
                    <a:stretch>
                      <a:fillRect/>
                    </a:stretch>
                  </pic:blipFill>
                  <pic:spPr>
                    <a:xfrm>
                      <a:off x="0" y="0"/>
                      <a:ext cx="2335178" cy="351040"/>
                    </a:xfrm>
                    <a:prstGeom prst="rect"/>
                    <a:ln/>
                  </pic:spPr>
                </pic:pic>
              </a:graphicData>
            </a:graphic>
          </wp:inline>
        </w:drawing>
      </w:r>
      <w:r w:rsidDel="00000000" w:rsidR="00000000" w:rsidRPr="00000000">
        <w:rPr>
          <w:rFonts w:ascii="Arial" w:cs="Arial" w:eastAsia="Arial" w:hAnsi="Arial"/>
          <w:color w:val="1f1f1f"/>
          <w:rtl w:val="0"/>
        </w:rPr>
        <w:t xml:space="preserve"> с весом </w:t>
      </w:r>
      <w:r w:rsidDel="00000000" w:rsidR="00000000" w:rsidRPr="00000000">
        <w:rPr>
          <w:rFonts w:ascii="Arial" w:cs="Arial" w:eastAsia="Arial" w:hAnsi="Arial"/>
          <w:color w:val="1f1f1f"/>
        </w:rPr>
        <w:drawing>
          <wp:inline distB="19050" distT="19050" distL="19050" distR="19050">
            <wp:extent cx="828437" cy="245463"/>
            <wp:effectExtent b="0" l="0" r="0" t="0"/>
            <wp:docPr id="9" name="image7.png"/>
            <a:graphic>
              <a:graphicData uri="http://schemas.openxmlformats.org/drawingml/2006/picture">
                <pic:pic>
                  <pic:nvPicPr>
                    <pic:cNvPr id="0" name="image7.png"/>
                    <pic:cNvPicPr preferRelativeResize="0"/>
                  </pic:nvPicPr>
                  <pic:blipFill>
                    <a:blip r:embed="rId157"/>
                    <a:srcRect b="0" l="0" r="0" t="0"/>
                    <a:stretch>
                      <a:fillRect/>
                    </a:stretch>
                  </pic:blipFill>
                  <pic:spPr>
                    <a:xfrm>
                      <a:off x="0" y="0"/>
                      <a:ext cx="828437" cy="245463"/>
                    </a:xfrm>
                    <a:prstGeom prst="rect"/>
                    <a:ln/>
                  </pic:spPr>
                </pic:pic>
              </a:graphicData>
            </a:graphic>
          </wp:inline>
        </w:drawing>
      </w:r>
      <w:r w:rsidDel="00000000" w:rsidR="00000000" w:rsidRPr="00000000">
        <w:rPr>
          <w:rFonts w:ascii="Arial" w:cs="Arial" w:eastAsia="Arial" w:hAnsi="Arial"/>
          <w:color w:val="1f1f1f"/>
          <w:rtl w:val="0"/>
        </w:rPr>
        <w:t xml:space="preserve">, отражающий мгновенную оборачиваемость средств на счетах.</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Фактор кластерного риска </w:t>
      </w:r>
      <w:r w:rsidDel="00000000" w:rsidR="00000000" w:rsidRPr="00000000">
        <w:rPr>
          <w:rFonts w:ascii="Arial" w:cs="Arial" w:eastAsia="Arial" w:hAnsi="Arial"/>
          <w:color w:val="1f1f1f"/>
        </w:rPr>
        <w:drawing>
          <wp:inline distB="19050" distT="19050" distL="19050" distR="19050">
            <wp:extent cx="818198" cy="244695"/>
            <wp:effectExtent b="0" l="0" r="0" t="0"/>
            <wp:docPr id="7" name="image6.png"/>
            <a:graphic>
              <a:graphicData uri="http://schemas.openxmlformats.org/drawingml/2006/picture">
                <pic:pic>
                  <pic:nvPicPr>
                    <pic:cNvPr id="0" name="image6.png"/>
                    <pic:cNvPicPr preferRelativeResize="0"/>
                  </pic:nvPicPr>
                  <pic:blipFill>
                    <a:blip r:embed="rId158"/>
                    <a:srcRect b="0" l="0" r="0" t="0"/>
                    <a:stretch>
                      <a:fillRect/>
                    </a:stretch>
                  </pic:blipFill>
                  <pic:spPr>
                    <a:xfrm>
                      <a:off x="0" y="0"/>
                      <a:ext cx="818198" cy="244695"/>
                    </a:xfrm>
                    <a:prstGeom prst="rect"/>
                    <a:ln/>
                  </pic:spPr>
                </pic:pic>
              </a:graphicData>
            </a:graphic>
          </wp:inline>
        </w:drawing>
      </w:r>
      <w:r w:rsidDel="00000000" w:rsidR="00000000" w:rsidRPr="00000000">
        <w:rPr>
          <w:rFonts w:ascii="Arial" w:cs="Arial" w:eastAsia="Arial" w:hAnsi="Arial"/>
          <w:color w:val="1f1f1f"/>
          <w:rtl w:val="0"/>
        </w:rPr>
        <w:t xml:space="preserve"> с весом </w:t>
      </w:r>
      <w:r w:rsidDel="00000000" w:rsidR="00000000" w:rsidRPr="00000000">
        <w:rPr>
          <w:rFonts w:ascii="Arial" w:cs="Arial" w:eastAsia="Arial" w:hAnsi="Arial"/>
          <w:color w:val="1f1f1f"/>
        </w:rPr>
        <w:drawing>
          <wp:inline distB="19050" distT="19050" distL="19050" distR="19050">
            <wp:extent cx="828437" cy="245463"/>
            <wp:effectExtent b="0" l="0" r="0" t="0"/>
            <wp:docPr id="13" name="image12.png"/>
            <a:graphic>
              <a:graphicData uri="http://schemas.openxmlformats.org/drawingml/2006/picture">
                <pic:pic>
                  <pic:nvPicPr>
                    <pic:cNvPr id="0" name="image12.png"/>
                    <pic:cNvPicPr preferRelativeResize="0"/>
                  </pic:nvPicPr>
                  <pic:blipFill>
                    <a:blip r:embed="rId159"/>
                    <a:srcRect b="0" l="0" r="0" t="0"/>
                    <a:stretch>
                      <a:fillRect/>
                    </a:stretch>
                  </pic:blipFill>
                  <pic:spPr>
                    <a:xfrm>
                      <a:off x="0" y="0"/>
                      <a:ext cx="828437" cy="245463"/>
                    </a:xfrm>
                    <a:prstGeom prst="rect"/>
                    <a:ln/>
                  </pic:spPr>
                </pic:pic>
              </a:graphicData>
            </a:graphic>
          </wp:inline>
        </w:drawing>
      </w:r>
      <w:r w:rsidDel="00000000" w:rsidR="00000000" w:rsidRPr="00000000">
        <w:rPr>
          <w:rFonts w:ascii="Arial" w:cs="Arial" w:eastAsia="Arial" w:hAnsi="Arial"/>
          <w:color w:val="1f1f1f"/>
          <w:rtl w:val="0"/>
        </w:rPr>
        <w:t xml:space="preserve">, повышающий приоритет клиентов, входящих в подозрительные циклические контуры или крупные сквозные коридоры.</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Множитель дисконтирования краевого смещения </w:t>
      </w:r>
      <w:r w:rsidDel="00000000" w:rsidR="00000000" w:rsidRPr="00000000">
        <w:rPr>
          <w:rFonts w:ascii="Arial" w:cs="Arial" w:eastAsia="Arial" w:hAnsi="Arial"/>
          <w:color w:val="1f1f1f"/>
        </w:rPr>
        <w:drawing>
          <wp:inline distB="19050" distT="19050" distL="19050" distR="19050">
            <wp:extent cx="1145734" cy="244423"/>
            <wp:effectExtent b="0" l="0" r="0" t="0"/>
            <wp:docPr id="11" name="image9.png"/>
            <a:graphic>
              <a:graphicData uri="http://schemas.openxmlformats.org/drawingml/2006/picture">
                <pic:pic>
                  <pic:nvPicPr>
                    <pic:cNvPr id="0" name="image9.png"/>
                    <pic:cNvPicPr preferRelativeResize="0"/>
                  </pic:nvPicPr>
                  <pic:blipFill>
                    <a:blip r:embed="rId160"/>
                    <a:srcRect b="0" l="0" r="0" t="0"/>
                    <a:stretch>
                      <a:fillRect/>
                    </a:stretch>
                  </pic:blipFill>
                  <pic:spPr>
                    <a:xfrm>
                      <a:off x="0" y="0"/>
                      <a:ext cx="1145734" cy="244423"/>
                    </a:xfrm>
                    <a:prstGeom prst="rect"/>
                    <a:ln/>
                  </pic:spPr>
                </pic:pic>
              </a:graphicData>
            </a:graphic>
          </wp:inline>
        </w:drawing>
      </w:r>
      <w:r w:rsidDel="00000000" w:rsidR="00000000" w:rsidRPr="00000000">
        <w:rPr>
          <w:rFonts w:ascii="Arial" w:cs="Arial" w:eastAsia="Arial" w:hAnsi="Arial"/>
          <w:color w:val="1f1f1f"/>
          <w:rtl w:val="0"/>
        </w:rPr>
        <w:t xml:space="preserve">, принимающий значение </w:t>
      </w:r>
      <w:r w:rsidDel="00000000" w:rsidR="00000000" w:rsidRPr="00000000">
        <w:rPr>
          <w:rFonts w:ascii="Arial" w:cs="Arial" w:eastAsia="Arial" w:hAnsi="Arial"/>
          <w:color w:val="1f1f1f"/>
        </w:rPr>
        <w:drawing>
          <wp:inline distB="19050" distT="19050" distL="19050" distR="19050">
            <wp:extent cx="250388" cy="242564"/>
            <wp:effectExtent b="0" l="0" r="0" t="0"/>
            <wp:docPr id="2" name="image2.png"/>
            <a:graphic>
              <a:graphicData uri="http://schemas.openxmlformats.org/drawingml/2006/picture">
                <pic:pic>
                  <pic:nvPicPr>
                    <pic:cNvPr id="0" name="image2.png"/>
                    <pic:cNvPicPr preferRelativeResize="0"/>
                  </pic:nvPicPr>
                  <pic:blipFill>
                    <a:blip r:embed="rId161"/>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для узлов с </w:t>
      </w:r>
      <w:r w:rsidDel="00000000" w:rsidR="00000000" w:rsidRPr="00000000">
        <w:rPr>
          <w:rFonts w:ascii="Arial" w:cs="Arial" w:eastAsia="Arial" w:hAnsi="Arial"/>
          <w:color w:val="1f1f1f"/>
        </w:rPr>
        <w:drawing>
          <wp:inline distB="19050" distT="19050" distL="19050" distR="19050">
            <wp:extent cx="746046" cy="246118"/>
            <wp:effectExtent b="0" l="0" r="0" t="0"/>
            <wp:docPr id="1"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746046" cy="246118"/>
                    </a:xfrm>
                    <a:prstGeom prst="rect"/>
                    <a:ln/>
                  </pic:spPr>
                </pic:pic>
              </a:graphicData>
            </a:graphic>
          </wp:inline>
        </w:drawing>
      </w:r>
      <w:r w:rsidDel="00000000" w:rsidR="00000000" w:rsidRPr="00000000">
        <w:rPr>
          <w:rFonts w:ascii="Arial" w:cs="Arial" w:eastAsia="Arial" w:hAnsi="Arial"/>
          <w:color w:val="1f1f1f"/>
          <w:rtl w:val="0"/>
        </w:rPr>
        <w:t xml:space="preserve"> и </w:t>
      </w:r>
      <w:r w:rsidDel="00000000" w:rsidR="00000000" w:rsidRPr="00000000">
        <w:rPr>
          <w:rFonts w:ascii="Arial" w:cs="Arial" w:eastAsia="Arial" w:hAnsi="Arial"/>
          <w:color w:val="1f1f1f"/>
        </w:rPr>
        <w:drawing>
          <wp:inline distB="19050" distT="19050" distL="19050" distR="19050">
            <wp:extent cx="250388" cy="242564"/>
            <wp:effectExtent b="0" l="0" r="0" t="0"/>
            <wp:docPr id="5" name="image5.png"/>
            <a:graphic>
              <a:graphicData uri="http://schemas.openxmlformats.org/drawingml/2006/picture">
                <pic:pic>
                  <pic:nvPicPr>
                    <pic:cNvPr id="0" name="image5.png"/>
                    <pic:cNvPicPr preferRelativeResize="0"/>
                  </pic:nvPicPr>
                  <pic:blipFill>
                    <a:blip r:embed="rId162"/>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для внутренних узлов графа</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предотвращая перегрузку операторов непроверенными пограничными стоками.</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Градация приоритетности расследования</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 основе расчетного индекса RPI формируется матрица операционной обработки алертов сотрудниками службы финансового мониторинга.</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Уровень приоритета</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Диапазон RPI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Типовой состав сущностей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Протокол действий комплаенс-офицера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1 (Критический)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710684" cy="206328"/>
                  <wp:effectExtent b="0" l="0" r="0" t="0"/>
                  <wp:docPr id="40" name="image35.png"/>
                  <a:graphic>
                    <a:graphicData uri="http://schemas.openxmlformats.org/drawingml/2006/picture">
                      <pic:pic>
                        <pic:nvPicPr>
                          <pic:cNvPr id="0" name="image35.png"/>
                          <pic:cNvPicPr preferRelativeResize="0"/>
                        </pic:nvPicPr>
                        <pic:blipFill>
                          <a:blip r:embed="rId163"/>
                          <a:srcRect b="0" l="0" r="0" t="0"/>
                          <a:stretch>
                            <a:fillRect/>
                          </a:stretch>
                        </pic:blipFill>
                        <pic:spPr>
                          <a:xfrm>
                            <a:off x="0" y="0"/>
                            <a:ext cx="710684" cy="2063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Крупные консолидаторы, дистрибьюторы с миллионным оборотом, координаторы ключевых связок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Немедленная ручная проверка, временное блокирование дистанционного банковского обслуживания (ДБО), формирование драфта SAR в финансовую разведку</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2 (Высокий)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114073" cy="206027"/>
                  <wp:effectExtent b="0" l="0" r="0" t="0"/>
                  <wp:docPr id="38" name="image33.png"/>
                  <a:graphic>
                    <a:graphicData uri="http://schemas.openxmlformats.org/drawingml/2006/picture">
                      <pic:pic>
                        <pic:nvPicPr>
                          <pic:cNvPr id="0" name="image33.png"/>
                          <pic:cNvPicPr preferRelativeResize="0"/>
                        </pic:nvPicPr>
                        <pic:blipFill>
                          <a:blip r:embed="rId164"/>
                          <a:srcRect b="0" l="0" r="0" t="0"/>
                          <a:stretch>
                            <a:fillRect/>
                          </a:stretch>
                        </pic:blipFill>
                        <pic:spPr>
                          <a:xfrm>
                            <a:off x="0" y="0"/>
                            <a:ext cx="1114073" cy="20602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Высокоскоростные транзитеры с </w:t>
            </w:r>
            <w:r w:rsidDel="00000000" w:rsidR="00000000" w:rsidRPr="00000000">
              <w:rPr>
                <w:rFonts w:ascii="Arial" w:cs="Arial" w:eastAsia="Arial" w:hAnsi="Arial"/>
                <w:color w:val="1f1f1f"/>
              </w:rPr>
              <w:drawing>
                <wp:inline distB="19050" distT="19050" distL="19050" distR="19050">
                  <wp:extent cx="675323" cy="214875"/>
                  <wp:effectExtent b="0" l="0" r="0" t="0"/>
                  <wp:docPr id="44" name="image38.png"/>
                  <a:graphic>
                    <a:graphicData uri="http://schemas.openxmlformats.org/drawingml/2006/picture">
                      <pic:pic>
                        <pic:nvPicPr>
                          <pic:cNvPr id="0" name="image38.png"/>
                          <pic:cNvPicPr preferRelativeResize="0"/>
                        </pic:nvPicPr>
                        <pic:blipFill>
                          <a:blip r:embed="rId165"/>
                          <a:srcRect b="0" l="0" r="0" t="0"/>
                          <a:stretch>
                            <a:fillRect/>
                          </a:stretch>
                        </pic:blipFill>
                        <pic:spPr>
                          <a:xfrm>
                            <a:off x="0" y="0"/>
                            <a:ext cx="675323" cy="214875"/>
                          </a:xfrm>
                          <a:prstGeom prst="rect"/>
                          <a:ln/>
                        </pic:spPr>
                      </pic:pic>
                    </a:graphicData>
                  </a:graphic>
                </wp:inline>
              </w:drawing>
            </w:r>
            <w:r w:rsidDel="00000000" w:rsidR="00000000" w:rsidRPr="00000000">
              <w:rPr>
                <w:rFonts w:ascii="Arial" w:cs="Arial" w:eastAsia="Arial" w:hAnsi="Arial"/>
                <w:color w:val="1f1f1f"/>
                <w:rtl w:val="0"/>
              </w:rPr>
              <w:t xml:space="preserve">, узлы транзитных коридоров 2–3 колен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Запрос обосновывающих документов по операциям в рамках углубленной проверки клиентов (EDD/CDD)</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3 (Умеренный)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114073" cy="206027"/>
                  <wp:effectExtent b="0" l="0" r="0" t="0"/>
                  <wp:docPr id="42" name="image37.png"/>
                  <a:graphic>
                    <a:graphicData uri="http://schemas.openxmlformats.org/drawingml/2006/picture">
                      <pic:pic>
                        <pic:nvPicPr>
                          <pic:cNvPr id="0" name="image37.png"/>
                          <pic:cNvPicPr preferRelativeResize="0"/>
                        </pic:nvPicPr>
                        <pic:blipFill>
                          <a:blip r:embed="rId166"/>
                          <a:srcRect b="0" l="0" r="0" t="0"/>
                          <a:stretch>
                            <a:fillRect/>
                          </a:stretch>
                        </pic:blipFill>
                        <pic:spPr>
                          <a:xfrm>
                            <a:off x="0" y="0"/>
                            <a:ext cx="1114073" cy="20602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Терминальные стоки 4-го колена, клиенты с единичными транзакциями около 5 000 тенге</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Включение в список углубленного наблюдения, автоматический мониторинг на следующем календарном окне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Tier 4 (Фоновый)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710684" cy="206328"/>
                  <wp:effectExtent b="0" l="0" r="0" t="0"/>
                  <wp:docPr id="34" name="image31.png"/>
                  <a:graphic>
                    <a:graphicData uri="http://schemas.openxmlformats.org/drawingml/2006/picture">
                      <pic:pic>
                        <pic:nvPicPr>
                          <pic:cNvPr id="0" name="image31.png"/>
                          <pic:cNvPicPr preferRelativeResize="0"/>
                        </pic:nvPicPr>
                        <pic:blipFill>
                          <a:blip r:embed="rId167"/>
                          <a:srcRect b="0" l="0" r="0" t="0"/>
                          <a:stretch>
                            <a:fillRect/>
                          </a:stretch>
                        </pic:blipFill>
                        <pic:spPr>
                          <a:xfrm>
                            <a:off x="0" y="0"/>
                            <a:ext cx="710684" cy="2063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Периферийные узлы с минимальным оборотом, стандартные бытовые расчеты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Пассивный мониторинг, автоматическое закрытие инцидента без участия оператора</w:t>
            </w:r>
          </w:p>
        </w:tc>
      </w:tr>
    </w:tbl>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Комплексный синтез и прикладные рекомендации</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Проведенный анализ подтверждает, что в условиях жестких топологических ограничений, неполноты выборки и отсутствия атрибутивных данных профилирование платежных сетей требует системного объединения методов неконтролируемого обучения и коррекции геометрических смещений сбора</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Функциональная роль сущности в графе (consolidator, transit, distributor, coordinator) отражает топологическую позицию узла в процессе движения ликвидности, но не тождественна юридическому составу правонарушения</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Топологический статус служит объективным индикатором риска, направляющим внимание аналитика на определенные паттерны поведения</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Игнорирование геометрии обхода BFS порождает систематическую ошибку классификации: до 20% узлов исследуемой сети (444 узла четвертого колена) искусственно выглядят терминальными стоками исключительно из-за остановки процедуры сбора данных</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Введение штрафов за глубину обхода и вероятностных формул переоценки позволяет отсеять артефакты и сфокусировать внимание на подтвержденных узлах внутреннего контура</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структурирования направленных взвешенных графов платежей стандартные алгоритмы оптимизации модулярности должны быть заменены потоковыми методами кластеризации, в первую очередь алгоритмом Infomap на базе уравнения карты (The Map Equation)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Данный подход изолирует функциональные транзитные коридоры и карусели расслоения, отражая реальную динамику движения средств</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Внедрение одноминутного числового паспорта узла в контур кейс-менеджмента обеспечивает строгое соблюдение требований нормативных стандартов Model Risk Management (SR 11-7 / OCC 2011-12)</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Предоставление аналитику проверяемых математических метрик (коэффициента транзитности, потокового баланса, времени удержания) делает безнадзорные графовые алгоритмы прозрачным, регуляторно устойчивым инструментом повышения эффективности расследования финансовых преступлений</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AML Transaction Monitoring? - IBM, </w:t>
      </w:r>
      <w:hyperlink r:id="rId168">
        <w:r w:rsidDel="00000000" w:rsidR="00000000" w:rsidRPr="00000000">
          <w:rPr>
            <w:rFonts w:ascii="Arial" w:cs="Arial" w:eastAsia="Arial" w:hAnsi="Arial"/>
            <w:color w:val="0000ee"/>
            <w:sz w:val="24"/>
            <w:szCs w:val="24"/>
            <w:u w:val="single"/>
            <w:rtl w:val="0"/>
          </w:rPr>
          <w:t xml:space="preserve">https://www.ibm.com/think/topics/aml-transaction-monitoring</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Synthetic transaction monitoring: what it is, how it works ... - azakaw, </w:t>
      </w:r>
      <w:hyperlink r:id="rId169">
        <w:r w:rsidDel="00000000" w:rsidR="00000000" w:rsidRPr="00000000">
          <w:rPr>
            <w:rFonts w:ascii="Arial" w:cs="Arial" w:eastAsia="Arial" w:hAnsi="Arial"/>
            <w:color w:val="0000ee"/>
            <w:sz w:val="24"/>
            <w:szCs w:val="24"/>
            <w:u w:val="single"/>
            <w:rtl w:val="0"/>
          </w:rPr>
          <w:t xml:space="preserve">https://www.azakaw.com/blog/synthetic-transaction-monitoring</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Questions - Quantexa, </w:t>
      </w:r>
      <w:hyperlink r:id="rId170">
        <w:r w:rsidDel="00000000" w:rsidR="00000000" w:rsidRPr="00000000">
          <w:rPr>
            <w:rFonts w:ascii="Arial" w:cs="Arial" w:eastAsia="Arial" w:hAnsi="Arial"/>
            <w:color w:val="0000ee"/>
            <w:sz w:val="24"/>
            <w:szCs w:val="24"/>
            <w:u w:val="single"/>
            <w:rtl w:val="0"/>
          </w:rPr>
          <w:t xml:space="preserve">https://www.quantexa.com/faqs/</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AML Transaction Monitoring | How Does It Work? - Feedzai, </w:t>
      </w:r>
      <w:hyperlink r:id="rId171">
        <w:r w:rsidDel="00000000" w:rsidR="00000000" w:rsidRPr="00000000">
          <w:rPr>
            <w:rFonts w:ascii="Arial" w:cs="Arial" w:eastAsia="Arial" w:hAnsi="Arial"/>
            <w:color w:val="0000ee"/>
            <w:sz w:val="24"/>
            <w:szCs w:val="24"/>
            <w:u w:val="single"/>
            <w:rtl w:val="0"/>
          </w:rPr>
          <w:t xml:space="preserve">https://www.feedzai.com/blog/what-is-aml-transaction-monitoring/</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Transaction Monitoring for Banks: What do you need to know?, </w:t>
      </w:r>
      <w:hyperlink r:id="rId172">
        <w:r w:rsidDel="00000000" w:rsidR="00000000" w:rsidRPr="00000000">
          <w:rPr>
            <w:rFonts w:ascii="Arial" w:cs="Arial" w:eastAsia="Arial" w:hAnsi="Arial"/>
            <w:color w:val="0000ee"/>
            <w:sz w:val="24"/>
            <w:szCs w:val="24"/>
            <w:u w:val="single"/>
            <w:rtl w:val="0"/>
          </w:rPr>
          <w:t xml:space="preserve">https://www.moodys.com/web/en/us/kyc/resources/insights/transaction-monitoring-for-financial-institutions-what-you-need-to-know.html</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Based Money Laundering Detection in Financial Networks, </w:t>
      </w:r>
      <w:hyperlink r:id="rId173">
        <w:r w:rsidDel="00000000" w:rsidR="00000000" w:rsidRPr="00000000">
          <w:rPr>
            <w:rFonts w:ascii="Arial" w:cs="Arial" w:eastAsia="Arial" w:hAnsi="Arial"/>
            <w:color w:val="0000ee"/>
            <w:sz w:val="24"/>
            <w:szCs w:val="24"/>
            <w:u w:val="single"/>
            <w:rtl w:val="0"/>
          </w:rPr>
          <w:t xml:space="preserve">https://www.researchgate.net/publication/388624085_AMLGaurd_Graph_Based_Money_Laundering_Detection_in_Financial_Networks</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ADVANCES IN UNSUPERVISED LEARNING TECHNIQUES FOR, </w:t>
      </w:r>
      <w:hyperlink r:id="rId174">
        <w:r w:rsidDel="00000000" w:rsidR="00000000" w:rsidRPr="00000000">
          <w:rPr>
            <w:rFonts w:ascii="Arial" w:cs="Arial" w:eastAsia="Arial" w:hAnsi="Arial"/>
            <w:color w:val="0000ee"/>
            <w:sz w:val="24"/>
            <w:szCs w:val="24"/>
            <w:u w:val="single"/>
            <w:rtl w:val="0"/>
          </w:rPr>
          <w:t xml:space="preserve">https://neuroquantology.com/open-access/ADVANCES+IN+UNSUPERVISED+LEARNING+TECHNIQUES+FOR+ANOMALY+DETECTION+AND+FRAUD+IDENTIFICATION+IN+FINANCIAL+TRANSACTIONS_13804/?download=true</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QUANTEXA'S CONTEXTUAL MONITORING SOLUTION - Storyblok, </w:t>
      </w:r>
      <w:hyperlink r:id="rId175">
        <w:r w:rsidDel="00000000" w:rsidR="00000000" w:rsidRPr="00000000">
          <w:rPr>
            <w:rFonts w:ascii="Arial" w:cs="Arial" w:eastAsia="Arial" w:hAnsi="Arial"/>
            <w:color w:val="0000ee"/>
            <w:sz w:val="24"/>
            <w:szCs w:val="24"/>
            <w:u w:val="single"/>
            <w:rtl w:val="0"/>
          </w:rPr>
          <w:t xml:space="preserve">https://a-us.storyblok.com/f/1012896/x/82758e0b98/celent_-quantexas-contextual-monitoring-solution.pdf</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Quantexa AML Solution on Microsoft Azure | PDF - Scribd, </w:t>
      </w:r>
      <w:hyperlink r:id="rId176">
        <w:r w:rsidDel="00000000" w:rsidR="00000000" w:rsidRPr="00000000">
          <w:rPr>
            <w:rFonts w:ascii="Arial" w:cs="Arial" w:eastAsia="Arial" w:hAnsi="Arial"/>
            <w:color w:val="0000ee"/>
            <w:sz w:val="24"/>
            <w:szCs w:val="24"/>
            <w:u w:val="single"/>
            <w:rtl w:val="0"/>
          </w:rPr>
          <w:t xml:space="preserve">https://www.scribd.com/document/930344274/Microsoft-Azure-Quantexa-Whitepaper-Us-04-04-Final-final</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Financial Crime &amp; Compliance Solutions - FinTech Global, </w:t>
      </w:r>
      <w:hyperlink r:id="rId177">
        <w:r w:rsidDel="00000000" w:rsidR="00000000" w:rsidRPr="00000000">
          <w:rPr>
            <w:rFonts w:ascii="Arial" w:cs="Arial" w:eastAsia="Arial" w:hAnsi="Arial"/>
            <w:color w:val="0000ee"/>
            <w:sz w:val="24"/>
            <w:szCs w:val="24"/>
            <w:u w:val="single"/>
            <w:rtl w:val="0"/>
          </w:rPr>
          <w:t xml:space="preserve">https://fintech.global/amltechforum/wp-content/uploads/2021/01/Financial-Crime-Solutions-Brief-April-2020.pdf</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Anti-Money Laundering (AML) Solutions - Quantexa, </w:t>
      </w:r>
      <w:hyperlink r:id="rId178">
        <w:r w:rsidDel="00000000" w:rsidR="00000000" w:rsidRPr="00000000">
          <w:rPr>
            <w:rFonts w:ascii="Arial" w:cs="Arial" w:eastAsia="Arial" w:hAnsi="Arial"/>
            <w:color w:val="0000ee"/>
            <w:sz w:val="24"/>
            <w:szCs w:val="24"/>
            <w:u w:val="single"/>
            <w:rtl w:val="0"/>
          </w:rPr>
          <w:t xml:space="preserve">https://www.quantexa.com/solutions/aml/</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RolX: Structural role extraction &amp; mining in large graphs | Request PDF, </w:t>
      </w:r>
      <w:hyperlink r:id="rId179">
        <w:r w:rsidDel="00000000" w:rsidR="00000000" w:rsidRPr="00000000">
          <w:rPr>
            <w:rFonts w:ascii="Arial" w:cs="Arial" w:eastAsia="Arial" w:hAnsi="Arial"/>
            <w:color w:val="0000ee"/>
            <w:sz w:val="24"/>
            <w:szCs w:val="24"/>
            <w:u w:val="single"/>
            <w:rtl w:val="0"/>
          </w:rPr>
          <w:t xml:space="preserve">https://www.researchgate.net/publication/254464199_RolX_Structural_role_extraction_mining_in_large_graphs</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CS224W: Analysis of Networks, </w:t>
      </w:r>
      <w:hyperlink r:id="rId180">
        <w:r w:rsidDel="00000000" w:rsidR="00000000" w:rsidRPr="00000000">
          <w:rPr>
            <w:rFonts w:ascii="Arial" w:cs="Arial" w:eastAsia="Arial" w:hAnsi="Arial"/>
            <w:color w:val="0000ee"/>
            <w:sz w:val="24"/>
            <w:szCs w:val="24"/>
            <w:u w:val="single"/>
            <w:rtl w:val="0"/>
          </w:rPr>
          <w:t xml:space="preserve">https://www.dcc.fc.up.pt/~pribeiro/aulas/ns2021/5_communities.pdf</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in AML: Understanding the new model-risk mandate for banks, </w:t>
      </w:r>
      <w:hyperlink r:id="rId181">
        <w:r w:rsidDel="00000000" w:rsidR="00000000" w:rsidRPr="00000000">
          <w:rPr>
            <w:rFonts w:ascii="Arial" w:cs="Arial" w:eastAsia="Arial" w:hAnsi="Arial"/>
            <w:color w:val="0000ee"/>
            <w:sz w:val="24"/>
            <w:szCs w:val="24"/>
            <w:u w:val="single"/>
            <w:rtl w:val="0"/>
          </w:rPr>
          <w:t xml:space="preserve">https://taktile.com/articles/ai-in-aml-the-new-model-risk-mandate-for-banks-and-fintechs</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 11-7 Model Risk Management and AI: A Comprehensive Guide, </w:t>
      </w:r>
      <w:hyperlink r:id="rId182">
        <w:r w:rsidDel="00000000" w:rsidR="00000000" w:rsidRPr="00000000">
          <w:rPr>
            <w:rFonts w:ascii="Arial" w:cs="Arial" w:eastAsia="Arial" w:hAnsi="Arial"/>
            <w:color w:val="0000ee"/>
            <w:sz w:val="24"/>
            <w:szCs w:val="24"/>
            <w:u w:val="single"/>
            <w:rtl w:val="0"/>
          </w:rPr>
          <w:t xml:space="preserve">https://go.ai/blog/sr-11-7-model-risk-management-ai</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Governance in Banking &amp; Financial Services: SR 11-7, OCC and, </w:t>
      </w:r>
      <w:hyperlink r:id="rId183">
        <w:r w:rsidDel="00000000" w:rsidR="00000000" w:rsidRPr="00000000">
          <w:rPr>
            <w:rFonts w:ascii="Arial" w:cs="Arial" w:eastAsia="Arial" w:hAnsi="Arial"/>
            <w:color w:val="0000ee"/>
            <w:sz w:val="24"/>
            <w:szCs w:val="24"/>
            <w:u w:val="single"/>
            <w:rtl w:val="0"/>
          </w:rPr>
          <w:t xml:space="preserve">https://gaicc.org/blog/ai-governance-banking-financial-services-sr-11-7-occ-usa/</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finance for deep research.txt</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Scalable Flow-Based Community Detection for Large-Scale Network, </w:t>
      </w:r>
      <w:hyperlink r:id="rId184">
        <w:r w:rsidDel="00000000" w:rsidR="00000000" w:rsidRPr="00000000">
          <w:rPr>
            <w:rFonts w:ascii="Arial" w:cs="Arial" w:eastAsia="Arial" w:hAnsi="Arial"/>
            <w:color w:val="0000ee"/>
            <w:sz w:val="24"/>
            <w:szCs w:val="24"/>
            <w:u w:val="single"/>
            <w:rtl w:val="0"/>
          </w:rPr>
          <w:t xml:space="preserve">https://faculty.washington.edu/billhowe/publications/pdfs/bae2016scalable.pdf</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InfoFlow: A Distributed Algorithm to Detect Communities According, </w:t>
      </w:r>
      <w:hyperlink r:id="rId185">
        <w:r w:rsidDel="00000000" w:rsidR="00000000" w:rsidRPr="00000000">
          <w:rPr>
            <w:rFonts w:ascii="Arial" w:cs="Arial" w:eastAsia="Arial" w:hAnsi="Arial"/>
            <w:color w:val="0000ee"/>
            <w:sz w:val="24"/>
            <w:szCs w:val="24"/>
            <w:u w:val="single"/>
            <w:rtl w:val="0"/>
          </w:rPr>
          <w:t xml:space="preserve">https://www.mdpi.com/2504-2289/3/3/42</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Struc2vec - Wikipedia, </w:t>
      </w:r>
      <w:hyperlink r:id="rId186">
        <w:r w:rsidDel="00000000" w:rsidR="00000000" w:rsidRPr="00000000">
          <w:rPr>
            <w:rFonts w:ascii="Arial" w:cs="Arial" w:eastAsia="Arial" w:hAnsi="Arial"/>
            <w:color w:val="0000ee"/>
            <w:sz w:val="24"/>
            <w:szCs w:val="24"/>
            <w:u w:val="single"/>
            <w:rtl w:val="0"/>
          </w:rPr>
          <w:t xml:space="preserve">https://en.wikipedia.org/wiki/Struc2vec</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Structural Node Embeddings via Diffusion Wavelets, </w:t>
      </w:r>
      <w:hyperlink r:id="rId187">
        <w:r w:rsidDel="00000000" w:rsidR="00000000" w:rsidRPr="00000000">
          <w:rPr>
            <w:rFonts w:ascii="Arial" w:cs="Arial" w:eastAsia="Arial" w:hAnsi="Arial"/>
            <w:color w:val="0000ee"/>
            <w:sz w:val="24"/>
            <w:szCs w:val="24"/>
            <w:u w:val="single"/>
            <w:rtl w:val="0"/>
          </w:rPr>
          <w:t xml:space="preserve">https://www-cs.stanford.edu/~jure/pubs/graphwave-kdd18.pdf</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RolX: Structural Role Extraction &amp; Mining in Large Graphs, </w:t>
      </w:r>
      <w:hyperlink r:id="rId188">
        <w:r w:rsidDel="00000000" w:rsidR="00000000" w:rsidRPr="00000000">
          <w:rPr>
            <w:rFonts w:ascii="Arial" w:cs="Arial" w:eastAsia="Arial" w:hAnsi="Arial"/>
            <w:color w:val="0000ee"/>
            <w:sz w:val="24"/>
            <w:szCs w:val="24"/>
            <w:u w:val="single"/>
            <w:rtl w:val="0"/>
          </w:rPr>
          <w:t xml:space="preserve">https://research.google.com/pubs/archive/46591.pdf</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It's who you know: Graph mining using recursive structural, </w:t>
      </w:r>
      <w:hyperlink r:id="rId189">
        <w:r w:rsidDel="00000000" w:rsidR="00000000" w:rsidRPr="00000000">
          <w:rPr>
            <w:rFonts w:ascii="Arial" w:cs="Arial" w:eastAsia="Arial" w:hAnsi="Arial"/>
            <w:color w:val="0000ee"/>
            <w:sz w:val="24"/>
            <w:szCs w:val="24"/>
            <w:u w:val="single"/>
            <w:rtl w:val="0"/>
          </w:rPr>
          <w:t xml:space="preserve">https://www.researchgate.net/publication/221653663_It's_who_you_know_Graph_mining_using_recursive_structural_features</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Cyber Anomaly Detection Using Graph-node Role-dynamics - arXiv, </w:t>
      </w:r>
      <w:hyperlink r:id="rId190">
        <w:r w:rsidDel="00000000" w:rsidR="00000000" w:rsidRPr="00000000">
          <w:rPr>
            <w:rFonts w:ascii="Arial" w:cs="Arial" w:eastAsia="Arial" w:hAnsi="Arial"/>
            <w:color w:val="0000ee"/>
            <w:sz w:val="24"/>
            <w:szCs w:val="24"/>
            <w:u w:val="single"/>
            <w:rtl w:val="0"/>
          </w:rPr>
          <w:t xml:space="preserve">https://arxiv.org/html/1812.02848v2</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struc2vec: Learning Node Representations from Structural Identity, </w:t>
      </w:r>
      <w:hyperlink r:id="rId191">
        <w:r w:rsidDel="00000000" w:rsidR="00000000" w:rsidRPr="00000000">
          <w:rPr>
            <w:rFonts w:ascii="Arial" w:cs="Arial" w:eastAsia="Arial" w:hAnsi="Arial"/>
            <w:color w:val="0000ee"/>
            <w:sz w:val="24"/>
            <w:szCs w:val="24"/>
            <w:u w:val="single"/>
            <w:rtl w:val="0"/>
          </w:rPr>
          <w:t xml:space="preserve">http://www.shichuan.org/hin/topic/Embedding/2017.%20KDD%20struc2vec%20Learning%20Node%20Representations%20from%20Structural%20Identity.pdf</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struc2gauss: Structural role preserving network embedding via, </w:t>
      </w:r>
      <w:hyperlink r:id="rId192">
        <w:r w:rsidDel="00000000" w:rsidR="00000000" w:rsidRPr="00000000">
          <w:rPr>
            <w:rFonts w:ascii="Arial" w:cs="Arial" w:eastAsia="Arial" w:hAnsi="Arial"/>
            <w:color w:val="0000ee"/>
            <w:sz w:val="24"/>
            <w:szCs w:val="24"/>
            <w:u w:val="single"/>
            <w:rtl w:val="0"/>
          </w:rPr>
          <w:t xml:space="preserve">https://mpechen.win.tue.nl/publications/pubs/Pei2020.pdf</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Network Representation Learning: A Survey - IEEE Computer Society, </w:t>
      </w:r>
      <w:hyperlink r:id="rId193">
        <w:r w:rsidDel="00000000" w:rsidR="00000000" w:rsidRPr="00000000">
          <w:rPr>
            <w:rFonts w:ascii="Arial" w:cs="Arial" w:eastAsia="Arial" w:hAnsi="Arial"/>
            <w:color w:val="0000ee"/>
            <w:sz w:val="24"/>
            <w:szCs w:val="24"/>
            <w:u w:val="single"/>
            <w:rtl w:val="0"/>
          </w:rPr>
          <w:t xml:space="preserve">https://www.computer.org/csdl/journal/bd/2020/01/08395024/1hN4aUycB8Y</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arXiv:2311.04149v1 [cs.SI] 7 Nov 2023, </w:t>
      </w:r>
      <w:hyperlink r:id="rId194">
        <w:r w:rsidDel="00000000" w:rsidR="00000000" w:rsidRPr="00000000">
          <w:rPr>
            <w:rFonts w:ascii="Arial" w:cs="Arial" w:eastAsia="Arial" w:hAnsi="Arial"/>
            <w:color w:val="0000ee"/>
            <w:sz w:val="24"/>
            <w:szCs w:val="24"/>
            <w:u w:val="single"/>
            <w:rtl w:val="0"/>
          </w:rPr>
          <w:t xml:space="preserve">https://arxiv.org/pdf/2311.04149</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Network Representation Learning: A Survey - OPUS at UTS, </w:t>
      </w:r>
      <w:hyperlink r:id="rId195">
        <w:r w:rsidDel="00000000" w:rsidR="00000000" w:rsidRPr="00000000">
          <w:rPr>
            <w:rFonts w:ascii="Arial" w:cs="Arial" w:eastAsia="Arial" w:hAnsi="Arial"/>
            <w:color w:val="0000ee"/>
            <w:sz w:val="24"/>
            <w:szCs w:val="24"/>
            <w:u w:val="single"/>
            <w:rtl w:val="0"/>
          </w:rPr>
          <w:t xml:space="preserve">https://opus.lib.uts.edu.au/bitstream/10453/128281/1/NRLSurvey.R1.pdf</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Birds of a Feather, from Statistical Descriptors to Parametric Models, </w:t>
      </w:r>
      <w:hyperlink r:id="rId196">
        <w:r w:rsidDel="00000000" w:rsidR="00000000" w:rsidRPr="00000000">
          <w:rPr>
            <w:rFonts w:ascii="Arial" w:cs="Arial" w:eastAsia="Arial" w:hAnsi="Arial"/>
            <w:color w:val="0000ee"/>
            <w:sz w:val="24"/>
            <w:szCs w:val="24"/>
            <w:u w:val="single"/>
            <w:rtl w:val="0"/>
          </w:rPr>
          <w:t xml:space="preserve">https://www.researchgate.net/publication/341478383_Characteristic_Functions_on_Graphs_Birds_of_a_Feather_from_Statistical_Descriptors_to_Parametric_Models</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struc2vec: Learning Node Representations from Structural Identity, </w:t>
      </w:r>
      <w:hyperlink r:id="rId197">
        <w:r w:rsidDel="00000000" w:rsidR="00000000" w:rsidRPr="00000000">
          <w:rPr>
            <w:rFonts w:ascii="Arial" w:cs="Arial" w:eastAsia="Arial" w:hAnsi="Arial"/>
            <w:color w:val="0000ee"/>
            <w:sz w:val="24"/>
            <w:szCs w:val="24"/>
            <w:u w:val="single"/>
            <w:rtl w:val="0"/>
          </w:rPr>
          <w:t xml:space="preserve">https://www.researchgate.net/publication/316015951_struc2vec_Learning_Node_Representations_from_Structural_Identity</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HDR de Valérie Garès, </w:t>
      </w:r>
      <w:hyperlink r:id="rId198">
        <w:r w:rsidDel="00000000" w:rsidR="00000000" w:rsidRPr="00000000">
          <w:rPr>
            <w:rFonts w:ascii="Arial" w:cs="Arial" w:eastAsia="Arial" w:hAnsi="Arial"/>
            <w:color w:val="0000ee"/>
            <w:sz w:val="24"/>
            <w:szCs w:val="24"/>
            <w:u w:val="single"/>
            <w:rtl w:val="0"/>
          </w:rPr>
          <w:t xml:space="preserve">https://vgares.perso.math.cnrs.fr/docs/HDR_VG.pdf</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Community Detection with the Map Equation and Infomap - arXiv, </w:t>
      </w:r>
      <w:hyperlink r:id="rId199">
        <w:r w:rsidDel="00000000" w:rsidR="00000000" w:rsidRPr="00000000">
          <w:rPr>
            <w:rFonts w:ascii="Arial" w:cs="Arial" w:eastAsia="Arial" w:hAnsi="Arial"/>
            <w:color w:val="0000ee"/>
            <w:sz w:val="24"/>
            <w:szCs w:val="24"/>
            <w:u w:val="single"/>
            <w:rtl w:val="0"/>
          </w:rPr>
          <w:t xml:space="preserve">https://arxiv.org/html/2311.04036v2</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Maps of random walks on complex networks reveal community, </w:t>
      </w:r>
      <w:hyperlink r:id="rId200">
        <w:r w:rsidDel="00000000" w:rsidR="00000000" w:rsidRPr="00000000">
          <w:rPr>
            <w:rFonts w:ascii="Arial" w:cs="Arial" w:eastAsia="Arial" w:hAnsi="Arial"/>
            <w:color w:val="0000ee"/>
            <w:sz w:val="24"/>
            <w:szCs w:val="24"/>
            <w:u w:val="single"/>
            <w:rtl w:val="0"/>
          </w:rPr>
          <w:t xml:space="preserve">https://www.researchgate.net/publication/5635994_Maps_of_Random_Walks_on_Complex_Networks_Reveal_Community_Structure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190" Type="http://schemas.openxmlformats.org/officeDocument/2006/relationships/hyperlink" Target="https://arxiv.org/html/1812.02848v2" TargetMode="External"/><Relationship Id="rId42" Type="http://schemas.openxmlformats.org/officeDocument/2006/relationships/image" Target="media/image10.png"/><Relationship Id="rId41" Type="http://schemas.openxmlformats.org/officeDocument/2006/relationships/image" Target="media/image8.png"/><Relationship Id="rId44" Type="http://schemas.openxmlformats.org/officeDocument/2006/relationships/image" Target="media/image14.png"/><Relationship Id="rId194" Type="http://schemas.openxmlformats.org/officeDocument/2006/relationships/hyperlink" Target="https://arxiv.org/pdf/2311.04149" TargetMode="External"/><Relationship Id="rId43" Type="http://schemas.openxmlformats.org/officeDocument/2006/relationships/image" Target="media/image11.png"/><Relationship Id="rId193" Type="http://schemas.openxmlformats.org/officeDocument/2006/relationships/hyperlink" Target="https://www.computer.org/csdl/journal/bd/2020/01/08395024/1hN4aUycB8Y" TargetMode="External"/><Relationship Id="rId46" Type="http://schemas.openxmlformats.org/officeDocument/2006/relationships/image" Target="media/image41.png"/><Relationship Id="rId192" Type="http://schemas.openxmlformats.org/officeDocument/2006/relationships/hyperlink" Target="https://mpechen.win.tue.nl/publications/pubs/Pei2020.pdf" TargetMode="External"/><Relationship Id="rId45" Type="http://schemas.openxmlformats.org/officeDocument/2006/relationships/image" Target="media/image17.png"/><Relationship Id="rId191" Type="http://schemas.openxmlformats.org/officeDocument/2006/relationships/hyperlink" Target="http://www.shichuan.org/hin/topic/Embedding/2017.%20KDD%20struc2vec%20Learning%20Node%20Representations%20from%20Structural%20Identity.pdf" TargetMode="External"/><Relationship Id="rId48" Type="http://schemas.openxmlformats.org/officeDocument/2006/relationships/image" Target="media/image65.png"/><Relationship Id="rId187" Type="http://schemas.openxmlformats.org/officeDocument/2006/relationships/hyperlink" Target="https://www-cs.stanford.edu/~jure/pubs/graphwave-kdd18.pdf" TargetMode="External"/><Relationship Id="rId47" Type="http://schemas.openxmlformats.org/officeDocument/2006/relationships/image" Target="media/image63.png"/><Relationship Id="rId186" Type="http://schemas.openxmlformats.org/officeDocument/2006/relationships/hyperlink" Target="https://en.wikipedia.org/wiki/Struc2vec" TargetMode="External"/><Relationship Id="rId185" Type="http://schemas.openxmlformats.org/officeDocument/2006/relationships/hyperlink" Target="https://www.mdpi.com/2504-2289/3/3/42" TargetMode="External"/><Relationship Id="rId49" Type="http://schemas.openxmlformats.org/officeDocument/2006/relationships/image" Target="media/image67.png"/><Relationship Id="rId184" Type="http://schemas.openxmlformats.org/officeDocument/2006/relationships/hyperlink" Target="https://faculty.washington.edu/billhowe/publications/pdfs/bae2016scalable.pdf" TargetMode="External"/><Relationship Id="rId189" Type="http://schemas.openxmlformats.org/officeDocument/2006/relationships/hyperlink" Target="https://www.researchgate.net/publication/221653663_It's_who_you_know_Graph_mining_using_recursive_structural_features" TargetMode="External"/><Relationship Id="rId188" Type="http://schemas.openxmlformats.org/officeDocument/2006/relationships/hyperlink" Target="https://research.google.com/pubs/archive/46591.pdf" TargetMode="External"/><Relationship Id="rId31" Type="http://schemas.openxmlformats.org/officeDocument/2006/relationships/image" Target="media/image25.png"/><Relationship Id="rId30" Type="http://schemas.openxmlformats.org/officeDocument/2006/relationships/image" Target="media/image131.png"/><Relationship Id="rId33" Type="http://schemas.openxmlformats.org/officeDocument/2006/relationships/image" Target="media/image30.png"/><Relationship Id="rId183" Type="http://schemas.openxmlformats.org/officeDocument/2006/relationships/hyperlink" Target="https://gaicc.org/blog/ai-governance-banking-financial-services-sr-11-7-occ-usa/" TargetMode="External"/><Relationship Id="rId32" Type="http://schemas.openxmlformats.org/officeDocument/2006/relationships/image" Target="media/image29.png"/><Relationship Id="rId182" Type="http://schemas.openxmlformats.org/officeDocument/2006/relationships/hyperlink" Target="https://go.ai/blog/sr-11-7-model-risk-management-ai" TargetMode="External"/><Relationship Id="rId35" Type="http://schemas.openxmlformats.org/officeDocument/2006/relationships/image" Target="media/image3.png"/><Relationship Id="rId181" Type="http://schemas.openxmlformats.org/officeDocument/2006/relationships/hyperlink" Target="https://taktile.com/articles/ai-in-aml-the-new-model-risk-mandate-for-banks-and-fintechs" TargetMode="External"/><Relationship Id="rId34" Type="http://schemas.openxmlformats.org/officeDocument/2006/relationships/image" Target="media/image32.png"/><Relationship Id="rId180" Type="http://schemas.openxmlformats.org/officeDocument/2006/relationships/hyperlink" Target="https://www.dcc.fc.up.pt/~pribeiro/aulas/ns2021/5_communities.pdf" TargetMode="External"/><Relationship Id="rId37" Type="http://schemas.openxmlformats.org/officeDocument/2006/relationships/image" Target="media/image34.png"/><Relationship Id="rId176" Type="http://schemas.openxmlformats.org/officeDocument/2006/relationships/hyperlink" Target="https://www.scribd.com/document/930344274/Microsoft-Azure-Quantexa-Whitepaper-Us-04-04-Final-final" TargetMode="External"/><Relationship Id="rId36" Type="http://schemas.openxmlformats.org/officeDocument/2006/relationships/image" Target="media/image4.png"/><Relationship Id="rId175" Type="http://schemas.openxmlformats.org/officeDocument/2006/relationships/hyperlink" Target="https://a-us.storyblok.com/f/1012896/x/82758e0b98/celent_-quantexas-contextual-monitoring-solution.pdf" TargetMode="External"/><Relationship Id="rId39" Type="http://schemas.openxmlformats.org/officeDocument/2006/relationships/image" Target="media/image39.png"/><Relationship Id="rId174" Type="http://schemas.openxmlformats.org/officeDocument/2006/relationships/hyperlink" Target="https://neuroquantology.com/open-access/ADVANCES+IN+UNSUPERVISED+LEARNING+TECHNIQUES+FOR+ANOMALY+DETECTION+AND+FRAUD+IDENTIFICATION+IN+FINANCIAL+TRANSACTIONS_13804/?download=true" TargetMode="External"/><Relationship Id="rId38" Type="http://schemas.openxmlformats.org/officeDocument/2006/relationships/image" Target="media/image36.png"/><Relationship Id="rId173" Type="http://schemas.openxmlformats.org/officeDocument/2006/relationships/hyperlink" Target="https://www.researchgate.net/publication/388624085_AMLGaurd_Graph_Based_Money_Laundering_Detection_in_Financial_Networks" TargetMode="External"/><Relationship Id="rId179" Type="http://schemas.openxmlformats.org/officeDocument/2006/relationships/hyperlink" Target="https://www.researchgate.net/publication/254464199_RolX_Structural_role_extraction_mining_in_large_graphs" TargetMode="External"/><Relationship Id="rId178" Type="http://schemas.openxmlformats.org/officeDocument/2006/relationships/hyperlink" Target="https://www.quantexa.com/solutions/aml/" TargetMode="External"/><Relationship Id="rId177" Type="http://schemas.openxmlformats.org/officeDocument/2006/relationships/hyperlink" Target="https://fintech.global/amltechforum/wp-content/uploads/2021/01/Financial-Crime-Solutions-Brief-April-2020.pdf" TargetMode="External"/><Relationship Id="rId20" Type="http://schemas.openxmlformats.org/officeDocument/2006/relationships/image" Target="media/image161.png"/><Relationship Id="rId22" Type="http://schemas.openxmlformats.org/officeDocument/2006/relationships/image" Target="media/image122.png"/><Relationship Id="rId21" Type="http://schemas.openxmlformats.org/officeDocument/2006/relationships/image" Target="media/image123.png"/><Relationship Id="rId24" Type="http://schemas.openxmlformats.org/officeDocument/2006/relationships/image" Target="media/image15.png"/><Relationship Id="rId23" Type="http://schemas.openxmlformats.org/officeDocument/2006/relationships/image" Target="media/image124.png"/><Relationship Id="rId26" Type="http://schemas.openxmlformats.org/officeDocument/2006/relationships/image" Target="media/image127.png"/><Relationship Id="rId25" Type="http://schemas.openxmlformats.org/officeDocument/2006/relationships/image" Target="media/image126.png"/><Relationship Id="rId28" Type="http://schemas.openxmlformats.org/officeDocument/2006/relationships/image" Target="media/image130.png"/><Relationship Id="rId27" Type="http://schemas.openxmlformats.org/officeDocument/2006/relationships/image" Target="media/image128.png"/><Relationship Id="rId29" Type="http://schemas.openxmlformats.org/officeDocument/2006/relationships/image" Target="media/image129.png"/><Relationship Id="rId11" Type="http://schemas.openxmlformats.org/officeDocument/2006/relationships/image" Target="media/image144.png"/><Relationship Id="rId10" Type="http://schemas.openxmlformats.org/officeDocument/2006/relationships/image" Target="media/image136.png"/><Relationship Id="rId13" Type="http://schemas.openxmlformats.org/officeDocument/2006/relationships/image" Target="media/image158.png"/><Relationship Id="rId12" Type="http://schemas.openxmlformats.org/officeDocument/2006/relationships/image" Target="media/image140.png"/><Relationship Id="rId15" Type="http://schemas.openxmlformats.org/officeDocument/2006/relationships/image" Target="media/image152.png"/><Relationship Id="rId198" Type="http://schemas.openxmlformats.org/officeDocument/2006/relationships/hyperlink" Target="https://vgares.perso.math.cnrs.fr/docs/HDR_VG.pdf" TargetMode="External"/><Relationship Id="rId14" Type="http://schemas.openxmlformats.org/officeDocument/2006/relationships/image" Target="media/image147.png"/><Relationship Id="rId197" Type="http://schemas.openxmlformats.org/officeDocument/2006/relationships/hyperlink" Target="https://www.researchgate.net/publication/316015951_struc2vec_Learning_Node_Representations_from_Structural_Identity" TargetMode="External"/><Relationship Id="rId17" Type="http://schemas.openxmlformats.org/officeDocument/2006/relationships/image" Target="media/image156.png"/><Relationship Id="rId196" Type="http://schemas.openxmlformats.org/officeDocument/2006/relationships/hyperlink" Target="https://www.researchgate.net/publication/341478383_Characteristic_Functions_on_Graphs_Birds_of_a_Feather_from_Statistical_Descriptors_to_Parametric_Models" TargetMode="External"/><Relationship Id="rId16" Type="http://schemas.openxmlformats.org/officeDocument/2006/relationships/image" Target="media/image150.png"/><Relationship Id="rId195" Type="http://schemas.openxmlformats.org/officeDocument/2006/relationships/hyperlink" Target="https://opus.lib.uts.edu.au/bitstream/10453/128281/1/NRLSurvey.R1.pdf" TargetMode="External"/><Relationship Id="rId19" Type="http://schemas.openxmlformats.org/officeDocument/2006/relationships/image" Target="media/image162.png"/><Relationship Id="rId18" Type="http://schemas.openxmlformats.org/officeDocument/2006/relationships/image" Target="media/image160.png"/><Relationship Id="rId199" Type="http://schemas.openxmlformats.org/officeDocument/2006/relationships/hyperlink" Target="https://arxiv.org/html/2311.04036v2" TargetMode="External"/><Relationship Id="rId84" Type="http://schemas.openxmlformats.org/officeDocument/2006/relationships/image" Target="media/image87.png"/><Relationship Id="rId83" Type="http://schemas.openxmlformats.org/officeDocument/2006/relationships/image" Target="media/image83.png"/><Relationship Id="rId86" Type="http://schemas.openxmlformats.org/officeDocument/2006/relationships/image" Target="media/image145.png"/><Relationship Id="rId85" Type="http://schemas.openxmlformats.org/officeDocument/2006/relationships/image" Target="media/image142.png"/><Relationship Id="rId88" Type="http://schemas.openxmlformats.org/officeDocument/2006/relationships/image" Target="media/image151.png"/><Relationship Id="rId150" Type="http://schemas.openxmlformats.org/officeDocument/2006/relationships/image" Target="media/image61.png"/><Relationship Id="rId87" Type="http://schemas.openxmlformats.org/officeDocument/2006/relationships/image" Target="media/image148.png"/><Relationship Id="rId89" Type="http://schemas.openxmlformats.org/officeDocument/2006/relationships/image" Target="media/image159.png"/><Relationship Id="rId80" Type="http://schemas.openxmlformats.org/officeDocument/2006/relationships/image" Target="media/image96.png"/><Relationship Id="rId82" Type="http://schemas.openxmlformats.org/officeDocument/2006/relationships/image" Target="media/image82.png"/><Relationship Id="rId81" Type="http://schemas.openxmlformats.org/officeDocument/2006/relationships/image" Target="media/image8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0.png"/><Relationship Id="rId4" Type="http://schemas.openxmlformats.org/officeDocument/2006/relationships/numbering" Target="numbering.xml"/><Relationship Id="rId148" Type="http://schemas.openxmlformats.org/officeDocument/2006/relationships/image" Target="media/image72.png"/><Relationship Id="rId9" Type="http://schemas.openxmlformats.org/officeDocument/2006/relationships/image" Target="media/image141.png"/><Relationship Id="rId143" Type="http://schemas.openxmlformats.org/officeDocument/2006/relationships/image" Target="media/image45.png"/><Relationship Id="rId142" Type="http://schemas.openxmlformats.org/officeDocument/2006/relationships/image" Target="media/image53.png"/><Relationship Id="rId141" Type="http://schemas.openxmlformats.org/officeDocument/2006/relationships/image" Target="media/image57.png"/><Relationship Id="rId140" Type="http://schemas.openxmlformats.org/officeDocument/2006/relationships/image" Target="media/image50.png"/><Relationship Id="rId5" Type="http://schemas.openxmlformats.org/officeDocument/2006/relationships/styles" Target="styles.xml"/><Relationship Id="rId147" Type="http://schemas.openxmlformats.org/officeDocument/2006/relationships/image" Target="media/image68.png"/><Relationship Id="rId6" Type="http://schemas.openxmlformats.org/officeDocument/2006/relationships/image" Target="media/image139.png"/><Relationship Id="rId146" Type="http://schemas.openxmlformats.org/officeDocument/2006/relationships/image" Target="media/image77.png"/><Relationship Id="rId7" Type="http://schemas.openxmlformats.org/officeDocument/2006/relationships/image" Target="media/image133.png"/><Relationship Id="rId145" Type="http://schemas.openxmlformats.org/officeDocument/2006/relationships/image" Target="media/image78.png"/><Relationship Id="rId8" Type="http://schemas.openxmlformats.org/officeDocument/2006/relationships/image" Target="media/image134.png"/><Relationship Id="rId144" Type="http://schemas.openxmlformats.org/officeDocument/2006/relationships/image" Target="media/image48.png"/><Relationship Id="rId73" Type="http://schemas.openxmlformats.org/officeDocument/2006/relationships/image" Target="media/image1.png"/><Relationship Id="rId72" Type="http://schemas.openxmlformats.org/officeDocument/2006/relationships/image" Target="media/image101.png"/><Relationship Id="rId75" Type="http://schemas.openxmlformats.org/officeDocument/2006/relationships/image" Target="media/image88.png"/><Relationship Id="rId74" Type="http://schemas.openxmlformats.org/officeDocument/2006/relationships/image" Target="media/image43.png"/><Relationship Id="rId77" Type="http://schemas.openxmlformats.org/officeDocument/2006/relationships/image" Target="media/image91.png"/><Relationship Id="rId76" Type="http://schemas.openxmlformats.org/officeDocument/2006/relationships/image" Target="media/image47.png"/><Relationship Id="rId79" Type="http://schemas.openxmlformats.org/officeDocument/2006/relationships/image" Target="media/image95.png"/><Relationship Id="rId78" Type="http://schemas.openxmlformats.org/officeDocument/2006/relationships/image" Target="media/image93.png"/><Relationship Id="rId71" Type="http://schemas.openxmlformats.org/officeDocument/2006/relationships/image" Target="media/image113.png"/><Relationship Id="rId70" Type="http://schemas.openxmlformats.org/officeDocument/2006/relationships/image" Target="media/image111.png"/><Relationship Id="rId139" Type="http://schemas.openxmlformats.org/officeDocument/2006/relationships/image" Target="media/image52.png"/><Relationship Id="rId138" Type="http://schemas.openxmlformats.org/officeDocument/2006/relationships/image" Target="media/image59.png"/><Relationship Id="rId137" Type="http://schemas.openxmlformats.org/officeDocument/2006/relationships/image" Target="media/image98.png"/><Relationship Id="rId132" Type="http://schemas.openxmlformats.org/officeDocument/2006/relationships/image" Target="media/image110.png"/><Relationship Id="rId131" Type="http://schemas.openxmlformats.org/officeDocument/2006/relationships/image" Target="media/image112.png"/><Relationship Id="rId130" Type="http://schemas.openxmlformats.org/officeDocument/2006/relationships/image" Target="media/image108.png"/><Relationship Id="rId136" Type="http://schemas.openxmlformats.org/officeDocument/2006/relationships/image" Target="media/image99.png"/><Relationship Id="rId135" Type="http://schemas.openxmlformats.org/officeDocument/2006/relationships/image" Target="media/image104.png"/><Relationship Id="rId134" Type="http://schemas.openxmlformats.org/officeDocument/2006/relationships/image" Target="media/image106.png"/><Relationship Id="rId133" Type="http://schemas.openxmlformats.org/officeDocument/2006/relationships/image" Target="media/image103.png"/><Relationship Id="rId62" Type="http://schemas.openxmlformats.org/officeDocument/2006/relationships/image" Target="media/image55.png"/><Relationship Id="rId61" Type="http://schemas.openxmlformats.org/officeDocument/2006/relationships/image" Target="media/image54.png"/><Relationship Id="rId64" Type="http://schemas.openxmlformats.org/officeDocument/2006/relationships/image" Target="media/image58.png"/><Relationship Id="rId63" Type="http://schemas.openxmlformats.org/officeDocument/2006/relationships/image" Target="media/image56.png"/><Relationship Id="rId66" Type="http://schemas.openxmlformats.org/officeDocument/2006/relationships/image" Target="media/image102.png"/><Relationship Id="rId172" Type="http://schemas.openxmlformats.org/officeDocument/2006/relationships/hyperlink" Target="https://www.moodys.com/web/en/us/kyc/resources/insights/transaction-monitoring-for-financial-institutions-what-you-need-to-know.html" TargetMode="External"/><Relationship Id="rId65" Type="http://schemas.openxmlformats.org/officeDocument/2006/relationships/image" Target="media/image42.png"/><Relationship Id="rId171" Type="http://schemas.openxmlformats.org/officeDocument/2006/relationships/hyperlink" Target="https://www.feedzai.com/blog/what-is-aml-transaction-monitoring/" TargetMode="External"/><Relationship Id="rId68" Type="http://schemas.openxmlformats.org/officeDocument/2006/relationships/image" Target="media/image107.png"/><Relationship Id="rId170" Type="http://schemas.openxmlformats.org/officeDocument/2006/relationships/hyperlink" Target="https://www.quantexa.com/faqs/" TargetMode="External"/><Relationship Id="rId67" Type="http://schemas.openxmlformats.org/officeDocument/2006/relationships/image" Target="media/image105.png"/><Relationship Id="rId60" Type="http://schemas.openxmlformats.org/officeDocument/2006/relationships/image" Target="media/image51.png"/><Relationship Id="rId165" Type="http://schemas.openxmlformats.org/officeDocument/2006/relationships/image" Target="media/image38.png"/><Relationship Id="rId69" Type="http://schemas.openxmlformats.org/officeDocument/2006/relationships/image" Target="media/image100.png"/><Relationship Id="rId164" Type="http://schemas.openxmlformats.org/officeDocument/2006/relationships/image" Target="media/image33.png"/><Relationship Id="rId163" Type="http://schemas.openxmlformats.org/officeDocument/2006/relationships/image" Target="media/image35.png"/><Relationship Id="rId162" Type="http://schemas.openxmlformats.org/officeDocument/2006/relationships/image" Target="media/image5.png"/><Relationship Id="rId169" Type="http://schemas.openxmlformats.org/officeDocument/2006/relationships/hyperlink" Target="https://www.azakaw.com/blog/synthetic-transaction-monitoring" TargetMode="External"/><Relationship Id="rId168" Type="http://schemas.openxmlformats.org/officeDocument/2006/relationships/hyperlink" Target="https://www.ibm.com/think/topics/aml-transaction-monitoring" TargetMode="External"/><Relationship Id="rId167" Type="http://schemas.openxmlformats.org/officeDocument/2006/relationships/image" Target="media/image31.png"/><Relationship Id="rId166" Type="http://schemas.openxmlformats.org/officeDocument/2006/relationships/image" Target="media/image37.png"/><Relationship Id="rId51" Type="http://schemas.openxmlformats.org/officeDocument/2006/relationships/image" Target="media/image71.png"/><Relationship Id="rId50" Type="http://schemas.openxmlformats.org/officeDocument/2006/relationships/image" Target="media/image69.png"/><Relationship Id="rId53" Type="http://schemas.openxmlformats.org/officeDocument/2006/relationships/image" Target="media/image74.png"/><Relationship Id="rId52" Type="http://schemas.openxmlformats.org/officeDocument/2006/relationships/image" Target="media/image73.png"/><Relationship Id="rId55" Type="http://schemas.openxmlformats.org/officeDocument/2006/relationships/image" Target="media/image76.png"/><Relationship Id="rId161" Type="http://schemas.openxmlformats.org/officeDocument/2006/relationships/image" Target="media/image2.png"/><Relationship Id="rId54" Type="http://schemas.openxmlformats.org/officeDocument/2006/relationships/image" Target="media/image75.png"/><Relationship Id="rId160" Type="http://schemas.openxmlformats.org/officeDocument/2006/relationships/image" Target="media/image9.png"/><Relationship Id="rId57" Type="http://schemas.openxmlformats.org/officeDocument/2006/relationships/image" Target="media/image44.png"/><Relationship Id="rId56" Type="http://schemas.openxmlformats.org/officeDocument/2006/relationships/image" Target="media/image60.png"/><Relationship Id="rId159" Type="http://schemas.openxmlformats.org/officeDocument/2006/relationships/image" Target="media/image12.png"/><Relationship Id="rId59" Type="http://schemas.openxmlformats.org/officeDocument/2006/relationships/image" Target="media/image49.png"/><Relationship Id="rId154" Type="http://schemas.openxmlformats.org/officeDocument/2006/relationships/image" Target="media/image13.png"/><Relationship Id="rId58" Type="http://schemas.openxmlformats.org/officeDocument/2006/relationships/image" Target="media/image46.png"/><Relationship Id="rId153" Type="http://schemas.openxmlformats.org/officeDocument/2006/relationships/image" Target="media/image64.png"/><Relationship Id="rId152" Type="http://schemas.openxmlformats.org/officeDocument/2006/relationships/image" Target="media/image66.png"/><Relationship Id="rId151" Type="http://schemas.openxmlformats.org/officeDocument/2006/relationships/image" Target="media/image62.png"/><Relationship Id="rId158" Type="http://schemas.openxmlformats.org/officeDocument/2006/relationships/image" Target="media/image6.png"/><Relationship Id="rId157" Type="http://schemas.openxmlformats.org/officeDocument/2006/relationships/image" Target="media/image7.png"/><Relationship Id="rId156" Type="http://schemas.openxmlformats.org/officeDocument/2006/relationships/image" Target="media/image16.png"/><Relationship Id="rId155" Type="http://schemas.openxmlformats.org/officeDocument/2006/relationships/image" Target="media/image18.png"/><Relationship Id="rId107" Type="http://schemas.openxmlformats.org/officeDocument/2006/relationships/image" Target="media/image120.png"/><Relationship Id="rId106" Type="http://schemas.openxmlformats.org/officeDocument/2006/relationships/image" Target="media/image115.png"/><Relationship Id="rId105" Type="http://schemas.openxmlformats.org/officeDocument/2006/relationships/image" Target="media/image116.png"/><Relationship Id="rId104" Type="http://schemas.openxmlformats.org/officeDocument/2006/relationships/image" Target="media/image118.png"/><Relationship Id="rId109" Type="http://schemas.openxmlformats.org/officeDocument/2006/relationships/image" Target="media/image157.png"/><Relationship Id="rId108" Type="http://schemas.openxmlformats.org/officeDocument/2006/relationships/image" Target="media/image114.png"/><Relationship Id="rId103" Type="http://schemas.openxmlformats.org/officeDocument/2006/relationships/image" Target="media/image119.png"/><Relationship Id="rId102" Type="http://schemas.openxmlformats.org/officeDocument/2006/relationships/image" Target="media/image117.png"/><Relationship Id="rId101" Type="http://schemas.openxmlformats.org/officeDocument/2006/relationships/image" Target="media/image121.png"/><Relationship Id="rId100" Type="http://schemas.openxmlformats.org/officeDocument/2006/relationships/image" Target="media/image125.png"/><Relationship Id="rId129" Type="http://schemas.openxmlformats.org/officeDocument/2006/relationships/image" Target="media/image109.png"/><Relationship Id="rId128" Type="http://schemas.openxmlformats.org/officeDocument/2006/relationships/image" Target="media/image84.png"/><Relationship Id="rId127" Type="http://schemas.openxmlformats.org/officeDocument/2006/relationships/image" Target="media/image79.png"/><Relationship Id="rId126" Type="http://schemas.openxmlformats.org/officeDocument/2006/relationships/image" Target="media/image81.png"/><Relationship Id="rId121" Type="http://schemas.openxmlformats.org/officeDocument/2006/relationships/image" Target="media/image94.png"/><Relationship Id="rId120" Type="http://schemas.openxmlformats.org/officeDocument/2006/relationships/image" Target="media/image97.png"/><Relationship Id="rId125" Type="http://schemas.openxmlformats.org/officeDocument/2006/relationships/image" Target="media/image89.png"/><Relationship Id="rId124" Type="http://schemas.openxmlformats.org/officeDocument/2006/relationships/image" Target="media/image90.png"/><Relationship Id="rId123" Type="http://schemas.openxmlformats.org/officeDocument/2006/relationships/image" Target="media/image85.png"/><Relationship Id="rId122" Type="http://schemas.openxmlformats.org/officeDocument/2006/relationships/image" Target="media/image86.png"/><Relationship Id="rId95" Type="http://schemas.openxmlformats.org/officeDocument/2006/relationships/image" Target="media/image22.png"/><Relationship Id="rId94" Type="http://schemas.openxmlformats.org/officeDocument/2006/relationships/image" Target="media/image21.png"/><Relationship Id="rId97" Type="http://schemas.openxmlformats.org/officeDocument/2006/relationships/image" Target="media/image23.png"/><Relationship Id="rId96" Type="http://schemas.openxmlformats.org/officeDocument/2006/relationships/image" Target="media/image26.png"/><Relationship Id="rId99" Type="http://schemas.openxmlformats.org/officeDocument/2006/relationships/image" Target="media/image19.png"/><Relationship Id="rId98" Type="http://schemas.openxmlformats.org/officeDocument/2006/relationships/image" Target="media/image20.png"/><Relationship Id="rId91" Type="http://schemas.openxmlformats.org/officeDocument/2006/relationships/image" Target="media/image24.png"/><Relationship Id="rId90" Type="http://schemas.openxmlformats.org/officeDocument/2006/relationships/image" Target="media/image155.png"/><Relationship Id="rId93" Type="http://schemas.openxmlformats.org/officeDocument/2006/relationships/image" Target="media/image28.png"/><Relationship Id="rId92" Type="http://schemas.openxmlformats.org/officeDocument/2006/relationships/image" Target="media/image27.png"/><Relationship Id="rId118" Type="http://schemas.openxmlformats.org/officeDocument/2006/relationships/image" Target="media/image146.png"/><Relationship Id="rId117" Type="http://schemas.openxmlformats.org/officeDocument/2006/relationships/image" Target="media/image138.png"/><Relationship Id="rId116" Type="http://schemas.openxmlformats.org/officeDocument/2006/relationships/image" Target="media/image132.png"/><Relationship Id="rId115" Type="http://schemas.openxmlformats.org/officeDocument/2006/relationships/image" Target="media/image135.png"/><Relationship Id="rId119" Type="http://schemas.openxmlformats.org/officeDocument/2006/relationships/image" Target="media/image92.png"/><Relationship Id="rId110" Type="http://schemas.openxmlformats.org/officeDocument/2006/relationships/image" Target="media/image153.png"/><Relationship Id="rId114" Type="http://schemas.openxmlformats.org/officeDocument/2006/relationships/image" Target="media/image154.png"/><Relationship Id="rId113" Type="http://schemas.openxmlformats.org/officeDocument/2006/relationships/image" Target="media/image149.png"/><Relationship Id="rId112" Type="http://schemas.openxmlformats.org/officeDocument/2006/relationships/image" Target="media/image137.png"/><Relationship Id="rId111" Type="http://schemas.openxmlformats.org/officeDocument/2006/relationships/image" Target="media/image143.png"/><Relationship Id="rId200" Type="http://schemas.openxmlformats.org/officeDocument/2006/relationships/hyperlink" Target="https://www.researchgate.net/publication/5635994_Maps_of_Random_Walks_on_Complex_Networks_Reveal_Community_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