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 приказом Председателя Правления АО «КазЭнергоСеть»</w:t>
      </w:r>
    </w:p>
    <w:p>
      <w:pPr>
        <w:jc w:val="right"/>
      </w:pPr>
      <w:r>
        <w:t>от 10.02.2025 № 18-п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Юридический департамент</w:t>
      </w:r>
    </w:p>
    <w:p>
      <w:r>
        <w:rPr>
          <w:b/>
        </w:rPr>
        <w:t>1. Общие положения</w:t>
      </w:r>
    </w:p>
    <w:p>
      <w:r>
        <w:t>1.1. Юридический департамент (далее – ЮД) является самостоятельным структурным подразделением АО «КазЭнергоСеть» (далее – Общество).</w:t>
      </w:r>
    </w:p>
    <w:p>
      <w:r>
        <w:t>1.2. Непосредственное подчинение ЮД: Председатель Правления. Руководство осуществляет директор департамента.</w:t>
      </w:r>
    </w:p>
    <w:p>
      <w:r>
        <w:t>1.3. ЮД в своей деятельности руководствуется законодательством Республики Казахстан, Уставом Общества, внутренними документами Общества и настоящим Положением.</w:t>
      </w:r>
    </w:p>
    <w:p>
      <w:r>
        <w:rPr>
          <w:b/>
        </w:rPr>
        <w:t>2. Основная задача</w:t>
      </w:r>
    </w:p>
    <w:p>
      <w:r>
        <w:t>2.1. Основной задачей ЮД является правовая защита интересов Общества.</w:t>
      </w:r>
    </w:p>
    <w:p>
      <w:r>
        <w:rPr>
          <w:b/>
        </w:rPr>
        <w:t>3. Функции</w:t>
      </w:r>
    </w:p>
    <w:p>
      <w:r>
        <w:t>3.1. Правовое сопровождение деятельности Общества.</w:t>
      </w:r>
    </w:p>
    <w:p>
      <w:r>
        <w:t>3.2. Представление интересов Общества в судах и государственных органах.</w:t>
      </w:r>
    </w:p>
    <w:p>
      <w:r>
        <w:t>3.3. Сопровождение корпоративных процедур Общества.</w:t>
      </w:r>
    </w:p>
    <w:p>
      <w:r>
        <w:rPr>
          <w:b/>
        </w:rPr>
        <w:t>4. Права</w:t>
      </w:r>
    </w:p>
    <w:p>
      <w:r>
        <w:t>4.1. Запрашивать и получать от структурных подразделений Общества информацию, необходимую для выполнения функций ЮД.</w:t>
      </w:r>
    </w:p>
    <w:p>
      <w:r>
        <w:t>4.2. Вносить руководству Общества предложения по совершенствованию деятельности в пределах компетенции ЮД.</w:t>
      </w:r>
    </w:p>
    <w:p>
      <w:r>
        <w:rPr>
          <w:b/>
        </w:rPr>
        <w:t>5. Ответственность</w:t>
      </w:r>
    </w:p>
    <w:p>
      <w:r>
        <w:t>5.1. Директор департамента несёт ответственность за ненадлежащее выполнение функций, возложенных на ЮД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