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Unified Case on Gamification of Practical Assignments</w:t>
      </w:r>
    </w:p>
    <w:p>
      <w:pPr>
        <w:spacing w:after="60"/>
      </w:pPr>
      <w:r>
        <w:rPr>
          <w:b/>
          <w:bCs/>
        </w:rPr>
        <w:t xml:space="preserve">AI Sana 5-Hour Practical Hackathon</w:t>
      </w:r>
    </w:p>
    <w:p>
      <w:pPr>
        <w:spacing w:after="200"/>
      </w:pPr>
      <w:r>
        <w:rPr>
          <w:i/>
          <w:iCs/>
        </w:rPr>
        <w:t xml:space="preserve">Business Task Quality Rating and Open Team Selection</w:t>
      </w:r>
    </w:p>
    <w:p>
      <w:pPr>
        <w:spacing w:after="120"/>
      </w:pPr>
      <w:r>
        <w:t xml:space="preserve">The team must build a working MVP that helps a business representative turn an initial description of their need or task into a complete card, evaluates how well it is filled in, and publishes the task in an open catalog. Students choose interesting tasks themselves and submit proposals, and the business representative decides whom to continue working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Parameter</w:t>
            </w:r>
          </w:p>
        </w:tc>
        <w:tc>
          <w:tcPr>
            <w:tcW w:type="dxa" w:w="64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Condition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Duration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hours, including demo preparation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Team</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3–5 participants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Format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web application or interactive prototype with working logic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Main result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 end-to-end scenario from a business task draft to publication, a proposal and team selection</w:t>
            </w:r>
          </w:p>
        </w:tc>
      </w:tr>
    </w:tbl>
    <w:p/>
    <w:p>
      <w:pPr>
        <w:spacing w:after="60"/>
      </w:pPr>
      <w:r>
        <w:rPr>
          <w:b/>
          <w:bCs/>
        </w:rPr>
        <w:t xml:space="preserve">Key principle</w:t>
      </w:r>
    </w:p>
    <w:p>
      <w:pPr>
        <w:spacing w:after="120"/>
      </w:pPr>
      <w:r>
        <w:t xml:space="preserve">The main gamification targets the business: the more complete and useful the task description, the higher its rating and catalog position. The system may recommend tasks to students but does not assign teams.</w:t>
      </w:r>
    </w:p>
    <w:p>
      <w:pPr>
        <w:pStyle w:val="Heading1"/>
      </w:pPr>
      <w:r>
        <w:t xml:space="preserve">1. Task for Participants</w:t>
      </w:r>
    </w:p>
    <w:p>
      <w:pPr>
        <w:spacing w:after="120"/>
      </w:pPr>
      <w:r>
        <w:t xml:space="preserve">Develop an MVP of a platform where a business representative describes their need, problem or task. The system helps fill in missing details, calculates a readiness rating and publishes the card in a shared catalog. Any student team can view the task and submit a proposal. The business compares the proposals itself and selects one, several or none of the teams.</w:t>
      </w:r>
    </w:p>
    <w:p>
      <w:pPr>
        <w:pStyle w:val="Heading1"/>
      </w:pPr>
      <w:r>
        <w:t xml:space="preserve">2. End-to-End User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rPr>
          <w:tblHeader/>
        </w:trPr>
        <w:tc>
          <w:tcPr>
            <w:tcW w:type="dxa" w:w="9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Step</w:t>
            </w:r>
          </w:p>
        </w:tc>
        <w:tc>
          <w:tcPr>
            <w:tcW w:type="dxa" w:w="20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Action</w:t>
            </w:r>
          </w:p>
        </w:tc>
        <w:tc>
          <w:tcPr>
            <w:tcW w:type="dxa" w:w="61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Result</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Draft</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business representative enters a short description of the need, problem or task.</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Clarification</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system identifies missing details and asks at least three relevant questions.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Card</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answers are turned into an editable card, which the business representative confirms.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Rating</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system awards points for completeness and shows which details would raise the task's rating.</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Catalog</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confirmed task is published in the shared pool at a position matching its rating.</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Student choice</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Any team browses the catalog or recommendations and submits its proposal.</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Business choice</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business compares proposals and itself selects one, several or none of the teams.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Result</w:t>
            </w:r>
          </w:p>
        </w:tc>
        <w:tc>
          <w:tcPr>
            <w:tcW w:type="dxa" w:w="6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After a confirmed milestone, the selected team receives points for actual progress.</w:t>
            </w:r>
          </w:p>
        </w:tc>
      </w:tr>
    </w:tbl>
    <w:p>
      <w:pPr>
        <w:pStyle w:val="Heading1"/>
      </w:pPr>
      <w:r>
        <w:t xml:space="preserve">3. Required Functionality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Module</w:t>
            </w:r>
          </w:p>
        </w:tc>
        <w:tc>
          <w:tcPr>
            <w:tcW w:type="dxa" w:w="66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Minimum requirement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Task builder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Free-form input; completeness check; at least 3 clarifying questions; editable card; manual confirmation.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Task card</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Title, context, need, users, data, constraints, expected result, success criteria, contact and interaction format.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Task rating</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Score from 0 to 100; breakdown of awarded points; list of missing details; recalculation after editing.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Shared catalog</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published tasks are available to all teams; sorting by rating; filters by topic and readiness level.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Team proposals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Any team can submit a solution idea, a plan and a link to a prototype. The number of proposals is not limited.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Business choice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list of proposals and manual actions to select or reject. Automatic team assignment is prohibited.</w:t>
            </w:r>
          </w:p>
        </w:tc>
      </w:tr>
    </w:tbl>
    <w:p>
      <w:pPr>
        <w:pStyle w:val="Heading1"/>
      </w:pPr>
      <w:r>
        <w:t xml:space="preserve">4. Core Gamification Mechanics</w:t>
      </w:r>
    </w:p>
    <w:p>
      <w:pPr>
        <w:spacing w:after="120"/>
      </w:pPr>
      <w:r>
        <w:t xml:space="preserve">The rating reflects not the company's fame but the readiness of a specific business task for work with students. Points are awarded only for filled-in and confirmed fields. Recommended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Indicator</w:t>
            </w:r>
          </w:p>
        </w:tc>
        <w:tc>
          <w:tcPr>
            <w:tcW w:type="dxa" w:w="14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Weight</w:t>
            </w:r>
          </w:p>
        </w:tc>
        <w:tc>
          <w:tcPr>
            <w:tcW w:type="dxa" w:w="48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How to score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Context and need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 points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It is clear what is happening now and what needs to change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Data and materials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 points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Available data, examples or sources are specified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Expected result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 points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specific result of the team's work is described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Success criteria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 points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There are measurable signs that the solution is accepted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Constraints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 points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Deadlines, technologies, access or other boundaries are specified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Users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 points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It is clear who the solution is being built for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Connection with the business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 points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There is a contact, a consultation format and a feedback procedure</w:t>
            </w:r>
          </w:p>
        </w:tc>
      </w:tr>
    </w:tbl>
    <w:p/>
    <w:p>
      <w:pPr>
        <w:pStyle w:val="Heading2"/>
      </w:pPr>
      <w:r>
        <w:t xml:space="preserve">Task Readiness Levels</w:t>
      </w:r>
    </w:p>
    <w:p>
      <w:pPr>
        <w:pStyle w:val="ListParagraph"/>
        <w:numPr>
          <w:ilvl w:val="0"/>
          <w:numId w:val="2"/>
        </w:numPr>
      </w:pPr>
      <w:r>
        <w:t xml:space="preserve">0–39 points — draft: the task is visible in the catalog but marked as needing clarification;</w:t>
      </w:r>
    </w:p>
    <w:p>
      <w:pPr>
        <w:pStyle w:val="ListParagraph"/>
        <w:numPr>
          <w:ilvl w:val="0"/>
          <w:numId w:val="2"/>
        </w:numPr>
      </w:pPr>
      <w:r>
        <w:t xml:space="preserve">40–69 points — workable: students can submit proposals, and the system may recommend the task;</w:t>
      </w:r>
    </w:p>
    <w:p>
      <w:pPr>
        <w:pStyle w:val="ListParagraph"/>
        <w:numPr>
          <w:ilvl w:val="0"/>
          <w:numId w:val="2"/>
        </w:numPr>
      </w:pPr>
      <w:r>
        <w:t xml:space="preserve">70–89 points — ready: the task gets a higher position in the catalog;</w:t>
      </w:r>
    </w:p>
    <w:p>
      <w:pPr>
        <w:pStyle w:val="ListParagraph"/>
        <w:numPr>
          <w:ilvl w:val="0"/>
          <w:numId w:val="2"/>
        </w:numPr>
      </w:pPr>
      <w:r>
        <w:t xml:space="preserve">90–100 points — priority: the task is fully ready for work and is highlighted in the catalog.</w:t>
      </w:r>
    </w:p>
    <w:p>
      <w:pPr>
        <w:spacing w:after="120"/>
      </w:pPr>
      <w:r>
        <w:t xml:space="preserve">A low rating does not hide the task or prevent proposals. It shows students how realistic it is to start work without further clarification. The rating is recalculated after each confirmed addition.</w:t>
      </w:r>
    </w:p>
    <w:p>
      <w:pPr>
        <w:pStyle w:val="Heading1"/>
      </w:pPr>
      <w:r>
        <w:t xml:space="preserve">5. Use of Artificial Intelligence</w:t>
      </w:r>
    </w:p>
    <w:p>
      <w:pPr>
        <w:spacing w:after="120"/>
      </w:pPr>
      <w:r>
        <w:t xml:space="preserve">The MVP must include at least one substantive AI function. It is recommended to use AI to analyze the completeness of the description and generate clarifying questions, or to convert answers into a task card. If an external API is unavailable, a local stub is acceptable, but the team must show the prompt, the input and output format, and the handling of an invalid response.</w:t>
      </w:r>
    </w:p>
    <w:p>
      <w:pPr>
        <w:pStyle w:val="ListParagraph"/>
        <w:numPr>
          <w:ilvl w:val="0"/>
          <w:numId w:val="2"/>
        </w:numPr>
      </w:pPr>
      <w:r>
        <w:t xml:space="preserve">AI must not add facts that the user did not provide.</w:t>
      </w:r>
    </w:p>
    <w:p>
      <w:pPr>
        <w:pStyle w:val="ListParagraph"/>
        <w:numPr>
          <w:ilvl w:val="0"/>
          <w:numId w:val="2"/>
        </w:numPr>
      </w:pPr>
      <w:r>
        <w:t xml:space="preserve">The generated text is edited and confirmed by a human before publication.</w:t>
      </w:r>
    </w:p>
    <w:p>
      <w:pPr>
        <w:pStyle w:val="ListParagraph"/>
        <w:numPr>
          <w:ilvl w:val="0"/>
          <w:numId w:val="2"/>
        </w:numPr>
      </w:pPr>
      <w:r>
        <w:t xml:space="preserve">AI may recommend tasks to students based on interests and skills but does not restrict the shared catalog.</w:t>
      </w:r>
    </w:p>
    <w:p>
      <w:pPr>
        <w:pStyle w:val="ListParagraph"/>
        <w:numPr>
          <w:ilvl w:val="0"/>
          <w:numId w:val="2"/>
        </w:numPr>
      </w:pPr>
      <w:r>
        <w:t xml:space="preserve">AI does not choose a team on behalf of the business and does not assign contractors automatically.</w:t>
      </w:r>
    </w:p>
    <w:p>
      <w:pPr>
        <w:pStyle w:val="ListParagraph"/>
        <w:numPr>
          <w:ilvl w:val="0"/>
          <w:numId w:val="2"/>
        </w:numPr>
      </w:pPr>
      <w:r>
        <w:t xml:space="preserve">Personal and sensitive attributes of participants are not used.</w:t>
      </w:r>
    </w:p>
    <w:p>
      <w:pPr>
        <w:pStyle w:val="Heading1"/>
      </w:pPr>
      <w:r>
        <w:t xml:space="preserve">6. Source Data</w:t>
      </w:r>
    </w:p>
    <w:p>
      <w:pPr>
        <w:spacing w:after="120"/>
      </w:pPr>
      <w:r>
        <w:t xml:space="preserve">The organizers may provide a ready-made JSON or CSV. If no dataset is provided, the team creates its own synthetic data in the specified minimum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Dataset</w:t>
            </w:r>
          </w:p>
        </w:tc>
        <w:tc>
          <w:tcPr>
            <w:tcW w:type="dxa" w:w="20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Minimum volume</w:t>
            </w:r>
          </w:p>
        </w:tc>
        <w:tc>
          <w:tcPr>
            <w:tcW w:type="dxa" w:w="46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Required fields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Task drafts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descriptions</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Text, industry and details of varying completeness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Task cards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cards</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rating fields and the current readiness score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Team profiles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profiles</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Name, interests, skills and technologies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Proposals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proposals</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Team, solution idea, plan, timeline and link</w:t>
            </w:r>
          </w:p>
        </w:tc>
      </w:tr>
    </w:tbl>
    <w:p>
      <w:pPr>
        <w:pStyle w:val="Heading1"/>
      </w:pPr>
      <w:r>
        <w:t xml:space="preserve">7. Scope Limits</w:t>
      </w:r>
    </w:p>
    <w:p>
      <w:pPr>
        <w:spacing w:after="120"/>
      </w:pPr>
      <w:r>
        <w:t xml:space="preserve">Within five hours, the following are not required:</w:t>
      </w:r>
    </w:p>
    <w:p>
      <w:pPr>
        <w:pStyle w:val="ListParagraph"/>
        <w:numPr>
          <w:ilvl w:val="0"/>
          <w:numId w:val="2"/>
        </w:numPr>
      </w:pPr>
      <w:r>
        <w:t xml:space="preserve">full registration, password recovery and a complex role model;</w:t>
      </w:r>
    </w:p>
    <w:p>
      <w:pPr>
        <w:pStyle w:val="ListParagraph"/>
        <w:numPr>
          <w:ilvl w:val="0"/>
          <w:numId w:val="2"/>
        </w:numPr>
      </w:pPr>
      <w:r>
        <w:t xml:space="preserve">real-time chat, notifications, calendar and file storage;</w:t>
      </w:r>
    </w:p>
    <w:p>
      <w:pPr>
        <w:pStyle w:val="ListParagraph"/>
        <w:numPr>
          <w:ilvl w:val="0"/>
          <w:numId w:val="2"/>
        </w:numPr>
      </w:pPr>
      <w:r>
        <w:t xml:space="preserve">training your own ML model or a vector database;</w:t>
      </w:r>
    </w:p>
    <w:p>
      <w:pPr>
        <w:pStyle w:val="ListParagraph"/>
        <w:numPr>
          <w:ilvl w:val="0"/>
          <w:numId w:val="2"/>
        </w:numPr>
      </w:pPr>
      <w:r>
        <w:t xml:space="preserve">mobile adaptation and production infrastructure;</w:t>
      </w:r>
    </w:p>
    <w:p>
      <w:pPr>
        <w:pStyle w:val="ListParagraph"/>
        <w:numPr>
          <w:ilvl w:val="0"/>
          <w:numId w:val="2"/>
        </w:numPr>
      </w:pPr>
      <w:r>
        <w:t xml:space="preserve">a full project tracker — a proposal and the business's decision on it are enough for the demo.</w:t>
      </w:r>
    </w:p>
    <w:p>
      <w:pPr>
        <w:pStyle w:val="Heading1"/>
      </w:pPr>
      <w:r>
        <w:t xml:space="preserve">8. 5-Hour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Time</w:t>
            </w:r>
          </w:p>
        </w:tc>
        <w:tc>
          <w:tcPr>
            <w:tcW w:type="dxa" w:w="66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Stage result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0–30 minutes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Roles assigned, stack chosen, data schema and end-to-end scenario agreed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30–100 minutes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Input, clarifying questions and the editable business task card work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100–165 minutes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Rating formula, readiness levels and improvement recommendations work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165–225 minutes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Shared catalog, team proposal and manual business choice work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225–270 minutes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End-to-end scenario integrated, validation and error handling added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270–300 minutes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Test data, README and a demo of up to 5 minutes prepared</w:t>
            </w:r>
          </w:p>
        </w:tc>
      </w:tr>
    </w:tbl>
    <w:p>
      <w:pPr>
        <w:pStyle w:val="Heading1"/>
      </w:pPr>
      <w:r>
        <w:t xml:space="preserve">9.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Criterion</w:t>
            </w:r>
          </w:p>
        </w:tc>
        <w:tc>
          <w:tcPr>
            <w:tcW w:type="dxa" w:w="12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Points</w:t>
            </w:r>
          </w:p>
        </w:tc>
        <w:tc>
          <w:tcPr>
            <w:tcW w:type="dxa" w:w="50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b/>
                <w:bCs/>
              </w:rPr>
              <w:t xml:space="preserve">What is checked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End-to-end scenario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draft goes through publication, a proposal and the business decision.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Card quality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Questions are relevant; the card is complete and editable.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Business gamification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25</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rating is transparent, recalculated and affects position.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Catalog and proposals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tasks are available; the business selects the team manually.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AI function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result is useful, structured and contains no invented data.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Technical quality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There is a launch procedure, validation, structure and instructions.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Demo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complete working scenario is shown in 5 minutes.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Maximum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100</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
            </w:r>
          </w:p>
        </w:tc>
      </w:tr>
    </w:tbl>
    <w:p>
      <w:pPr>
        <w:pStyle w:val="Heading1"/>
      </w:pPr>
      <w:r>
        <w:t xml:space="preserve">10. Submission Deliverables</w:t>
      </w:r>
    </w:p>
    <w:p>
      <w:pPr>
        <w:pStyle w:val="ListParagraph"/>
        <w:numPr>
          <w:ilvl w:val="0"/>
          <w:numId w:val="2"/>
        </w:numPr>
      </w:pPr>
      <w:r>
        <w:t xml:space="preserve">A link to the repository or an archive with the source code.</w:t>
      </w:r>
    </w:p>
    <w:p>
      <w:pPr>
        <w:pStyle w:val="ListParagraph"/>
        <w:numPr>
          <w:ilvl w:val="0"/>
          <w:numId w:val="2"/>
        </w:numPr>
      </w:pPr>
      <w:r>
        <w:t xml:space="preserve">A working MVP that can be launched following the instructions.</w:t>
      </w:r>
    </w:p>
    <w:p>
      <w:pPr>
        <w:pStyle w:val="ListParagraph"/>
        <w:numPr>
          <w:ilvl w:val="0"/>
          <w:numId w:val="2"/>
        </w:numPr>
      </w:pPr>
      <w:r>
        <w:t xml:space="preserve">A README with the architecture, task rating formula, catalog rules and test scenarios.</w:t>
      </w:r>
    </w:p>
    <w:p>
      <w:pPr>
        <w:pStyle w:val="ListParagraph"/>
        <w:numPr>
          <w:ilvl w:val="0"/>
          <w:numId w:val="2"/>
        </w:numPr>
      </w:pPr>
      <w:r>
        <w:t xml:space="preserve">A demo of up to 5 minutes on one prepared example.</w:t>
      </w:r>
    </w:p>
    <w:p>
      <w:pPr>
        <w:pStyle w:val="Heading1"/>
      </w:pPr>
      <w:r>
        <w:t xml:space="preserve">11. Mandatory Demo</w:t>
      </w:r>
    </w:p>
    <w:p>
      <w:pPr>
        <w:spacing w:after="120"/>
      </w:pPr>
      <w:r>
        <w:t xml:space="preserve">At the defense, participants enter a weak business task description, improve it and show the rating increase. The task is then published in the shared catalog, a student team independently submits a proposal, and the business manually accepts or rejects it. All transitions must work in the MVP, not on slides.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qFormat/>
    <w:pPr>
      <w:spacing w:after="120" w:before="28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2026-09-23T08:41:00.412Z</dcterms:created>
  <dcterms:modified xsi:type="dcterms:W3CDTF">2026-09-23T08:41:00.420Z</dcterms:modified>
</cp:coreProperties>
</file>

<file path=docProps/custom.xml><?xml version="1.0" encoding="utf-8"?>
<Properties xmlns="http://schemas.openxmlformats.org/officeDocument/2006/custom-properties" xmlns:vt="http://schemas.openxmlformats.org/officeDocument/2006/docPropsVTypes"/>
</file>