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05.02.2026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04.02.2026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4,893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4,897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4,888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4,912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4,902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4,930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4,933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4,886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4,950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4,939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4,901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4,855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4,814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4,887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4,413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4,945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3,662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3,022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114,132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6226c1a5011b, сформирован 04.02.2026 05:00 (Астана); модель windcast-0.1.0-cascade+direct; погода: Open-Meteo Previous Runs: ECMWF IFS, ECMWF AIFS, ICON, GFS, UKMO, GEM, CMA, выпуск 2026-02-03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3,825</w:t>
            </w:r>
          </w:p>
        </w:tc>
        <w:tc>
          <w:tcPr>
            <w:tcW w:type="dxa" w:w="1440"/>
          </w:tcPr>
          <w:p>
            <w:r>
              <w:t>4,881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11.5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4,144</w:t>
            </w:r>
          </w:p>
        </w:tc>
        <w:tc>
          <w:tcPr>
            <w:tcW w:type="dxa" w:w="1440"/>
          </w:tcPr>
          <w:p>
            <w:r>
              <w:t>4,897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11.7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4,407</w:t>
            </w:r>
          </w:p>
        </w:tc>
        <w:tc>
          <w:tcPr>
            <w:tcW w:type="dxa" w:w="1440"/>
          </w:tcPr>
          <w:p>
            <w:r>
              <w:t>4,912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12.0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4,705</w:t>
            </w:r>
          </w:p>
        </w:tc>
        <w:tc>
          <w:tcPr>
            <w:tcW w:type="dxa" w:w="1440"/>
          </w:tcPr>
          <w:p>
            <w:r>
              <w:t>4,930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12.6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4,812</w:t>
            </w:r>
          </w:p>
        </w:tc>
        <w:tc>
          <w:tcPr>
            <w:tcW w:type="dxa" w:w="1440"/>
          </w:tcPr>
          <w:p>
            <w:r>
              <w:t>4,933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12.7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12.8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4,824</w:t>
            </w:r>
          </w:p>
        </w:tc>
        <w:tc>
          <w:tcPr>
            <w:tcW w:type="dxa" w:w="1440"/>
          </w:tcPr>
          <w:p>
            <w:r>
              <w:t>4,939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4,812</w:t>
            </w:r>
          </w:p>
        </w:tc>
        <w:tc>
          <w:tcPr>
            <w:tcW w:type="dxa" w:w="1440"/>
          </w:tcPr>
          <w:p>
            <w:r>
              <w:t>4,933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13.3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4,925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13.9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4,775</w:t>
            </w:r>
          </w:p>
        </w:tc>
        <w:tc>
          <w:tcPr>
            <w:tcW w:type="dxa" w:w="1440"/>
          </w:tcPr>
          <w:p>
            <w:r>
              <w:t>4,887</w:t>
            </w:r>
          </w:p>
        </w:tc>
        <w:tc>
          <w:tcPr>
            <w:tcW w:type="dxa" w:w="1440"/>
          </w:tcPr>
          <w:p>
            <w:r>
              <w:t>4,991</w:t>
            </w:r>
          </w:p>
        </w:tc>
        <w:tc>
          <w:tcPr>
            <w:tcW w:type="dxa" w:w="1440"/>
          </w:tcPr>
          <w:p>
            <w:r>
              <w:t>14.8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4,836</w:t>
            </w:r>
          </w:p>
        </w:tc>
        <w:tc>
          <w:tcPr>
            <w:tcW w:type="dxa" w:w="1440"/>
          </w:tcPr>
          <w:p>
            <w:r>
              <w:t>4,945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4,816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15.2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4,776</w:t>
            </w:r>
          </w:p>
        </w:tc>
        <w:tc>
          <w:tcPr>
            <w:tcW w:type="dxa" w:w="1440"/>
          </w:tcPr>
          <w:p>
            <w:r>
              <w:t>4,893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4,740</w:t>
            </w:r>
          </w:p>
        </w:tc>
        <w:tc>
          <w:tcPr>
            <w:tcW w:type="dxa" w:w="1440"/>
          </w:tcPr>
          <w:p>
            <w:r>
              <w:t>4,888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4,732</w:t>
            </w:r>
          </w:p>
        </w:tc>
        <w:tc>
          <w:tcPr>
            <w:tcW w:type="dxa" w:w="1440"/>
          </w:tcPr>
          <w:p>
            <w:r>
              <w:t>4,902</w:t>
            </w:r>
          </w:p>
        </w:tc>
        <w:tc>
          <w:tcPr>
            <w:tcW w:type="dxa" w:w="1440"/>
          </w:tcPr>
          <w:p>
            <w:r>
              <w:t>4,990</w:t>
            </w:r>
          </w:p>
        </w:tc>
        <w:tc>
          <w:tcPr>
            <w:tcW w:type="dxa" w:w="1440"/>
          </w:tcPr>
          <w:p>
            <w:r>
              <w:t>14.8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4,736</w:t>
            </w:r>
          </w:p>
        </w:tc>
        <w:tc>
          <w:tcPr>
            <w:tcW w:type="dxa" w:w="1440"/>
          </w:tcPr>
          <w:p>
            <w:r>
              <w:t>4,902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14.8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4,708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13.8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4,422</w:t>
            </w:r>
          </w:p>
        </w:tc>
        <w:tc>
          <w:tcPr>
            <w:tcW w:type="dxa" w:w="1440"/>
          </w:tcPr>
          <w:p>
            <w:r>
              <w:t>4,950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12.8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4,163</w:t>
            </w:r>
          </w:p>
        </w:tc>
        <w:tc>
          <w:tcPr>
            <w:tcW w:type="dxa" w:w="1440"/>
          </w:tcPr>
          <w:p>
            <w:r>
              <w:t>4,901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3,787</w:t>
            </w:r>
          </w:p>
        </w:tc>
        <w:tc>
          <w:tcPr>
            <w:tcW w:type="dxa" w:w="1440"/>
          </w:tcPr>
          <w:p>
            <w:r>
              <w:t>4,855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11.7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3,075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4,999</w:t>
            </w:r>
          </w:p>
        </w:tc>
        <w:tc>
          <w:tcPr>
            <w:tcW w:type="dxa" w:w="1440"/>
          </w:tcPr>
          <w:p>
            <w:r>
              <w:t>11.3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2,545</w:t>
            </w:r>
          </w:p>
        </w:tc>
        <w:tc>
          <w:tcPr>
            <w:tcW w:type="dxa" w:w="1440"/>
          </w:tcPr>
          <w:p>
            <w:r>
              <w:t>4,413</w:t>
            </w:r>
          </w:p>
        </w:tc>
        <w:tc>
          <w:tcPr>
            <w:tcW w:type="dxa" w:w="1440"/>
          </w:tcPr>
          <w:p>
            <w:r>
              <w:t>4,955</w:t>
            </w:r>
          </w:p>
        </w:tc>
        <w:tc>
          <w:tcPr>
            <w:tcW w:type="dxa" w:w="1440"/>
          </w:tcPr>
          <w:p>
            <w:r>
              <w:t>10.6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1,610</w:t>
            </w:r>
          </w:p>
        </w:tc>
        <w:tc>
          <w:tcPr>
            <w:tcW w:type="dxa" w:w="1440"/>
          </w:tcPr>
          <w:p>
            <w:r>
              <w:t>3,662</w:t>
            </w:r>
          </w:p>
        </w:tc>
        <w:tc>
          <w:tcPr>
            <w:tcW w:type="dxa" w:w="1440"/>
          </w:tcPr>
          <w:p>
            <w:r>
              <w:t>4,898</w:t>
            </w:r>
          </w:p>
        </w:tc>
        <w:tc>
          <w:tcPr>
            <w:tcW w:type="dxa" w:w="1440"/>
          </w:tcPr>
          <w:p>
            <w:r>
              <w:t>9.1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1,302</w:t>
            </w:r>
          </w:p>
        </w:tc>
        <w:tc>
          <w:tcPr>
            <w:tcW w:type="dxa" w:w="1440"/>
          </w:tcPr>
          <w:p>
            <w:r>
              <w:t>3,022</w:t>
            </w:r>
          </w:p>
        </w:tc>
        <w:tc>
          <w:tcPr>
            <w:tcW w:type="dxa" w:w="1440"/>
          </w:tcPr>
          <w:p>
            <w:r>
              <w:t>4,752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10 ч</w:t>
      </w:r>
    </w:p>
    <w:p>
      <w:pPr>
        <w:pStyle w:val="ListBullet"/>
      </w:pPr>
      <w:r>
        <w:t>риск обледенения в 4 ч (t −8…+1 °C, влажность ≥ 90%): 00:00–01:00 … 03:00–04:00</w:t>
      </w:r>
    </w:p>
    <w:p>
      <w:pPr>
        <w:pStyle w:val="ListBullet"/>
      </w:pPr>
      <w:r>
        <w:t>резкий спад на 1.79 МВт за 3 ч к 23:00</w:t>
      </w:r>
    </w:p>
    <w:p>
      <w:pPr>
        <w:pStyle w:val="ListBullet"/>
      </w:pPr>
      <w:r>
        <w:t>низкая уверенность в 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05.02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0,511</w:t>
            </w:r>
          </w:p>
        </w:tc>
        <w:tc>
          <w:tcPr>
            <w:tcW w:type="dxa" w:w="1440"/>
          </w:tcPr>
          <w:p>
            <w:r>
              <w:t>3,662 → 4,173</w:t>
            </w:r>
          </w:p>
        </w:tc>
        <w:tc>
          <w:tcPr>
            <w:tcW w:type="dxa" w:w="1440"/>
          </w:tcPr>
          <w:p>
            <w:r>
              <w:t>05.02 20:00</w:t>
            </w:r>
          </w:p>
        </w:tc>
      </w:tr>
      <w:tr>
        <w:tc>
          <w:tcPr>
            <w:tcW w:type="dxa" w:w="1440"/>
          </w:tcPr>
          <w:p>
            <w:r>
              <w:t>05.02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0,585</w:t>
            </w:r>
          </w:p>
        </w:tc>
        <w:tc>
          <w:tcPr>
            <w:tcW w:type="dxa" w:w="1440"/>
          </w:tcPr>
          <w:p>
            <w:r>
              <w:t>3,022 → 3,607</w:t>
            </w:r>
          </w:p>
        </w:tc>
        <w:tc>
          <w:tcPr>
            <w:tcW w:type="dxa" w:w="1440"/>
          </w:tcPr>
          <w:p>
            <w:r>
              <w:t>05.02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