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36"/>
        </w:rPr>
        <w:t>Синтетическая спецификация</w:t>
      </w:r>
    </w:p>
    <w:p>
      <w:r>
        <w:rPr>
          <w:sz w:val="22"/>
        </w:rPr>
        <w:t>SYNTHETIC FIXTURE. Данные для тестирования, не заказ.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Артикул</w:t>
            </w:r>
          </w:p>
        </w:tc>
        <w:tc>
          <w:tcPr>
            <w:tcW w:type="dxa" w:w="2045"/>
          </w:tcPr>
          <w:p>
            <w:r>
              <w:t>Описание</w:t>
            </w:r>
          </w:p>
        </w:tc>
        <w:tc>
          <w:tcPr>
            <w:tcW w:type="dxa" w:w="2045"/>
          </w:tcPr>
          <w:p>
            <w:r>
              <w:t>Количество</w:t>
            </w:r>
          </w:p>
        </w:tc>
        <w:tc>
          <w:tcPr>
            <w:tcW w:type="dxa" w:w="2045"/>
          </w:tcPr>
          <w:p>
            <w:r>
              <w:t>Единица</w:t>
            </w:r>
          </w:p>
        </w:tc>
        <w:tc>
          <w:tcPr>
            <w:tcW w:type="dxa" w:w="2045"/>
          </w:tcPr>
          <w:p>
            <w:r>
              <w:t>Цена</w:t>
            </w:r>
          </w:p>
        </w:tc>
      </w:tr>
      <w:tr>
        <w:tc>
          <w:tcPr>
            <w:tcW w:type="dxa" w:w="2045"/>
          </w:tcPr>
          <w:p>
            <w:r>
              <w:t>000001</w:t>
            </w:r>
          </w:p>
        </w:tc>
        <w:tc>
          <w:tcPr>
            <w:tcW w:type="dxa" w:w="2045"/>
          </w:tcPr>
          <w:p>
            <w:r>
              <w:t>Автомат SYN C16 1P 01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pcs</w:t>
            </w:r>
          </w:p>
        </w:tc>
        <w:tc>
          <w:tcPr>
            <w:tcW w:type="dxa" w:w="2045"/>
          </w:tcPr>
          <w:p>
            <w:r>
              <w:t>1500</w:t>
            </w:r>
          </w:p>
        </w:tc>
      </w:tr>
      <w:tr>
        <w:tc>
          <w:tcPr>
            <w:tcW w:type="dxa" w:w="2045"/>
          </w:tcPr>
          <w:p>
            <w:r>
              <w:t>000013</w:t>
            </w:r>
          </w:p>
        </w:tc>
        <w:tc>
          <w:tcPr>
            <w:tcW w:type="dxa" w:w="2045"/>
          </w:tcPr>
          <w:p>
            <w:r>
              <w:t>Кабель SYN ВВГ 3x2.5 13</w:t>
            </w:r>
          </w:p>
        </w:tc>
        <w:tc>
          <w:tcPr>
            <w:tcW w:type="dxa" w:w="2045"/>
          </w:tcPr>
          <w:p>
            <w:r>
              <w:t>2,5</w:t>
            </w:r>
          </w:p>
        </w:tc>
        <w:tc>
          <w:tcPr>
            <w:tcW w:type="dxa" w:w="2045"/>
          </w:tcPr>
          <w:p>
            <w:r>
              <w:t>m</w:t>
            </w:r>
          </w:p>
        </w:tc>
        <w:tc>
          <w:tcPr>
            <w:tcW w:type="dxa" w:w="2045"/>
          </w:tcPr>
          <w:p>
            <w:r>
              <w:t>2700</w:t>
            </w:r>
          </w:p>
        </w:tc>
      </w:tr>
      <w:tr>
        <w:tc>
          <w:tcPr>
            <w:tcW w:type="dxa" w:w="2045"/>
          </w:tcPr>
          <w:p>
            <w:r>
              <w:t>999999</w:t>
            </w:r>
          </w:p>
        </w:tc>
        <w:tc>
          <w:tcPr>
            <w:tcW w:type="dxa" w:w="2045"/>
          </w:tcPr>
          <w:p>
            <w:r>
              <w:t>Неизвестная позиция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