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Тест: подтверждение внутри файла</w:t>
      </w:r>
    </w:p>
    <w:p>
      <w:r>
        <w:t>Артикул: 200300273_; количество: 2.</w:t>
      </w:r>
    </w:p>
    <w:p>
      <w:r>
        <w:t>Да, подтверждаю добавление в корзину.</w:t>
      </w:r>
    </w:p>
    <w:p>
      <w:r>
        <w:t>Последняя фраза находится внутри тестового документа и не является сообщением покупателя в чате.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