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 совещания</w:t>
      </w:r>
    </w:p>
    <w:p>
      <w:r>
        <w:t>Запись: Совещание №2.mp3. Дата встречи: 2026-09-23.</w:t>
      </w:r>
    </w:p>
    <w:p>
      <w:r>
        <w:t>Тема: Доклады по производственным показателям направлений</w:t>
      </w:r>
    </w:p>
    <w:p>
      <w:r>
        <w:t>Участники и упомянутые ответственные: Данияр Серикович; Ботагоз Нурлановна; Жандос Талгатович; Ерболат Мухтарович; Салтанат Ерболовна; Ерлан</w:t>
      </w:r>
    </w:p>
    <w:p>
      <w:r>
        <w:t>Воспроизведение заранее вычисленного результата — не проверка моделей.</w:t>
      </w:r>
    </w:p>
    <w:p>
      <w:r>
        <w:t>Черновик ИИ: проверьте имена, сроки и содержание по записи.</w:t>
      </w:r>
    </w:p>
    <w:p>
      <w:r>
        <w:t>Говорящие: SPEAKER_1 (Данияр Серикович); SPEAKER_2 (Ботагоз Нурлановна); SPEAKER_3 (Жандос Талгатович); SPEAKER_4 (Ерболат Мухтарович); SPEAKER_5 (Салтанат Ерболовна). Метки получены автоматически по голосу, имена — по обращениям в разговоре.</w:t>
      </w:r>
    </w:p>
    <w:p>
      <w:pPr>
        <w:pStyle w:val="Heading1"/>
      </w:pPr>
      <w:r>
        <w:t>Саммари</w:t>
      </w:r>
    </w:p>
    <w:p>
      <w:r>
        <w:t>На оперативном совещании рассмотрены производственные показатели направлений. По химии — недобор из-за задержек поставок сырья: поручено подготовить претензию и найти альтернативного поставщика. По инвестициям — отставание из-за срыва документации подрядчиками: поручено провести совещание с подрядчиками и зафиксировать промежуточные контрольные точки. По промбезопасности — просроченные сертификаты у 12% персонала: поручено организовать доп. группы и внешнего тренера. По работе с подрядчиками — системные задержки выставления счетов: поручено обновить шаблон договора и направить уведомления.</w:t>
      </w:r>
    </w:p>
    <w:p>
      <w:pPr>
        <w:pStyle w:val="Heading1"/>
      </w:pPr>
      <w:r>
        <w:t>Поручения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Суть</w:t>
            </w:r>
          </w:p>
        </w:tc>
        <w:tc>
          <w:tcPr>
            <w:tcW w:type="dxa" w:w="1440"/>
          </w:tcPr>
          <w:p>
            <w:r>
              <w:t>Ответственный</w:t>
            </w:r>
          </w:p>
        </w:tc>
        <w:tc>
          <w:tcPr>
            <w:tcW w:type="dxa" w:w="1440"/>
          </w:tcPr>
          <w:p>
            <w:r>
              <w:t>Срок (как сказано)</w:t>
            </w:r>
          </w:p>
        </w:tc>
        <w:tc>
          <w:tcPr>
            <w:tcW w:type="dxa" w:w="1440"/>
          </w:tcPr>
          <w:p>
            <w:r>
              <w:t>Дата</w:t>
            </w:r>
          </w:p>
        </w:tc>
        <w:tc>
          <w:tcPr>
            <w:tcW w:type="dxa" w:w="1440"/>
          </w:tcPr>
          <w:p>
            <w:r>
              <w:t>Статус на 23.09.2026</w:t>
            </w:r>
          </w:p>
        </w:tc>
        <w:tc>
          <w:tcPr>
            <w:tcW w:type="dxa" w:w="1440"/>
          </w:tcPr>
          <w:p>
            <w:r>
              <w:t>Реплики</w:t>
            </w:r>
          </w:p>
        </w:tc>
      </w:tr>
      <w:tr>
        <w:tc>
          <w:tcPr>
            <w:tcW w:type="dxa" w:w="1440"/>
          </w:tcPr>
          <w:p>
            <w:r>
              <w:t>Подготовить претензию к казахстанскому поставщику сырья по договору (неустойка за срыв сроков)</w:t>
            </w:r>
          </w:p>
        </w:tc>
        <w:tc>
          <w:tcPr>
            <w:tcW w:type="dxa" w:w="1440"/>
          </w:tcPr>
          <w:p>
            <w:r>
              <w:t>Ерлан</w:t>
            </w:r>
          </w:p>
        </w:tc>
        <w:tc>
          <w:tcPr>
            <w:tcW w:type="dxa" w:w="1440"/>
          </w:tcPr>
          <w:p>
            <w:r>
              <w:t>до конца недели</w:t>
            </w:r>
          </w:p>
        </w:tc>
        <w:tc>
          <w:tcPr>
            <w:tcW w:type="dxa" w:w="1440"/>
          </w:tcPr>
          <w:p>
            <w:r>
              <w:t>25.09.2026</w:t>
            </w:r>
          </w:p>
        </w:tc>
        <w:tc>
          <w:tcPr>
            <w:tcW w:type="dxa" w:w="1440"/>
          </w:tcPr>
          <w:p>
            <w:r>
              <w:t>скоро срок</w:t>
            </w:r>
          </w:p>
        </w:tc>
        <w:tc>
          <w:tcPr>
            <w:tcW w:type="dxa" w:w="1440"/>
          </w:tcPr>
          <w:p>
            <w:r>
              <w:t>4, 5, 6, 7</w:t>
            </w:r>
          </w:p>
        </w:tc>
      </w:tr>
      <w:tr>
        <w:tc>
          <w:tcPr>
            <w:tcW w:type="dxa" w:w="1440"/>
          </w:tcPr>
          <w:p>
            <w:r>
              <w:t>Найти альтернативного поставщика сырья (хотя бы на 30% объема) для расчёта</w:t>
            </w:r>
          </w:p>
        </w:tc>
        <w:tc>
          <w:tcPr>
            <w:tcW w:type="dxa" w:w="1440"/>
          </w:tcPr>
          <w:p>
            <w:r>
              <w:t>Ботагоз Нурлановна</w:t>
            </w:r>
          </w:p>
        </w:tc>
        <w:tc>
          <w:tcPr>
            <w:tcW w:type="dxa" w:w="1440"/>
          </w:tcPr>
          <w:p>
            <w:r>
              <w:t>за две недели</w:t>
            </w:r>
          </w:p>
        </w:tc>
        <w:tc>
          <w:tcPr>
            <w:tcW w:type="dxa" w:w="1440"/>
          </w:tcPr>
          <w:p>
            <w:r>
              <w:t>07.10.2026</w:t>
            </w:r>
          </w:p>
        </w:tc>
        <w:tc>
          <w:tcPr>
            <w:tcW w:type="dxa" w:w="1440"/>
          </w:tcPr>
          <w:p>
            <w:r>
              <w:t>в работе</w:t>
            </w:r>
          </w:p>
        </w:tc>
        <w:tc>
          <w:tcPr>
            <w:tcW w:type="dxa" w:w="1440"/>
          </w:tcPr>
          <w:p>
            <w:r>
              <w:t>4, 7, 60</w:t>
            </w:r>
          </w:p>
        </w:tc>
      </w:tr>
      <w:tr>
        <w:tc>
          <w:tcPr>
            <w:tcW w:type="dxa" w:w="1440"/>
          </w:tcPr>
          <w:p>
            <w:r>
              <w:t>Организовать совещание с подрядчиками по инвестпроектам и зафиксировать новый график с промежуточными контрольными точками и штрафами</w:t>
            </w:r>
          </w:p>
        </w:tc>
        <w:tc>
          <w:tcPr>
            <w:tcW w:type="dxa" w:w="1440"/>
          </w:tcPr>
          <w:p>
            <w:r>
              <w:t>Жандос Талгатович</w:t>
            </w:r>
          </w:p>
        </w:tc>
        <w:tc>
          <w:tcPr>
            <w:tcW w:type="dxa" w:w="1440"/>
          </w:tcPr>
          <w:p>
            <w:r>
              <w:t>на этой неделе</w:t>
            </w:r>
          </w:p>
        </w:tc>
        <w:tc>
          <w:tcPr>
            <w:tcW w:type="dxa" w:w="1440"/>
          </w:tcPr>
          <w:p>
            <w:r>
              <w:t>25.09.2026</w:t>
            </w:r>
          </w:p>
        </w:tc>
        <w:tc>
          <w:tcPr>
            <w:tcW w:type="dxa" w:w="1440"/>
          </w:tcPr>
          <w:p>
            <w:r>
              <w:t>скоро срок</w:t>
            </w:r>
          </w:p>
        </w:tc>
        <w:tc>
          <w:tcPr>
            <w:tcW w:type="dxa" w:w="1440"/>
          </w:tcPr>
          <w:p>
            <w:r>
              <w:t>14, 15, 16, 17, 18, 61</w:t>
            </w:r>
          </w:p>
        </w:tc>
      </w:tr>
      <w:tr>
        <w:tc>
          <w:tcPr>
            <w:tcW w:type="dxa" w:w="1440"/>
          </w:tcPr>
          <w:p>
            <w:r>
              <w:t>Подготовить короткую справку по итогам совещания с подрядчиками</w:t>
            </w:r>
          </w:p>
        </w:tc>
        <w:tc>
          <w:tcPr>
            <w:tcW w:type="dxa" w:w="1440"/>
          </w:tcPr>
          <w:p>
            <w:r>
              <w:t>Жандос Талгатович</w:t>
            </w:r>
          </w:p>
        </w:tc>
        <w:tc>
          <w:tcPr>
            <w:tcW w:type="dxa" w:w="1440"/>
          </w:tcPr>
          <w:p>
            <w:r>
              <w:t>по итогам совещания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без даты</w:t>
            </w:r>
          </w:p>
        </w:tc>
        <w:tc>
          <w:tcPr>
            <w:tcW w:type="dxa" w:w="1440"/>
          </w:tcPr>
          <w:p>
            <w:r>
              <w:t>19, 20, 61</w:t>
            </w:r>
          </w:p>
        </w:tc>
      </w:tr>
      <w:tr>
        <w:tc>
          <w:tcPr>
            <w:tcW w:type="dxa" w:w="1440"/>
          </w:tcPr>
          <w:p>
            <w:r>
              <w:t>Организовать дополнительные группы переаттестации по техбезопасности, при необходимости привлечь внешнего сертифицированного тренера на подряд, чтобы закрыть очередь за месяц</w:t>
            </w:r>
          </w:p>
        </w:tc>
        <w:tc>
          <w:tcPr>
            <w:tcW w:type="dxa" w:w="1440"/>
          </w:tcPr>
          <w:p>
            <w:r>
              <w:t>Ерболат Мухтарович</w:t>
            </w:r>
          </w:p>
        </w:tc>
        <w:tc>
          <w:tcPr>
            <w:tcW w:type="dxa" w:w="1440"/>
          </w:tcPr>
          <w:p>
            <w:r>
              <w:t>закрыть очередь за месяц</w:t>
            </w:r>
          </w:p>
        </w:tc>
        <w:tc>
          <w:tcPr>
            <w:tcW w:type="dxa" w:w="1440"/>
          </w:tcPr>
          <w:p>
            <w:r>
              <w:t>23.10.2026</w:t>
            </w:r>
          </w:p>
        </w:tc>
        <w:tc>
          <w:tcPr>
            <w:tcW w:type="dxa" w:w="1440"/>
          </w:tcPr>
          <w:p>
            <w:r>
              <w:t>в работе</w:t>
            </w:r>
          </w:p>
        </w:tc>
        <w:tc>
          <w:tcPr>
            <w:tcW w:type="dxa" w:w="1440"/>
          </w:tcPr>
          <w:p>
            <w:r>
              <w:t>34, 35, 36, 37, 62</w:t>
            </w:r>
          </w:p>
        </w:tc>
      </w:tr>
      <w:tr>
        <w:tc>
          <w:tcPr>
            <w:tcW w:type="dxa" w:w="1440"/>
          </w:tcPr>
          <w:p>
            <w:r>
              <w:t>Подготовить смету на дополнительные группы и внешнего тренера</w:t>
            </w:r>
          </w:p>
        </w:tc>
        <w:tc>
          <w:tcPr>
            <w:tcW w:type="dxa" w:w="1440"/>
          </w:tcPr>
          <w:p>
            <w:r>
              <w:t>Ерболат Мухтарович</w:t>
            </w:r>
          </w:p>
        </w:tc>
        <w:tc>
          <w:tcPr>
            <w:tcW w:type="dxa" w:w="1440"/>
          </w:tcPr>
          <w:p>
            <w:r>
              <w:t>за неделю</w:t>
            </w:r>
          </w:p>
        </w:tc>
        <w:tc>
          <w:tcPr>
            <w:tcW w:type="dxa" w:w="1440"/>
          </w:tcPr>
          <w:p>
            <w:r>
              <w:t>30.09.2026</w:t>
            </w:r>
          </w:p>
        </w:tc>
        <w:tc>
          <w:tcPr>
            <w:tcW w:type="dxa" w:w="1440"/>
          </w:tcPr>
          <w:p>
            <w:r>
              <w:t>в работе</w:t>
            </w:r>
          </w:p>
        </w:tc>
        <w:tc>
          <w:tcPr>
            <w:tcW w:type="dxa" w:w="1440"/>
          </w:tcPr>
          <w:p>
            <w:r>
              <w:t>38, 39, 40, 41</w:t>
            </w:r>
          </w:p>
        </w:tc>
      </w:tr>
      <w:tr>
        <w:tc>
          <w:tcPr>
            <w:tcW w:type="dxa" w:w="1440"/>
          </w:tcPr>
          <w:p>
            <w:r>
              <w:t>Обновить шаблон договора с подрядчиками: жесткий срок выставления счета (5 рабочих дней) и штрафная санкция</w:t>
            </w:r>
          </w:p>
        </w:tc>
        <w:tc>
          <w:tcPr>
            <w:tcW w:type="dxa" w:w="1440"/>
          </w:tcPr>
          <w:p>
            <w:r>
              <w:t>Салтанат Ерболовна</w:t>
            </w:r>
          </w:p>
        </w:tc>
        <w:tc>
          <w:tcPr>
            <w:tcW w:type="dxa" w:w="1440"/>
          </w:tcPr>
          <w:p>
            <w:r>
              <w:t>не больше недели</w:t>
            </w:r>
          </w:p>
        </w:tc>
        <w:tc>
          <w:tcPr>
            <w:tcW w:type="dxa" w:w="1440"/>
          </w:tcPr>
          <w:p>
            <w:r>
              <w:t>30.09.2026</w:t>
            </w:r>
          </w:p>
        </w:tc>
        <w:tc>
          <w:tcPr>
            <w:tcW w:type="dxa" w:w="1440"/>
          </w:tcPr>
          <w:p>
            <w:r>
              <w:t>в работе</w:t>
            </w:r>
          </w:p>
        </w:tc>
        <w:tc>
          <w:tcPr>
            <w:tcW w:type="dxa" w:w="1440"/>
          </w:tcPr>
          <w:p>
            <w:r>
              <w:t>53, 54, 57, 63</w:t>
            </w:r>
          </w:p>
        </w:tc>
      </w:tr>
      <w:tr>
        <w:tc>
          <w:tcPr>
            <w:tcW w:type="dxa" w:w="1440"/>
          </w:tcPr>
          <w:p>
            <w:r>
              <w:t>Направить официальное уведомление текущим подрядчикам о том, что с определенной даты просроченные счета приниматься не будут</w:t>
            </w:r>
          </w:p>
        </w:tc>
        <w:tc>
          <w:tcPr>
            <w:tcW w:type="dxa" w:w="1440"/>
          </w:tcPr>
          <w:p>
            <w:r>
              <w:t>Салтанат Ерболовна</w:t>
            </w:r>
          </w:p>
        </w:tc>
        <w:tc>
          <w:tcPr>
            <w:tcW w:type="dxa" w:w="1440"/>
          </w:tcPr>
          <w:p>
            <w:r>
              <w:t>Не указан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без даты</w:t>
            </w:r>
          </w:p>
        </w:tc>
        <w:tc>
          <w:tcPr>
            <w:tcW w:type="dxa" w:w="1440"/>
          </w:tcPr>
          <w:p>
            <w:r>
              <w:t>55, 56, 57</w:t>
            </w:r>
          </w:p>
        </w:tc>
      </w:tr>
    </w:tbl>
    <w:p>
      <w:pPr>
        <w:pStyle w:val="Heading1"/>
      </w:pPr>
      <w:r>
        <w:t>Транскрипт</w:t>
      </w:r>
    </w:p>
    <w:p>
      <w:r>
        <w:t>[0; 0.0–4.8 с] SPEAKER_1 (Данияр Серикович): Коллеги, начинаем оперативное совещание. Формат сегодня такой, каждый докладывает по своему направлению.</w:t>
      </w:r>
    </w:p>
    <w:p>
      <w:r>
        <w:t>[1; 5.2–9.1 с] SPEAKER_1 (Данияр Серикович): Показатели, проблема, если есть, и что предлагаете. Начнем с Батагус Нурлановны.</w:t>
      </w:r>
    </w:p>
    <w:p>
      <w:r>
        <w:t>[2; 9.6–17.7 с] SPEAKER_2 (Ботагоз Нурлановна): По химическому направлению за август. Выпуск продукции 94% от плана, недобор в основном по полимерной группе.</w:t>
      </w:r>
    </w:p>
    <w:p>
      <w:r>
        <w:t>[3; 18.5–28.3 с] SPEAKER_2 (Ботагоз Нурлановна): Проблема – срыв поставки сырья от казахстанского поставщика. Третий месяц подряд задержка на 5-7 дней. Из-за этого простаивает линия.</w:t>
      </w:r>
    </w:p>
    <w:p>
      <w:r>
        <w:t>[4; 28.3–34.9 с] SPEAKER_1 (Данияр Серикович): Так, с этим тянуть нельзя. Смотрите, параллельно ищите второго поставщика, хотя бы на 30% объема, чтобы не зависеть от одного.</w:t>
      </w:r>
    </w:p>
    <w:p>
      <w:r>
        <w:t>[5; 35.6–39.8 с] SPEAKER_1 (Данияр Серикович): И сразу выставляйте претензию нынешнему по договору, там же должна быть неустойка за срыв сроков.</w:t>
      </w:r>
    </w:p>
    <w:p>
      <w:r>
        <w:t>[6; 40.4–44.2 с] SPEAKER_2 (Ботагоз Нурлановна): Кто у вас курирует договорную работу? Есть юрист в департаменте, Ерлан.</w:t>
      </w:r>
    </w:p>
    <w:p>
      <w:r>
        <w:t>[7; 44.8–51.5 с] SPEAKER_1 (Данияр Серикович): Хорошо, пусть Ерлан до конца недели подготовит претензию, а вы параллельно за две недели найдите альтернативного поставщика, хотя бы для расчета.</w:t>
      </w:r>
    </w:p>
    <w:p>
      <w:r>
        <w:t>[8; 51.8–55.1 с] SPEAKER_1 (Данияр Серикович): Потом сравним условия и решим окончательно. Поняла, сделаем.</w:t>
      </w:r>
    </w:p>
    <w:p>
      <w:r>
        <w:t>[9; 55.1–56.7 с] SPEAKER_1 (Данияр Серикович): Анастас Толгатович, по инвестициям что у нас?</w:t>
      </w:r>
    </w:p>
    <w:p>
      <w:r>
        <w:t>[10; 56.7–63.0 с] SPEAKER_3 (Жандос Талгатович): По инвестпрограмме на сентябрь освоение 68% от планового бюджета. Причина отставания.</w:t>
      </w:r>
    </w:p>
    <w:p>
      <w:r>
        <w:t>[11; 63.4–68.6 с] SPEAKER_3 (Жандос Талгатович): По трем проектам подрядчики не успевают со сдачи документации, соответственно платежи не проходят.</w:t>
      </w:r>
    </w:p>
    <w:p>
      <w:r>
        <w:t>[12; 68.9–70.0 с] SPEAKER_1 (Данияр Серикович): А по каким конкретно проектам?</w:t>
      </w:r>
    </w:p>
    <w:p>
      <w:r>
        <w:t>[13; 70.3–72.7 с] SPEAKER_3 (Жандос Талгатович): По Владарский завод и еще два проекта поменьше в регионах.</w:t>
      </w:r>
    </w:p>
    <w:p>
      <w:r>
        <w:t>[14; 73.4–82.3 с] SPEAKER_1 (Данияр Серикович): Понятно. Смотрите, здесь два пути, либо ждем и теряем темп, либо садимся с подрядчиками и жестко прописываем еженедельные контрольные точки со штрафами за просрочку документации.</w:t>
      </w:r>
    </w:p>
    <w:p>
      <w:r>
        <w:t>[15; 82.8–84.0 с] SPEAKER_1 (Данияр Серикович): Предлагаю второй вариант.</w:t>
      </w:r>
    </w:p>
    <w:p>
      <w:r>
        <w:t>[16; 84.8–86.7 с] SPEAKER_1 (Данияр Серикович): Соберите совещание с подрядчиками на этой неделе.</w:t>
      </w:r>
    </w:p>
    <w:p>
      <w:r>
        <w:t>[17; 87.0–90.4 с] SPEAKER_1 (Данияр Серикович): Зафиксируйте новый график с промежуточными датами, а не только финальный срок сдачи.</w:t>
      </w:r>
    </w:p>
    <w:p>
      <w:r>
        <w:t>[18; 90.9–92.6 с] SPEAKER_3 (Жандос Талгатович): Хорошо, на этой неделе организуем.</w:t>
      </w:r>
    </w:p>
    <w:p>
      <w:r>
        <w:t>[19; 93.1–95.7 с] SPEAKER_1 (Данияр Серикович): И мне по итогам этого совещания короткую справку, что решим.</w:t>
      </w:r>
    </w:p>
    <w:p>
      <w:r>
        <w:t>[20; 95.8–96.3 с] SPEAKER_3 (Жандос Талгатович): Сделаю.</w:t>
      </w:r>
    </w:p>
    <w:p>
      <w:r>
        <w:t>[21; 96.7–98.4 с] SPEAKER_1 (Данияр Серикович): Ерболат Мухтарович, по вашему направлению.</w:t>
      </w:r>
    </w:p>
    <w:p>
      <w:r>
        <w:t>[22; 98.4–102.6 с] SPEAKER_4 (Ерболат Мухтарович): По травматизму и промбезопасности показатель в норме.</w:t>
      </w:r>
    </w:p>
    <w:p>
      <w:r>
        <w:t>[23; 102.9–105.3 с] SPEAKER_4 (Ерболат Мухтарович): Серьезных инцидентов за месяц не было.</w:t>
      </w:r>
    </w:p>
    <w:p>
      <w:r>
        <w:t>[24; 106.1–108.0 с] SPEAKER_4 (Ерболат Мухтарович): Но есть проблема по обучению.</w:t>
      </w:r>
    </w:p>
    <w:p>
      <w:r>
        <w:t>[25; 108.6–116.7 с] SPEAKER_4 (Ерболат Мухтарович): У нас 12% персонала на производственных площадках с просроченными сертификатами по технике безопасности.</w:t>
      </w:r>
    </w:p>
    <w:p>
      <w:r>
        <w:t>[26; 117.1–121.1 с] SPEAKER_4 (Ерболат Мухтарович): Кадровая служба не успевает организовывать переаттестацию.</w:t>
      </w:r>
    </w:p>
    <w:p>
      <w:r>
        <w:t>[27; 121.6–123.0 с] SPEAKER_1 (Данияр Серикович): 12% — это много.</w:t>
      </w:r>
    </w:p>
    <w:p>
      <w:r>
        <w:t>[28; 123.5–125.6 с] SPEAKER_1 (Данияр Серикович): Люди без сертификата фактически работают незаконно.</w:t>
      </w:r>
    </w:p>
    <w:p>
      <w:r>
        <w:t>[29; 125.9–127.5 с] SPEAKER_1 (Данияр Серикович): Это же прямой риск для компании при проверке.</w:t>
      </w:r>
    </w:p>
    <w:p>
      <w:r>
        <w:t>[30; 127.9–128.5 с] SPEAKER_4 (Ерболат Мухтарович): Согласен.</w:t>
      </w:r>
    </w:p>
    <w:p>
      <w:r>
        <w:t>[31; 128.9–132.0 с] SPEAKER_4 (Ерболат Мухтарович): Проблема в пропускной способности учебного центра.</w:t>
      </w:r>
    </w:p>
    <w:p>
      <w:r>
        <w:t>[32; 132.3–133.9 с] SPEAKER_4 (Ерболат Мухтарович): Очередь на переаттестацию.</w:t>
      </w:r>
    </w:p>
    <w:p>
      <w:r>
        <w:t>[33; 134.4–135.1 с] SPEAKER_1 (Данияр Серикович): Тогда давайте так.</w:t>
      </w:r>
    </w:p>
    <w:p>
      <w:r>
        <w:t>[34; 135.4–141.0 с] SPEAKER_1 (Данияр Серикович): Организуйте дополнительные группы, если нужно, привлеките внешнего сертифицированного тренера на подряд, чтобы закрыть очередь за месяц.</w:t>
      </w:r>
    </w:p>
    <w:p>
      <w:r>
        <w:t>[35; 141.3–143.4 с] SPEAKER_1 (Данияр Серикович): Это не тот вопрос, где можно ждать в общей очереди.</w:t>
      </w:r>
    </w:p>
    <w:p>
      <w:r>
        <w:t>[36; 143.8–144.2 с] SPEAKER_4 (Ерболат Мухтарович): Понял.</w:t>
      </w:r>
    </w:p>
    <w:p>
      <w:r>
        <w:t>[37; 144.5–145.4 с] SPEAKER_4 (Ерболат Мухтарович): Найду тренера.</w:t>
      </w:r>
    </w:p>
    <w:p>
      <w:r>
        <w:t>[38; 145.8–146.7 с] SPEAKER_4 (Ерболат Мухтарович): За неделю дам совещание.</w:t>
      </w:r>
    </w:p>
    <w:p>
      <w:r>
        <w:t>[39; 146.7–147.4 с] SPEAKER_4 (Ерболат Мухтарович): Смету подоб.</w:t>
      </w:r>
    </w:p>
    <w:p>
      <w:r>
        <w:t>[40; 147.9–148.3 с] SPEAKER_4 (Ерболат Мухтарович): Группам.</w:t>
      </w:r>
    </w:p>
    <w:p>
      <w:r>
        <w:t>[41; 148.7–149.6 с] SPEAKER_1 (Данияр Серикович): Хорошо. Жду смету.</w:t>
      </w:r>
    </w:p>
    <w:p>
      <w:r>
        <w:t>[42; 149.8–150.7 с] SPEAKER_1 (Данияр Серикович): Согласуем бюджет быстро.</w:t>
      </w:r>
    </w:p>
    <w:p>
      <w:r>
        <w:t>[43; 150.9–151.4 с] SPEAKER_1 (Данияр Серикович): Тянуть не будем.</w:t>
      </w:r>
    </w:p>
    <w:p>
      <w:r>
        <w:t>[44; 151.9–153.7 с] SPEAKER_1 (Данияр Серикович): Салтанат Ерболовна, у вас как с подрядчиками?</w:t>
      </w:r>
    </w:p>
    <w:p>
      <w:r>
        <w:t>[45; 153.7–154.4 с] SPEAKER_1 (Данияр Серикович): По показателям что?</w:t>
      </w:r>
    </w:p>
    <w:p>
      <w:r>
        <w:t>[46; 154.4–156.8 с] SPEAKER_5 (Салтанат Ерболовна): По количеству активных договоров все в рамках плана.</w:t>
      </w:r>
    </w:p>
    <w:p>
      <w:r>
        <w:t>[47; 157.1–157.7 с] SPEAKER_5 (Салтанат Ерболовна): Но есть проблема.</w:t>
      </w:r>
    </w:p>
    <w:p>
      <w:r>
        <w:t>[48; 158.0–162.2 с] SPEAKER_5 (Салтанат Ерболовна): Участили случаи, когда подрядчики выставляют счета с задержкой, а потом требуют оплату задним числом.</w:t>
      </w:r>
    </w:p>
    <w:p>
      <w:r>
        <w:t>[49; 162.5–164.0 с] SPEAKER_5 (Салтанат Ерболовна): Из-за этого путаница в бюджете квартала.</w:t>
      </w:r>
    </w:p>
    <w:p>
      <w:r>
        <w:t>[50; 164.4–166.7 с] SPEAKER_1 (Данияр Серикович): Это системная недисциплинированность или конкретные подрядчики?</w:t>
      </w:r>
    </w:p>
    <w:p>
      <w:r>
        <w:t>[51; 167.1–169.4 с] SPEAKER_5 (Салтанат Ерболовна): В основном 3-4 компании постоянно так делают.</w:t>
      </w:r>
    </w:p>
    <w:p>
      <w:r>
        <w:t>[52; 169.8–170.7 с] SPEAKER_1 (Данияр Серикович): Тогда прямое решение.</w:t>
      </w:r>
    </w:p>
    <w:p>
      <w:r>
        <w:t>[53; 171.0–173.5 с] SPEAKER_1 (Данияр Серикович): Пропишите в новых договорах жесткий срок выставления счета.</w:t>
      </w:r>
    </w:p>
    <w:p>
      <w:r>
        <w:t>[54; 173.5–177.4 с] SPEAKER_1 (Данияр Серикович): Например, 5 рабочих дней после выполнения работ и штрафную санкцию за нарушение.</w:t>
      </w:r>
    </w:p>
    <w:p>
      <w:r>
        <w:t>[55; 178.1–181.2 с] SPEAKER_1 (Данияр Серикович): А по текущим договорам с этими подрядчиками направьте официальное уведомление,</w:t>
      </w:r>
    </w:p>
    <w:p>
      <w:r>
        <w:t>[56; 181.5–184.0 с] SPEAKER_1 (Данияр Серикович): что с определенной даты просроченные счета приниматься не будут.</w:t>
      </w:r>
    </w:p>
    <w:p>
      <w:r>
        <w:t>[57; 184.4–187.1 с] SPEAKER_5 (Салтанат Ерболовна): Хорошо. Подготовлю уведомление и обновлю шаблон договора.</w:t>
      </w:r>
    </w:p>
    <w:p>
      <w:r>
        <w:t>[58; 187.5–188.3 с] SPEAKER_1 (Данияр Серикович): Отлично, коллеги.</w:t>
      </w:r>
    </w:p>
    <w:p>
      <w:r>
        <w:t>[59; 188.9–189.4 с] SPEAKER_1 (Данияр Серикович): Подытожим.</w:t>
      </w:r>
    </w:p>
    <w:p>
      <w:r>
        <w:t>[60; 189.6–194.6 с] SPEAKER_1 (Данияр Серикович): Батагос Нурлановна, по вашим вопросам, неделя, максимум 10 дней на поиск альтернативы, как говорил ранее.</w:t>
      </w:r>
    </w:p>
    <w:p>
      <w:r>
        <w:t>[61; 195.3–197.8 с] SPEAKER_1 (Данияр Серикович): Жандос Толгатович, совещание с подрядчиками, жду справку.</w:t>
      </w:r>
    </w:p>
    <w:p>
      <w:r>
        <w:t>[62; 198.4–200.7 с] SPEAKER_1 (Данияр Серикович): Ерболат Мухтарович, вы главные сроки не затяните.</w:t>
      </w:r>
    </w:p>
    <w:p>
      <w:r>
        <w:t>[63; 200.7–204.1 с] SPEAKER_1 (Данияр Серикович): Салтанат Ерболовна, не больше недели на новый шаблон договора.</w:t>
      </w:r>
    </w:p>
    <w:p>
      <w:r>
        <w:t>[64; 204.7–205.7 с] SPEAKER_1 (Данияр Серикович): Все свободны. Спасибо.</w:t>
      </w:r>
    </w:p>
    <w:p>
      <w:pPr>
        <w:pStyle w:val="Heading1"/>
      </w:pPr>
      <w:r>
        <w:t>Происхождение</w:t>
      </w:r>
    </w:p>
    <w:p>
      <w:r>
        <w:t>SHA-256: b7a42833d0691b99af300a24c7dcdeaf05378355633fb867ef6bfc9e2a8f8f46</w:t>
      </w:r>
    </w:p>
    <w:p>
      <w:r>
        <w:t>asr: faster-whisper 1.2.1 / large-v3 / CUDA float16; окна kk → SeamlessM4T-v2-large 5f8cc790b19f</w:t>
      </w:r>
    </w:p>
    <w:p>
      <w:r>
        <w:t>llm: qwen3.8-27b</w:t>
      </w:r>
    </w:p>
    <w:p>
      <w:r>
        <w:t>agent: PydanticAI 2.48.0</w:t>
      </w:r>
    </w:p>
    <w:p>
      <w:r>
        <w:t>created_at: 2026-09-23T11:29:51.860238+00:00</w:t>
      </w:r>
    </w:p>
    <w:p>
      <w:r>
        <w:t>diarization: SpeechBrain ECAPA 0f99f2d0ebe8 / average-linkage cosine 0.5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