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01030" cy="1119505"/>
            <wp:effectExtent l="0" t="0" r="13970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sz w:val="22"/>
          <w:szCs w:val="21"/>
        </w:rPr>
      </w:pPr>
    </w:p>
    <w:p>
      <w:pPr>
        <w:jc w:val="center"/>
        <w:rPr>
          <w:rFonts w:hint="default"/>
          <w:sz w:val="32"/>
          <w:szCs w:val="28"/>
        </w:rPr>
      </w:pPr>
      <w:r>
        <w:rPr>
          <w:rFonts w:hint="default"/>
          <w:sz w:val="32"/>
          <w:szCs w:val="28"/>
        </w:rPr>
        <w:t>Міністерство освіти і науки України Національний технічний університет України «Київський політехнічний інститут» Фізико-технічний інститут</w:t>
      </w: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8"/>
          <w:szCs w:val="4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8"/>
          <w:szCs w:val="4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8"/>
          <w:szCs w:val="4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8"/>
          <w:szCs w:val="4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8"/>
          <w:szCs w:val="44"/>
          <w:lang w:val="ru-RU"/>
        </w:rPr>
      </w:pPr>
      <w:r>
        <w:rPr>
          <w:rFonts w:hint="default" w:ascii="Times New Roman" w:hAnsi="Times New Roman" w:cs="Times New Roman"/>
          <w:sz w:val="48"/>
          <w:szCs w:val="44"/>
          <w:lang w:val="ru-RU"/>
        </w:rPr>
        <w:t>Лабораторна робота №4</w:t>
      </w:r>
    </w:p>
    <w:p>
      <w:pPr>
        <w:jc w:val="center"/>
        <w:rPr>
          <w:rFonts w:hint="default" w:ascii="Times New Roman" w:hAnsi="Times New Roman" w:cs="Times New Roman"/>
          <w:sz w:val="48"/>
          <w:szCs w:val="4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2"/>
          <w:lang w:val="en-US"/>
        </w:rPr>
      </w:pPr>
      <w:r>
        <w:rPr>
          <w:rFonts w:hint="default" w:ascii="Times New Roman" w:hAnsi="Times New Roman" w:cs="Times New Roman"/>
          <w:sz w:val="56"/>
          <w:szCs w:val="52"/>
          <w:lang w:val="en-US"/>
        </w:rPr>
        <w:t>RSA</w:t>
      </w:r>
    </w:p>
    <w:p>
      <w:pPr>
        <w:jc w:val="center"/>
        <w:rPr>
          <w:rFonts w:hint="default" w:ascii="Times New Roman" w:hAnsi="Times New Roman" w:cs="Times New Roman"/>
          <w:sz w:val="56"/>
          <w:szCs w:val="5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2"/>
          <w:lang w:val="en-US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Виконали: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Дяковський Кирило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Щербаков Олег 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Група: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ФБ-82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2020</w:t>
      </w:r>
    </w:p>
    <w:p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left"/>
        <w:rPr>
          <w:rFonts w:hint="default" w:ascii="Times New Roman" w:hAnsi="Times New Roman" w:cs="Times New Roman"/>
          <w:sz w:val="32"/>
          <w:szCs w:val="32"/>
          <w:u w:val="single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uk-UA"/>
        </w:rPr>
        <w:t>Мета та основні завдання роботи</w:t>
      </w:r>
    </w:p>
    <w:p>
      <w:pPr>
        <w:wordWrap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Ознайомлення з тестами перевірки чисел на простоту і методами генерації ключів для асиметричної криптосистеми типу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RSA;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практичне ознайомлення з системою захисту інформації на основі криптосистеми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RSA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організація з використанням цієї системи засекреченого зв’язку й електронного підпису, вивчення протоколу розсилання ключів.</w:t>
      </w:r>
    </w:p>
    <w:p>
      <w:pPr>
        <w:wordWrap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left"/>
        <w:rPr>
          <w:rFonts w:hint="default" w:ascii="Times New Roman" w:hAnsi="Times New Roman" w:cs="Times New Roman"/>
          <w:sz w:val="32"/>
          <w:szCs w:val="32"/>
          <w:u w:val="single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uk-UA"/>
        </w:rPr>
        <w:t xml:space="preserve">Задача 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Реалізувати механізми перевірки чисел на простоту, за допомогою їх знайти пари простих чисел та реалізувати алгоритм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RSA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Здійснити обмін ключами по протоколу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RSA/</w:t>
      </w:r>
    </w:p>
    <w:p>
      <w:p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left"/>
        <w:rPr>
          <w:rFonts w:hint="default" w:ascii="Times New Roman" w:hAnsi="Times New Roman" w:cs="Times New Roman"/>
          <w:sz w:val="32"/>
          <w:szCs w:val="32"/>
          <w:u w:val="single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uk-UA"/>
        </w:rPr>
        <w:t>Хід роботи:</w:t>
      </w:r>
    </w:p>
    <w:p>
      <w:pPr>
        <w:numPr>
          <w:numId w:val="0"/>
        </w:num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Реалізація та тетстування функцій на знаходження простих чисел</w:t>
      </w:r>
    </w:p>
    <w:p>
      <w:pPr>
        <w:numPr>
          <w:ilvl w:val="0"/>
          <w:numId w:val="1"/>
        </w:num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Реалізація користувацього класу з методами, що здійснюють шифрування алгоритмом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RSA.</w:t>
      </w:r>
    </w:p>
    <w:p>
      <w:pPr>
        <w:numPr>
          <w:ilvl w:val="0"/>
          <w:numId w:val="1"/>
        </w:num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Реалізація високорівневих функцій для роботи з сайтом</w:t>
      </w:r>
    </w:p>
    <w:p>
      <w:pPr>
        <w:numPr>
          <w:numId w:val="0"/>
        </w:num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Труднощі, що виникли були пов’язані з алгоритмом пошуку простих чисел та з під’єднанням до сайту.</w:t>
      </w:r>
    </w:p>
    <w:p>
      <w:pPr>
        <w:numPr>
          <w:numId w:val="0"/>
        </w:num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Розв’язання труднощів здійснено методом аналізу та тестування кожної функції окремо від інших.</w:t>
      </w:r>
    </w:p>
    <w:p>
      <w:pPr>
        <w:numPr>
          <w:numId w:val="0"/>
        </w:num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 роботи програми. Абонент А та В створюються програмою.</w:t>
      </w:r>
    </w:p>
    <w:p>
      <w:pPr>
        <w:numPr>
          <w:numId w:val="0"/>
        </w:numPr>
        <w:wordWrap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2637857232180935101662265407394689643029315089690421417383564582836792337817343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115542625977379042590878856315180549839962152100662899283649192818556915257259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71664424739994312686107436088077604585472013638346816293878536415844976760241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4092366460447159676877705071654214536157842013168728613683553707228425325903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49819466782007450771784962824202785007134057030354322111917694462961421967351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11667744996744594066247762176629853592691726885827168662704468527364546426099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39719197345919781608200318686361951965463320190990433749161505390177697250869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67270899502177344236232032334196690962002369092156155234770233132065655143049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93411193002430777656314876121600403718893878029242196041263023243426750178581503    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1494579088038892442501038017945606459502302048467875136660208371894828002857304063  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97948735113716855111748027544083264929942867048390664956163415860499447995256279138303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25074876189111514908607495051285315822065373964388010228777834460287858686785607459405823   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6730985823967691739342851259109517138800133521941023286694642316039885237850855712602603854495743   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1806835248986303061317931418079237387093629134823124591070495042863062708010162913202684912468922690699263  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462549823740493583697390443028284771095969058514719895314046730972944053250601705779887337592044208819011583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7400797179847897339158247088452556337535504936235518325024747695567104852009627292478197401472707341104185343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485018643978511800019074881188826732136726851501130928948821864976685783581302934239851144902915348306603890704383 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31786181851775749326050091413590948717312530939978116559589989743112079512784269098342884632357460266621592581202509823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130196200864873469239501174430068525946112126730150365428080597987787077684364366226812455454136157252082043212605480239103 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2184329784289369006100466935666936554599527510371106393265840657850269164319360794890337556644420403628146888699216064755179454463  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34949276548629904097607470970670984873592440165937702292253450525604306629109772718245400906310726458050350219187457036082871271423 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36646972606256150319052851480542298634812066539438292118801954138336061427925409037806889500735676306476604031434706949067632826304692223   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9381624987201574481677529979018828450511889034096202782413300259414031725548904713678563712188333134458010632047284978961314003534001209343  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uk-UA"/>
        </w:rPr>
        <w:t>150105999795225191706840479664301255208190224545539244518612804150624507608782475418857019395013330151328170112756559663381024056544019349503   Faild!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###################################################################################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###########   My Keys!    #############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p: 113178022654792066559390596765989047752590928794248404195619000520553065736129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q: 6758050899818874415454510332037710236847625320523094049933733304954653267816619169361690623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###################################################################################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###########   My Keys!    #############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p: 65297298368509143813610499043226203141187101005669912426468293797865546597789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q: 59345543671709257209767221007004536235567873355666967915245307226317098233075290757367070719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Signing ...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Decrypting:1337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Decrypt!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res = :1337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Signing done!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Encrypting [1337] ...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Ciphertext: 9f220dbd9b90bfeb541f298e0ce4ff85f23f5369ff3c31cf795d6d01f3388dd6e80c9abce5c3af5c16c4aca532eeaf5e9bcf7c3fa8b8c445c51e3a94fa500e77416b18b6b899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Encrypting [504c13119c9477851e18d03fcef0238d1d870d23eb3d7a345842bfcead63582e63b0011457fba29d4604761c4d571906acfa095a753a649aae168a69281c50e8041215b2641] ...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Ciphertext: 9b03954c4c084eb9f44636c6191bb77ecf3098e5ba97c3d09c6ba025b9f83a02f2401d52c7be37185e5c62a528b837ac65505623f8b88a54a81f68f660c7282583c2d963d3f0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B.e = 41e64354f3c712a95a3372aa4942ea29c0a6a8ae0710a31e53b3d4e694b9b90b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B.n = 33e2132143a316025ac79518b94a10bdbafe760d2ca9d6b748367fb6f18959164141263ef07876f614dc73d06cafd212f8d624184b3f130226dc7514d951f207cac3a4c2183f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Decrypting:9f220dbd9b90bfeb541f298e0ce4ff85f23f5369ff3c31cf795d6d01f3388dd6e80c9abce5c3af5c16c4aca532eeaf5e9bcf7c3fa8b8c445c51e3a94fa500e77416b18b6b899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Decrypt!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res = :9f220dbd9b90bfeb541f298e0ce4ff85f23f5369ff3c31cf795d6d01f3388dd6e80c9abce5c3af5c16c4aca532eeaf5e9bcf7c3fa8b8c445c51e3a94fa500e77416b18b6b899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Decrypting:9b03954c4c084eb9f44636c6191bb77ecf3098e5ba97c3d09c6ba025b9f83a02f2401d52c7be37185e5c62a528b837ac65505623f8b88a54a81f68f660c7282583c2d963d3f0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Decrypt!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res = :9b03954c4c084eb9f44636c6191bb77ecf3098e5ba97c3d09c6ba025b9f83a02f2401d52c7be37185e5c62a528b837ac65505623f8b88a54a81f68f660c7282583c2d963d3f0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Verifying ...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Encrypting [504c13119c9477851e18d03fcef0238d1d870d23eb3d7a345842bfcead63582e63b0011457fba29d4604761c4d571906acfa095a753a649aae168a69281c50e8041215b2641] ...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uk-UA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Ciphertext: 539</w:t>
      </w:r>
      <w:r>
        <w:rPr>
          <w:rFonts w:hint="default" w:ascii="Consolas" w:hAnsi="Consolas" w:cs="Consolas"/>
          <w:sz w:val="24"/>
          <w:szCs w:val="24"/>
          <w:lang w:val="uk-UA"/>
        </w:rPr>
        <w:t xml:space="preserve"> </w:t>
      </w:r>
      <w:r>
        <w:rPr>
          <w:rFonts w:hint="default" w:ascii="Consolas" w:hAnsi="Consolas" w:cs="Consolas"/>
          <w:b/>
          <w:bCs/>
          <w:sz w:val="24"/>
          <w:szCs w:val="24"/>
          <w:lang w:val="uk-UA"/>
        </w:rPr>
        <w:t xml:space="preserve">// </w:t>
      </w: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 xml:space="preserve">1337 </w:t>
      </w:r>
      <w:r>
        <w:rPr>
          <w:rFonts w:hint="default" w:ascii="Consolas" w:hAnsi="Consolas" w:cs="Consolas"/>
          <w:b/>
          <w:bCs/>
          <w:sz w:val="24"/>
          <w:szCs w:val="24"/>
          <w:lang w:val="uk-UA"/>
        </w:rPr>
        <w:t>у хексі</w:t>
      </w:r>
    </w:p>
    <w:p>
      <w:pPr>
        <w:numPr>
          <w:numId w:val="0"/>
        </w:numPr>
        <w:wordWrap/>
        <w:jc w:val="left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Verifying done!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The Connection between A and B is established!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32"/>
          <w:szCs w:val="32"/>
          <w:u w:val="single"/>
          <w:lang w:val="uk-UA"/>
        </w:rPr>
      </w:pPr>
      <w:r>
        <w:rPr>
          <w:rFonts w:hint="default" w:ascii="Times New Roman" w:hAnsi="Times New Roman"/>
          <w:sz w:val="32"/>
          <w:szCs w:val="32"/>
          <w:u w:val="single"/>
          <w:lang w:val="ru-RU"/>
        </w:rPr>
        <w:t>Опис кро</w:t>
      </w:r>
      <w:r>
        <w:rPr>
          <w:rFonts w:hint="default" w:ascii="Times New Roman" w:hAnsi="Times New Roman"/>
          <w:sz w:val="32"/>
          <w:szCs w:val="32"/>
          <w:u w:val="single"/>
          <w:lang w:val="uk-UA"/>
        </w:rPr>
        <w:t>ків протоколу конфіденційного розсилання ключів: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Абонент А</w:t>
      </w:r>
      <w:r>
        <w:rPr>
          <w:rFonts w:hint="default" w:ascii="Times New Roman" w:hAnsi="Times New Roman"/>
          <w:sz w:val="28"/>
          <w:szCs w:val="28"/>
          <w:lang w:val="en-US"/>
        </w:rPr>
        <w:t>(d, n, e)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формує повідомлення (</w:t>
      </w:r>
      <w:r>
        <w:rPr>
          <w:rFonts w:hint="default" w:ascii="Times New Roman" w:hAnsi="Times New Roman"/>
          <w:sz w:val="28"/>
          <w:szCs w:val="28"/>
          <w:lang w:val="en-US"/>
        </w:rPr>
        <w:t>k, S)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і відправляє його </w:t>
      </w:r>
      <w:r>
        <w:rPr>
          <w:rFonts w:hint="default" w:ascii="Times New Roman" w:hAnsi="Times New Roman"/>
          <w:sz w:val="28"/>
          <w:szCs w:val="28"/>
          <w:lang w:val="en-US"/>
        </w:rPr>
        <w:t>B(d1, n1, e1)</w:t>
      </w:r>
      <w:r>
        <w:rPr>
          <w:rFonts w:hint="default" w:ascii="Times New Roman" w:hAnsi="Times New Roman"/>
          <w:sz w:val="28"/>
          <w:szCs w:val="28"/>
          <w:lang w:val="uk-UA"/>
        </w:rPr>
        <w:t>, де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k1 = k^e1 mod n1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S1 = S^e1 mod n1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 = k^d mod n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Абонент В за допомогою свого секретного ключа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d1 </w:t>
      </w:r>
      <w:r>
        <w:rPr>
          <w:rFonts w:hint="default" w:ascii="Times New Roman" w:hAnsi="Times New Roman"/>
          <w:sz w:val="28"/>
          <w:szCs w:val="28"/>
          <w:lang w:val="uk-UA"/>
        </w:rPr>
        <w:t>знаходить (конфіденційність):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 = k1^d1 mod n1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 = S1^d1 mod n1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І за допомогою відкритого ключа е абонента А перевіряє підпис А (автентифікація):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 = S^e mod n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drawing>
          <wp:inline distT="0" distB="0" distL="114300" distR="114300">
            <wp:extent cx="6633210" cy="2383790"/>
            <wp:effectExtent l="0" t="0" r="11430" b="8890"/>
            <wp:docPr id="4" name="Изображение 4" descr="Decrypt_p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Decrypt_proo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uk-UA"/>
        </w:rPr>
        <w:drawing>
          <wp:inline distT="0" distB="0" distL="114300" distR="114300">
            <wp:extent cx="6642100" cy="2795270"/>
            <wp:effectExtent l="0" t="0" r="2540" b="8890"/>
            <wp:docPr id="2" name="Изображение 2" descr="Encrypt_p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Encrypt_proo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drawing>
          <wp:inline distT="0" distB="0" distL="114300" distR="114300">
            <wp:extent cx="6631940" cy="2286635"/>
            <wp:effectExtent l="0" t="0" r="12700" b="14605"/>
            <wp:docPr id="5" name="Изображение 5" descr="Send_p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end_proo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uk-UA"/>
        </w:rPr>
        <w:drawing>
          <wp:inline distT="0" distB="0" distL="114300" distR="114300">
            <wp:extent cx="6632575" cy="2738755"/>
            <wp:effectExtent l="0" t="0" r="12065" b="4445"/>
            <wp:docPr id="1" name="Изображение 1" descr="Receive_p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Receive_proo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32"/>
          <w:szCs w:val="32"/>
          <w:u w:val="single"/>
          <w:lang w:val="uk-UA"/>
        </w:rPr>
      </w:pPr>
      <w:r>
        <w:rPr>
          <w:rFonts w:hint="default" w:ascii="Times New Roman" w:hAnsi="Times New Roman"/>
          <w:sz w:val="32"/>
          <w:szCs w:val="32"/>
          <w:u w:val="single"/>
          <w:lang w:val="uk-UA"/>
        </w:rPr>
        <w:t>Висновок: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Метод пошуку простих чисел такий як узгодження тесту простих дільників та тесту Міллера-Рабіна з високою точністю та швидкістю шукають пари простих чисел.</w:t>
      </w:r>
    </w:p>
    <w:p>
      <w:pPr>
        <w:numPr>
          <w:numId w:val="0"/>
        </w:numPr>
        <w:wordWrap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За допомогою алгоритма шифрування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RSA </w:t>
      </w:r>
      <w:r>
        <w:rPr>
          <w:rFonts w:hint="default" w:ascii="Times New Roman" w:hAnsi="Times New Roman"/>
          <w:sz w:val="28"/>
          <w:szCs w:val="28"/>
          <w:lang w:val="uk-UA"/>
        </w:rPr>
        <w:t>та протоколу обміну секретними ключами, ми успішно з’єднали двох абонентів А та Б чим продемонстрували працездатність алгоритму..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BCBB57"/>
    <w:multiLevelType w:val="singleLevel"/>
    <w:tmpl w:val="E6BCBB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D3167"/>
    <w:rsid w:val="5B9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2020-12-10T17:32:00Z</dcterms:created>
  <dc:creator>kerya41</dc:creator>
  <cp:lastModifiedBy>kerya41</cp:lastModifiedBy>
  <dcterms:modified xsi:type="dcterms:W3CDTF">2020-12-10T19:16:19Z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