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15"/>
        <w:gridCol w:w="3255"/>
        <w:tblGridChange w:id="0">
          <w:tblGrid>
            <w:gridCol w:w="7215"/>
            <w:gridCol w:w="3255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68"/>
                <w:szCs w:val="6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68"/>
                <w:szCs w:val="68"/>
                <w:rtl w:val="0"/>
              </w:rPr>
              <w:t xml:space="preserve">Your name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Playfair Display Regular" w:cs="Playfair Display Regular" w:eastAsia="Playfair Display Regular" w:hAnsi="Playfair Display Regular"/>
              </w:rPr>
            </w:pPr>
            <w:bookmarkStart w:colFirst="0" w:colLast="0" w:name="_46yueymj2oxh" w:id="1"/>
            <w:bookmarkEnd w:id="1"/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rtl w:val="0"/>
              </w:rPr>
              <w:t xml:space="preserve">Innovator, Hard worker and Quick learner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Email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Contact no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: 9****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27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09"/>
              <w:gridCol w:w="2309"/>
              <w:gridCol w:w="2309"/>
              <w:tblGridChange w:id="0">
                <w:tblGrid>
                  <w:gridCol w:w="2309"/>
                  <w:gridCol w:w="2309"/>
                  <w:gridCol w:w="230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b w:val="1"/>
                      <w:color w:val="2079c7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b w:val="1"/>
                      <w:color w:val="2079c7"/>
                      <w:rtl w:val="0"/>
                    </w:rPr>
                    <w:t xml:space="preserve">Course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b w:val="1"/>
                      <w:color w:val="2079c7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b w:val="1"/>
                      <w:color w:val="2079c7"/>
                      <w:rtl w:val="0"/>
                    </w:rPr>
                    <w:t xml:space="preserve">Institution 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b w:val="1"/>
                      <w:color w:val="2079c7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b w:val="1"/>
                      <w:color w:val="2079c7"/>
                      <w:rtl w:val="0"/>
                    </w:rPr>
                    <w:t xml:space="preserve"> Percentage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rtl w:val="0"/>
                    </w:rPr>
                    <w:t xml:space="preserve">Bachelor of Engineering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rtl w:val="0"/>
                    </w:rPr>
                    <w:t xml:space="preserve">Panimalar Engineering college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color w:val="000000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000000"/>
                      <w:rtl w:val="0"/>
                    </w:rPr>
                    <w:t xml:space="preserve">    (CGPA upto 4th semester)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HSC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Open Sans" w:cs="Open Sans" w:eastAsia="Open Sans" w:hAnsi="Open Sans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Open Sans" w:cs="Open Sans" w:eastAsia="Open Sans" w:hAnsi="Open Sans"/>
                      <w:color w:val="000000"/>
                      <w:sz w:val="20"/>
                      <w:szCs w:val="20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SSLC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2079c7"/>
                      <w:sz w:val="20"/>
                      <w:szCs w:val="20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qyyonfmnk3fb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rFonts w:ascii="Arial" w:cs="Arial" w:eastAsia="Arial" w:hAnsi="Arial"/>
                <w:color w:val="222222"/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highlight w:val="white"/>
                <w:rtl w:val="0"/>
              </w:rPr>
              <w:t xml:space="preserve">Trained by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highlight w:val="white"/>
                <w:rtl w:val="0"/>
              </w:rPr>
              <w:t xml:space="preserve">NEW TECHNOLOGY MOBILE SERVICES &amp; TRAINING INSTITUTE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highlight w:val="white"/>
                <w:rtl w:val="0"/>
              </w:rPr>
              <w:t xml:space="preserve"> on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highlight w:val="white"/>
                <w:rtl w:val="0"/>
              </w:rPr>
              <w:t xml:space="preserve">cell phone servicing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highlight w:val="white"/>
                <w:rtl w:val="0"/>
              </w:rPr>
              <w:t xml:space="preserve">- 19th and 20th August,2019.</w:t>
            </w:r>
          </w:p>
          <w:p w:rsidR="00000000" w:rsidDel="00000000" w:rsidP="00000000" w:rsidRDefault="00000000" w:rsidRPr="00000000" w14:paraId="00000016">
            <w:pPr>
              <w:shd w:fill="ffffff" w:val="clear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hd w:fill="ffffff" w:val="clear"/>
              <w:ind w:left="720" w:hanging="360"/>
              <w:rPr>
                <w:rFonts w:ascii="Arial" w:cs="Arial" w:eastAsia="Arial" w:hAnsi="Arial"/>
                <w:color w:val="222222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Active participant in webinar on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BASICS OF IOT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- On 7th May,2020.</w:t>
            </w:r>
          </w:p>
          <w:p w:rsidR="00000000" w:rsidDel="00000000" w:rsidP="00000000" w:rsidRDefault="00000000" w:rsidRPr="00000000" w14:paraId="00000018">
            <w:pPr>
              <w:shd w:fill="ffffff" w:val="clear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7"/>
              </w:numPr>
              <w:shd w:fill="ffffff" w:val="clear"/>
              <w:ind w:left="720" w:hanging="360"/>
              <w:rPr>
                <w:rFonts w:ascii="Arial" w:cs="Arial" w:eastAsia="Arial" w:hAnsi="Arial"/>
                <w:color w:val="222222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Industrial based Embedded system using PIC Microcontroller 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- On 15th May, 2020.</w:t>
            </w:r>
          </w:p>
          <w:p w:rsidR="00000000" w:rsidDel="00000000" w:rsidP="00000000" w:rsidRDefault="00000000" w:rsidRPr="00000000" w14:paraId="0000001A">
            <w:pPr>
              <w:shd w:fill="ffffff" w:val="clear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shd w:fill="ffffff" w:val="clear"/>
              <w:ind w:left="720" w:hanging="360"/>
              <w:rPr>
                <w:rFonts w:ascii="Arial" w:cs="Arial" w:eastAsia="Arial" w:hAnsi="Arial"/>
                <w:color w:val="222222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Active participant in webinar on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LabVIEW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- On 5th June,2020.</w:t>
            </w:r>
          </w:p>
          <w:p w:rsidR="00000000" w:rsidDel="00000000" w:rsidP="00000000" w:rsidRDefault="00000000" w:rsidRPr="00000000" w14:paraId="0000001C">
            <w:pPr>
              <w:shd w:fill="ffffff" w:val="clear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hd w:fill="ffffff" w:val="clear"/>
              <w:ind w:left="720" w:hanging="360"/>
              <w:rPr>
                <w:rFonts w:ascii="Arial" w:cs="Arial" w:eastAsia="Arial" w:hAnsi="Arial"/>
                <w:color w:val="222222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Trained by Axis Global Institute of Industrial Training on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EMERGING TRENDS ON INDUSTRIAL AUTOMATION &amp; ROBOTICS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-18th July,2020.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4"/>
            <w:bookmarkEnd w:id="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Time-management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Inter-Personal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working skills</w:t>
            </w:r>
          </w:p>
          <w:p w:rsidR="00000000" w:rsidDel="00000000" w:rsidP="00000000" w:rsidRDefault="00000000" w:rsidRPr="00000000" w14:paraId="0000002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aomamwuo6ky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wzph37ja09qt" w:id="6"/>
            <w:bookmarkEnd w:id="6"/>
            <w:r w:rsidDel="00000000" w:rsidR="00000000" w:rsidRPr="00000000">
              <w:rPr>
                <w:rtl w:val="0"/>
              </w:rPr>
              <w:t xml:space="preserve">COMPUTER SKILLS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Gained basic knowledge  in C , C++ and PYTHON.</w:t>
            </w:r>
          </w:p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3us3wl01uak" w:id="8"/>
            <w:bookmarkEnd w:id="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English , Telugu and Tamil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Playfair Display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Regular-regular.ttf"/><Relationship Id="rId2" Type="http://schemas.openxmlformats.org/officeDocument/2006/relationships/font" Target="fonts/PlayfairDisplayRegular-bold.ttf"/><Relationship Id="rId3" Type="http://schemas.openxmlformats.org/officeDocument/2006/relationships/font" Target="fonts/PlayfairDisplayRegular-italic.ttf"/><Relationship Id="rId4" Type="http://schemas.openxmlformats.org/officeDocument/2006/relationships/font" Target="fonts/PlayfairDisplayRegular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