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0" w:before="0"/>
        <w:jc w:val="center"/>
      </w:pPr>
      <w:r>
        <w:rPr>
          <w:sz w:val="28"/>
          <w:szCs w:val="28"/>
        </w:rPr>
        <w:t xml:space="preserve">Казанский национальный исследовательский технический университет</w:t>
      </w:r>
    </w:p>
    <w:p>
      <w:pPr>
        <w:spacing w:after="2400" w:before="0"/>
        <w:jc w:val="center"/>
      </w:pPr>
      <w:r>
        <w:rPr>
          <w:sz w:val="28"/>
          <w:szCs w:val="28"/>
        </w:rPr>
        <w:t xml:space="preserve">им. А.Н. Туполева – КАИ</w:t>
      </w:r>
    </w:p>
    <w:p>
      <w:pPr>
        <w:spacing w:after="200" w:before="0"/>
        <w:jc w:val="center"/>
      </w:pPr>
      <w:r>
        <w:rPr>
          <w:b/>
          <w:bCs/>
          <w:sz w:val="36"/>
          <w:szCs w:val="36"/>
        </w:rPr>
        <w:t xml:space="preserve">ОТЧЁТ</w:t>
      </w:r>
    </w:p>
    <w:p>
      <w:pPr>
        <w:spacing w:after="200" w:before="0"/>
        <w:jc w:val="center"/>
      </w:pPr>
      <w:r>
        <w:rPr>
          <w:sz w:val="30"/>
          <w:szCs w:val="30"/>
        </w:rPr>
        <w:t xml:space="preserve">по домашнему заданию № 4</w:t>
      </w:r>
    </w:p>
    <w:p>
      <w:pPr>
        <w:spacing w:after="200" w:before="0"/>
        <w:jc w:val="center"/>
      </w:pPr>
      <w:r>
        <w:rPr>
          <w:b/>
          <w:bCs/>
          <w:sz w:val="30"/>
          <w:szCs w:val="30"/>
        </w:rPr>
        <w:t xml:space="preserve">«Разработка Frontend-приложения с AI-агентом»</w:t>
      </w:r>
    </w:p>
    <w:p>
      <w:pPr>
        <w:spacing w:after="2400" w:before="0"/>
        <w:jc w:val="center"/>
      </w:pPr>
      <w:r>
        <w:rPr>
          <w:sz w:val="28"/>
          <w:szCs w:val="28"/>
        </w:rPr>
        <w:t xml:space="preserve">Дисциплина: «Методы искусственного интеллекта»</w:t>
      </w:r>
    </w:p>
    <w:p>
      <w:pPr>
        <w:spacing w:after="60"/>
        <w:ind w:left="5000"/>
        <w:jc w:val="left"/>
      </w:pPr>
      <w:r>
        <w:rPr>
          <w:b/>
          <w:bCs/>
          <w:sz w:val="28"/>
          <w:szCs w:val="28"/>
        </w:rPr>
        <w:t xml:space="preserve">Выполнил:</w:t>
      </w:r>
      <w:r>
        <w:rPr>
          <w:sz w:val="28"/>
          <w:szCs w:val="28"/>
        </w:rPr>
        <w:t xml:space="preserve"> Творогов Д.Н.</w:t>
      </w:r>
    </w:p>
    <w:p>
      <w:pPr>
        <w:spacing w:after="60"/>
        <w:ind w:left="5000"/>
        <w:jc w:val="left"/>
      </w:pPr>
      <w:r>
        <w:rPr>
          <w:b/>
          <w:bCs/>
          <w:sz w:val="28"/>
          <w:szCs w:val="28"/>
        </w:rPr>
        <w:t xml:space="preserve">Группа:</w:t>
      </w:r>
      <w:r>
        <w:rPr>
          <w:sz w:val="28"/>
          <w:szCs w:val="28"/>
        </w:rPr>
        <w:t xml:space="preserve"> 4481</w:t>
      </w:r>
    </w:p>
    <w:p>
      <w:pPr>
        <w:spacing w:after="60"/>
        <w:ind w:left="5000"/>
        <w:jc w:val="left"/>
      </w:pPr>
      <w:r>
        <w:rPr>
          <w:b/>
          <w:bCs/>
          <w:sz w:val="28"/>
          <w:szCs w:val="28"/>
        </w:rPr>
        <w:t xml:space="preserve">Проверил:</w:t>
      </w:r>
      <w:r>
        <w:rPr>
          <w:sz w:val="28"/>
          <w:szCs w:val="28"/>
        </w:rPr>
        <w:t xml:space="preserve"> Мокшин В. В.</w:t>
      </w:r>
    </w:p>
    <w:p>
      <w:pPr>
        <w:spacing w:before="2600"/>
        <w:jc w:val="center"/>
      </w:pPr>
      <w:r>
        <w:rPr>
          <w:sz w:val="28"/>
          <w:szCs w:val="28"/>
        </w:rPr>
        <w:t xml:space="preserve">Казань 2026</w:t>
      </w:r>
    </w:p>
    <w:p>
      <w:r>
        <w:br w:type="page"/>
      </w:r>
    </w:p>
    <w:p>
      <w:pPr>
        <w:pStyle w:val="Heading1"/>
        <w:keepNext/>
      </w:pPr>
      <w:r>
        <w:t xml:space="preserve">1. Цель работы</w:t>
      </w:r>
    </w:p>
    <w:p>
      <w:pPr>
        <w:spacing w:after="120" w:line="300"/>
        <w:ind w:firstLine="709"/>
        <w:jc w:val="both"/>
      </w:pPr>
      <w:r>
        <w:t xml:space="preserve">Инициализировать проект веб-приложения с помощью AI-агента, реализовать пользовательский интерфейс по спроектированным в ДЗ3 макетам, применить техники тестирования и отладки с использованием мультимодальных моделей: анализ скриншотов, интерпретацию логов консоли, генерацию исправлений и AI-ревью кода.</w:t>
      </w:r>
    </w:p>
    <w:p>
      <w:pPr>
        <w:pStyle w:val="Heading1"/>
        <w:keepNext/>
      </w:pPr>
      <w:r>
        <w:t xml:space="preserve">2. Техническое задание и стек (Шаг 1)</w:t>
      </w:r>
    </w:p>
    <w:p>
      <w:pPr>
        <w:spacing w:after="120" w:line="300"/>
        <w:ind w:firstLine="709"/>
        <w:jc w:val="both"/>
      </w:pPr>
      <w:r>
        <w:t xml:space="preserve">Использовано ТЗ из ДЗ3 (</w:t>
      </w:r>
      <w:r>
        <w:rPr>
          <w:rFonts w:ascii="Consolas" w:cs="Consolas" w:eastAsia="Consolas" w:hAnsi="Consolas"/>
          <w:sz w:val="23"/>
          <w:szCs w:val="23"/>
        </w:rPr>
        <w:t xml:space="preserve">technical_specification.md</w:t>
      </w:r>
      <w:r>
        <w:t xml:space="preserve">, версия 1.1). Приложение </w:t>
      </w:r>
      <w:r>
        <w:rPr>
          <w:b/>
          <w:bCs/>
        </w:rPr>
        <w:t xml:space="preserve">«ПоРовну»</w:t>
      </w:r>
      <w:r>
        <w:t xml:space="preserve"> — делёж общих расходов в компании. Реализованы 5 функций MVP, кроме тех, что требуют бэкенда: вход и вступление по ссылке будут в ДЗ5.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1 — Реализованные функции</w:t>
      </w:r>
    </w:p>
    <w:tbl>
      <w:tblPr>
        <w:tblW w:type="dxa" w:w="9354"/>
        <w:tblLayout w:type="fixed"/>
      </w:tblPr>
      <w:tblGrid>
        <w:gridCol w:w="4200"/>
        <w:gridCol w:w="1900"/>
        <w:gridCol w:w="3254"/>
      </w:tblGrid>
      <w:tr>
        <w:trPr>
          <w:cantSplit/>
          <w:tblHeader/>
        </w:trPr>
        <w:tc>
          <w:tcPr>
            <w:tcW w:type="dxa" w:w="4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1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Требования ТЗ</w:t>
            </w:r>
          </w:p>
        </w:tc>
        <w:tc>
          <w:tcPr>
            <w:tcW w:type="dxa" w:w="32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Где в коде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Мои группы, создание группы с эмодзи</w:t>
            </w:r>
          </w:p>
        </w:tc>
        <w:tc>
          <w:tcPr>
            <w:tcW w:type="dxa" w:w="1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FR-2.1, FR-2.2</w:t>
            </w:r>
          </w:p>
        </w:tc>
        <w:tc>
          <w:tcPr>
            <w:tcW w:type="dxa" w:w="32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pages/GroupsPage, features/groups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Лента, добавление (поровну и по долям), изменение и удаление расходов</w:t>
            </w:r>
          </w:p>
        </w:tc>
        <w:tc>
          <w:tcPr>
            <w:tcW w:type="dxa" w:w="1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FR-3.1–3.5</w:t>
            </w:r>
          </w:p>
        </w:tc>
        <w:tc>
          <w:tcPr>
            <w:tcW w:type="dxa" w:w="32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features/expenses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Балансы и «Кто кому должен»</w:t>
            </w:r>
          </w:p>
        </w:tc>
        <w:tc>
          <w:tcPr>
            <w:tcW w:type="dxa" w:w="1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FR-4.1–4.6</w:t>
            </w:r>
          </w:p>
        </w:tc>
        <w:tc>
          <w:tcPr>
            <w:tcW w:type="dxa" w:w="32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features/balances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«Рассчитаться» и отметка перевода</w:t>
            </w:r>
          </w:p>
        </w:tc>
        <w:tc>
          <w:tcPr>
            <w:tcW w:type="dxa" w:w="1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FR-4.5, FR-5.1</w:t>
            </w:r>
          </w:p>
        </w:tc>
        <w:tc>
          <w:tcPr>
            <w:tcW w:type="dxa" w:w="32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features/transfers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История операций, приглашение, выход из группы</w:t>
            </w:r>
          </w:p>
        </w:tc>
        <w:tc>
          <w:tcPr>
            <w:tcW w:type="dxa" w:w="19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FR-5.2, FR-2.3, FR-2.4</w:t>
            </w:r>
          </w:p>
        </w:tc>
        <w:tc>
          <w:tcPr>
            <w:tcW w:type="dxa" w:w="32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pages/HistoryPage, useGroupActions</w:t>
            </w:r>
          </w:p>
        </w:tc>
      </w:tr>
    </w:tbl>
    <w:p>
      <w:pPr>
        <w:spacing w:after="160"/>
      </w:pP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2 — Стек</w:t>
      </w:r>
    </w:p>
    <w:tbl>
      <w:tblPr>
        <w:tblW w:type="dxa" w:w="9354"/>
        <w:tblLayout w:type="fixed"/>
      </w:tblPr>
      <w:tblGrid>
        <w:gridCol w:w="2600"/>
        <w:gridCol w:w="6754"/>
      </w:tblGrid>
      <w:tr>
        <w:trPr>
          <w:cantSplit/>
          <w:tblHeader/>
        </w:trPr>
        <w:tc>
          <w:tcPr>
            <w:tcW w:type="dxa" w:w="2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Слой</w:t>
            </w:r>
          </w:p>
        </w:tc>
        <w:tc>
          <w:tcPr>
            <w:tcW w:type="dxa" w:w="6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Технология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Язык и UI</w:t>
            </w:r>
          </w:p>
        </w:tc>
        <w:tc>
          <w:tcPr>
            <w:tcW w:type="dxa" w:w="6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TypeScript 5 (strict), React 18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Сборка и dev-сервер</w:t>
            </w:r>
          </w:p>
        </w:tc>
        <w:tc>
          <w:tcPr>
            <w:tcW w:type="dxa" w:w="6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Vite 8, hot reload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UI-библиотека</w:t>
            </w:r>
          </w:p>
        </w:tc>
        <w:tc>
          <w:tcPr>
            <w:tcW w:type="dxa" w:w="6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Tailwind CSS 3 (без UI-китов — правило 14 из ДЗ2)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Роутинг</w:t>
            </w:r>
          </w:p>
        </w:tc>
        <w:tc>
          <w:tcPr>
            <w:tcW w:type="dxa" w:w="6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React Router 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Тесты</w:t>
            </w:r>
          </w:p>
        </w:tc>
        <w:tc>
          <w:tcPr>
            <w:tcW w:type="dxa" w:w="6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Vitest 5, React Testing Library, vitest-axe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Данные</w:t>
            </w:r>
          </w:p>
        </w:tc>
        <w:tc>
          <w:tcPr>
            <w:tcW w:type="dxa" w:w="67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mock-API с задержкой, кодами ошибок и проверками прав; Supabase — в ДЗ5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keepNext/>
      </w:pPr>
      <w:r>
        <w:t xml:space="preserve">3. Ход выполнения работы</w:t>
      </w:r>
    </w:p>
    <w:p>
      <w:pPr>
        <w:pStyle w:val="Heading2"/>
        <w:keepNext/>
      </w:pPr>
      <w:r>
        <w:t xml:space="preserve">3.1. Организация работы</w:t>
      </w:r>
    </w:p>
    <w:p>
      <w:pPr>
        <w:spacing w:after="120" w:line="300"/>
        <w:ind w:firstLine="709"/>
        <w:jc w:val="both"/>
      </w:pPr>
      <w:r>
        <w:t xml:space="preserve">Работу выполнял AI-агент Claude Code в двух режимах. </w:t>
      </w:r>
      <w:r>
        <w:rPr>
          <w:b/>
          <w:bCs/>
        </w:rPr>
        <w:t xml:space="preserve">Облачный агент</w:t>
      </w:r>
      <w:r>
        <w:t xml:space="preserve"> писал код и тесты, запускал </w:t>
      </w:r>
      <w:r>
        <w:rPr>
          <w:rFonts w:ascii="Consolas" w:cs="Consolas" w:eastAsia="Consolas" w:hAnsi="Consolas"/>
          <w:sz w:val="23"/>
          <w:szCs w:val="23"/>
        </w:rPr>
        <w:t xml:space="preserve">npm test</w:t>
      </w:r>
      <w:r>
        <w:t xml:space="preserve">, проверку типов, сборку и dev-сервер, снимал скриншоты в Chromium на шести ширинах вместе с логами консоли и сам анализировал изображения. </w:t>
      </w:r>
      <w:r>
        <w:rPr>
          <w:b/>
          <w:bCs/>
        </w:rPr>
        <w:t xml:space="preserve">Агент на моём ПК</w:t>
      </w:r>
      <w:r>
        <w:t xml:space="preserve"> (Windows) по готовым промптам проверил проект на другой ОС, снял приложение в Chrome и в эмуляторе iPhone SE и провёл независимое AI-ревью кода. Правила агента — файл </w:t>
      </w:r>
      <w:r>
        <w:rPr>
          <w:rFonts w:ascii="Consolas" w:cs="Consolas" w:eastAsia="Consolas" w:hAnsi="Consolas"/>
          <w:sz w:val="23"/>
          <w:szCs w:val="23"/>
        </w:rPr>
        <w:t xml:space="preserve">CLAUDE.md</w:t>
      </w:r>
      <w:r>
        <w:t xml:space="preserve"> из ДЗ2 (22 правила) со ссылкой на ТЗ.</w:t>
      </w:r>
    </w:p>
    <w:p>
      <w:pPr>
        <w:pStyle w:val="Heading2"/>
        <w:keepNext/>
      </w:pPr>
      <w:r>
        <w:t xml:space="preserve">3.2. Инициализация проекта (Шаг 2)</w:t>
      </w:r>
    </w:p>
    <w:p>
      <w:pPr>
        <w:spacing w:after="120" w:line="300"/>
        <w:ind w:firstLine="709"/>
        <w:jc w:val="both"/>
      </w:pPr>
      <w:r>
        <w:t xml:space="preserve">Агент создал проект без шаблонизатора: </w:t>
      </w:r>
      <w:r>
        <w:rPr>
          <w:rFonts w:ascii="Consolas" w:cs="Consolas" w:eastAsia="Consolas" w:hAnsi="Consolas"/>
          <w:sz w:val="23"/>
          <w:szCs w:val="23"/>
        </w:rPr>
        <w:t xml:space="preserve">package.json</w:t>
      </w:r>
      <w:r>
        <w:t xml:space="preserve">, </w:t>
      </w:r>
      <w:r>
        <w:rPr>
          <w:rFonts w:ascii="Consolas" w:cs="Consolas" w:eastAsia="Consolas" w:hAnsi="Consolas"/>
          <w:sz w:val="23"/>
          <w:szCs w:val="23"/>
        </w:rPr>
        <w:t xml:space="preserve">vite.config.ts</w:t>
      </w:r>
      <w:r>
        <w:t xml:space="preserve"> с настройкой Vitest и jsdom, </w:t>
      </w:r>
      <w:r>
        <w:rPr>
          <w:rFonts w:ascii="Consolas" w:cs="Consolas" w:eastAsia="Consolas" w:hAnsi="Consolas"/>
          <w:sz w:val="23"/>
          <w:szCs w:val="23"/>
        </w:rPr>
        <w:t xml:space="preserve">tsconfig.json</w:t>
      </w:r>
      <w:r>
        <w:t xml:space="preserve"> (strict), </w:t>
      </w:r>
      <w:r>
        <w:rPr>
          <w:rFonts w:ascii="Consolas" w:cs="Consolas" w:eastAsia="Consolas" w:hAnsi="Consolas"/>
          <w:sz w:val="23"/>
          <w:szCs w:val="23"/>
        </w:rPr>
        <w:t xml:space="preserve">tailwind.config.js</w:t>
      </w:r>
      <w:r>
        <w:t xml:space="preserve">, </w:t>
      </w:r>
      <w:r>
        <w:rPr>
          <w:rFonts w:ascii="Consolas" w:cs="Consolas" w:eastAsia="Consolas" w:hAnsi="Consolas"/>
          <w:sz w:val="23"/>
          <w:szCs w:val="23"/>
        </w:rPr>
        <w:t xml:space="preserve">postcss.config.js</w:t>
      </w:r>
      <w:r>
        <w:t xml:space="preserve">, </w:t>
      </w:r>
      <w:r>
        <w:rPr>
          <w:rFonts w:ascii="Consolas" w:cs="Consolas" w:eastAsia="Consolas" w:hAnsi="Consolas"/>
          <w:sz w:val="23"/>
          <w:szCs w:val="23"/>
        </w:rPr>
        <w:t xml:space="preserve">index.html</w:t>
      </w:r>
      <w:r>
        <w:t xml:space="preserve">, </w:t>
      </w:r>
      <w:r>
        <w:rPr>
          <w:rFonts w:ascii="Consolas" w:cs="Consolas" w:eastAsia="Consolas" w:hAnsi="Consolas"/>
          <w:sz w:val="23"/>
          <w:szCs w:val="23"/>
        </w:rPr>
        <w:t xml:space="preserve">.gitignore</w:t>
      </w:r>
      <w:r>
        <w:t xml:space="preserve">. Правила из ДЗ2 подключены как </w:t>
      </w:r>
      <w:r>
        <w:rPr>
          <w:rFonts w:ascii="Consolas" w:cs="Consolas" w:eastAsia="Consolas" w:hAnsi="Consolas"/>
          <w:sz w:val="23"/>
          <w:szCs w:val="23"/>
        </w:rPr>
        <w:t xml:space="preserve">CLAUDE.md</w:t>
      </w:r>
      <w:r>
        <w:t xml:space="preserve">, правило 10 обновлено по итогам ревью ТЗ: </w:t>
      </w:r>
      <w:r>
        <w:rPr>
          <w:rFonts w:ascii="Consolas" w:cs="Consolas" w:eastAsia="Consolas" w:hAnsi="Consolas"/>
          <w:sz w:val="23"/>
          <w:szCs w:val="23"/>
        </w:rPr>
        <w:t xml:space="preserve">text-emerald-700</w:t>
      </w:r>
      <w:r>
        <w:t xml:space="preserve"> вместо </w:t>
      </w:r>
      <w:r>
        <w:rPr>
          <w:rFonts w:ascii="Consolas" w:cs="Consolas" w:eastAsia="Consolas" w:hAnsi="Consolas"/>
          <w:sz w:val="23"/>
          <w:szCs w:val="23"/>
        </w:rPr>
        <w:t xml:space="preserve">emerald-600</w:t>
      </w:r>
      <w:r>
        <w:t xml:space="preserve">. Dev-сервер с hot reload запускается командой </w:t>
      </w:r>
      <w:r>
        <w:rPr>
          <w:rFonts w:ascii="Consolas" w:cs="Consolas" w:eastAsia="Consolas" w:hAnsi="Consolas"/>
          <w:sz w:val="23"/>
          <w:szCs w:val="23"/>
        </w:rPr>
        <w:t xml:space="preserve">npm run dev</w:t>
      </w:r>
      <w:r>
        <w:t xml:space="preserve">.</w:t>
      </w:r>
    </w:p>
    <w:p>
      <w:pPr>
        <w:pStyle w:val="Heading2"/>
        <w:keepNext/>
      </w:pPr>
      <w:r>
        <w:t xml:space="preserve">3.3. Базовая структура (Шаг 3)</w:t>
      </w:r>
    </w:p>
    <w:p>
      <w:pPr>
        <w:spacing w:after="120" w:line="300"/>
        <w:ind w:firstLine="709"/>
        <w:jc w:val="both"/>
      </w:pPr>
      <w:r>
        <w:t xml:space="preserve">Структура feature-based по правилу 4: </w:t>
      </w:r>
      <w:r>
        <w:rPr>
          <w:rFonts w:ascii="Consolas" w:cs="Consolas" w:eastAsia="Consolas" w:hAnsi="Consolas"/>
          <w:sz w:val="23"/>
          <w:szCs w:val="23"/>
        </w:rPr>
        <w:t xml:space="preserve">app</w:t>
      </w:r>
      <w:r>
        <w:t xml:space="preserve"> — роутинг, каркас и общие хуки; </w:t>
      </w:r>
      <w:r>
        <w:rPr>
          <w:rFonts w:ascii="Consolas" w:cs="Consolas" w:eastAsia="Consolas" w:hAnsi="Consolas"/>
          <w:sz w:val="23"/>
          <w:szCs w:val="23"/>
        </w:rPr>
        <w:t xml:space="preserve">pages</w:t>
      </w:r>
      <w:r>
        <w:t xml:space="preserve"> — экраны; </w:t>
      </w:r>
      <w:r>
        <w:rPr>
          <w:rFonts w:ascii="Consolas" w:cs="Consolas" w:eastAsia="Consolas" w:hAnsi="Consolas"/>
          <w:sz w:val="23"/>
          <w:szCs w:val="23"/>
        </w:rPr>
        <w:t xml:space="preserve">features/balances|expenses|groups|transfers</w:t>
      </w:r>
      <w:r>
        <w:t xml:space="preserve"> — компоненты и логика модулей; </w:t>
      </w:r>
      <w:r>
        <w:rPr>
          <w:rFonts w:ascii="Consolas" w:cs="Consolas" w:eastAsia="Consolas" w:hAnsi="Consolas"/>
          <w:sz w:val="23"/>
          <w:szCs w:val="23"/>
        </w:rPr>
        <w:t xml:space="preserve">components/ui</w:t>
      </w:r>
      <w:r>
        <w:t xml:space="preserve"> — переиспользуемые компоненты; </w:t>
      </w:r>
      <w:r>
        <w:rPr>
          <w:rFonts w:ascii="Consolas" w:cs="Consolas" w:eastAsia="Consolas" w:hAnsi="Consolas"/>
          <w:sz w:val="23"/>
          <w:szCs w:val="23"/>
        </w:rPr>
        <w:t xml:space="preserve">lib</w:t>
      </w:r>
      <w:r>
        <w:t xml:space="preserve"> — чистые функции; </w:t>
      </w:r>
      <w:r>
        <w:rPr>
          <w:rFonts w:ascii="Consolas" w:cs="Consolas" w:eastAsia="Consolas" w:hAnsi="Consolas"/>
          <w:sz w:val="23"/>
          <w:szCs w:val="23"/>
        </w:rPr>
        <w:t xml:space="preserve">types</w:t>
      </w:r>
      <w:r>
        <w:t xml:space="preserve">; </w:t>
      </w:r>
      <w:r>
        <w:rPr>
          <w:rFonts w:ascii="Consolas" w:cs="Consolas" w:eastAsia="Consolas" w:hAnsi="Consolas"/>
          <w:sz w:val="23"/>
          <w:szCs w:val="23"/>
        </w:rPr>
        <w:t xml:space="preserve">mocks</w:t>
      </w:r>
      <w:r>
        <w:t xml:space="preserve">. Роутинг на React Router 6. Форма расхода — вложенный маршрут экрана группы: на телефоне она во весь экран, на десктопе — модальное окно.</w:t>
      </w:r>
    </w:p>
    <w:p>
      <w:pPr>
        <w:spacing w:after="120" w:line="300"/>
        <w:ind w:firstLine="709"/>
        <w:jc w:val="both"/>
      </w:pPr>
      <w:r>
        <w:t xml:space="preserve">Ядро расчётов перенесено из Chain-of-Thought эксперимента ДЗ2 (</w:t>
      </w:r>
      <w:r>
        <w:rPr>
          <w:rFonts w:ascii="Consolas" w:cs="Consolas" w:eastAsia="Consolas" w:hAnsi="Consolas"/>
          <w:sz w:val="23"/>
          <w:szCs w:val="23"/>
        </w:rPr>
        <w:t xml:space="preserve">splitByWeights</w:t>
      </w:r>
      <w:r>
        <w:t xml:space="preserve">, </w:t>
      </w:r>
      <w:r>
        <w:rPr>
          <w:rFonts w:ascii="Consolas" w:cs="Consolas" w:eastAsia="Consolas" w:hAnsi="Consolas"/>
          <w:sz w:val="23"/>
          <w:szCs w:val="23"/>
        </w:rPr>
        <w:t xml:space="preserve">calculateBalances</w:t>
      </w:r>
      <w:r>
        <w:t xml:space="preserve">, </w:t>
      </w:r>
      <w:r>
        <w:rPr>
          <w:rFonts w:ascii="Consolas" w:cs="Consolas" w:eastAsia="Consolas" w:hAnsi="Consolas"/>
          <w:sz w:val="23"/>
          <w:szCs w:val="23"/>
        </w:rPr>
        <w:t xml:space="preserve">suggestTransfers</w:t>
      </w:r>
      <w:r>
        <w:t xml:space="preserve">). Первый прогон дал </w:t>
      </w:r>
      <w:r>
        <w:rPr>
          <w:b/>
          <w:bCs/>
        </w:rPr>
        <w:t xml:space="preserve">75 / 75</w:t>
      </w:r>
      <w:r>
        <w:t xml:space="preserve"> тестов, балансы совпали с AC-07.1 до копейки.</w:t>
      </w:r>
    </w:p>
    <w:p>
      <w:pPr>
        <w:pStyle w:val="Heading2"/>
        <w:keepNext/>
      </w:pPr>
      <w:r>
        <w:t xml:space="preserve">3.4. Компоненты интерфейса (Шаг 4)</w:t>
      </w:r>
    </w:p>
    <w:p>
      <w:pPr>
        <w:spacing w:after="120" w:line="300"/>
        <w:ind w:firstLine="709"/>
        <w:jc w:val="both"/>
      </w:pPr>
      <w:r>
        <w:t xml:space="preserve">Интерфейс повторяет выбранную UI-концепцию ДЗ3: «Минимализм» плюс блок «Кто кому должен» из яркой концепции и десктопная раскладка из дашборда. Mock-данные — те же, что в промптах v0. Каждый экран с загрузкой обрабатывает состояния loading (скелетон), error («Повторить»), empty (пояснение и действие) и success. Тексты ошибок взяты из раздела 6 ТЗ.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1 — Телефон, 360 px: лента расходов, балансы и «Кто кому должен», форма расхода по долям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80_gro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2 — Десктоп, 1280 px: список групп, лента и панель балансов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3 — Состояния: загрузка, сетевая ошибка, нет групп, ошибки формы</w:t>
      </w:r>
    </w:p>
    <w:p>
      <w:pPr>
        <w:spacing w:after="120" w:line="300"/>
        <w:ind w:firstLine="709"/>
        <w:jc w:val="both"/>
      </w:pPr>
      <w:r>
        <w:t xml:space="preserve">Итеративные улучшения через диалог с агентом: фраза «Вика должен» неверна по роду, а пола участника в данных нет. Агент заменил её на «У Вики долг 3 197,53 ₽» (родительный падеж) и поправил ТЗ. Подпись «на 3 человек» он заменил на «на троих».</w:t>
      </w:r>
    </w:p>
    <w:p>
      <w:pPr>
        <w:pStyle w:val="Heading2"/>
        <w:keepNext/>
      </w:pPr>
      <w:r>
        <w:t xml:space="preserve">3.5. Тестирование и отладка (Шаг 5)</w:t>
      </w:r>
    </w:p>
    <w:p>
      <w:pPr>
        <w:keepNext/>
        <w:spacing w:after="120" w:line="300"/>
        <w:ind w:firstLine="709"/>
        <w:jc w:val="both"/>
      </w:pPr>
      <w:r>
        <w:t xml:space="preserve">Применённые техники: мультимодальный анализ скриншотов (агент сам смотрит изображения и формулирует баг), интерпретация логов консоли и проверка горизонтальной прокрутки, генерация исправлений с повторной съёмкой, проверка вторым агентом на Windows и автоматическая проверка доступности axe-core.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3 — Найденные и исправленные баги</w:t>
      </w:r>
    </w:p>
    <w:tbl>
      <w:tblPr>
        <w:tblW w:type="dxa" w:w="9354"/>
        <w:tblLayout w:type="fixed"/>
      </w:tblPr>
      <w:tblGrid>
        <w:gridCol w:w="600"/>
        <w:gridCol w:w="2100"/>
        <w:gridCol w:w="3300"/>
        <w:gridCol w:w="3354"/>
      </w:tblGrid>
      <w:tr>
        <w:trPr>
          <w:cantSplit/>
          <w:tblHeader/>
        </w:trPr>
        <w:tc>
          <w:tcPr>
            <w:tcW w:type="dxa" w:w="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1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Как найден</w:t>
            </w:r>
          </w:p>
        </w:tc>
        <w:tc>
          <w:tcPr>
            <w:tcW w:type="dxa" w:w="33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Проблема</w:t>
            </w:r>
          </w:p>
        </w:tc>
        <w:tc>
          <w:tcPr>
            <w:tcW w:type="dxa" w:w="3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Исправление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1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скриншот 360 px</w:t>
            </w:r>
          </w:p>
        </w:tc>
        <w:tc>
          <w:tcPr>
            <w:tcW w:type="dxa" w:w="33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названия групп обрезаны</w:t>
            </w:r>
          </w:p>
        </w:tc>
        <w:tc>
          <w:tcPr>
            <w:tcW w:type="dxa" w:w="3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баланс — отдельной строкой на телефоне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1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скриншот</w:t>
            </w:r>
          </w:p>
        </w:tc>
        <w:tc>
          <w:tcPr>
            <w:tcW w:type="dxa" w:w="33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кольцо подсветки перекрывает соседний аватар</w:t>
            </w:r>
          </w:p>
        </w:tc>
        <w:tc>
          <w:tcPr>
            <w:tcW w:type="dxa" w:w="3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кольцо без отступа, обводка в стопке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1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скриншот</w:t>
            </w:r>
          </w:p>
        </w:tc>
        <w:tc>
          <w:tcPr>
            <w:tcW w:type="dxa" w:w="33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плавающая «+» закрывает суммы балансов</w:t>
            </w:r>
          </w:p>
        </w:tc>
        <w:tc>
          <w:tcPr>
            <w:tcW w:type="dxa" w:w="3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«+» только на вкладке «Расходы»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1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скриншот формы</w:t>
            </w:r>
          </w:p>
        </w:tc>
        <w:tc>
          <w:tcPr>
            <w:tcW w:type="dxa" w:w="33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«Сохранить» за краем экрана</w:t>
            </w:r>
          </w:p>
        </w:tc>
        <w:tc>
          <w:tcPr>
            <w:tcW w:type="dxa" w:w="3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кнопки прилипают к низу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1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лог консоли</w:t>
            </w:r>
          </w:p>
        </w:tc>
        <w:tc>
          <w:tcPr>
            <w:tcW w:type="dxa" w:w="33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предупреждения React Router v7</w:t>
            </w:r>
          </w:p>
        </w:tc>
        <w:tc>
          <w:tcPr>
            <w:tcW w:type="dxa" w:w="3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флаги future в BrowserRouter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1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скриншот</w:t>
            </w:r>
          </w:p>
        </w:tc>
        <w:tc>
          <w:tcPr>
            <w:tcW w:type="dxa" w:w="33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стрелка в переводах дважды</w:t>
            </w:r>
          </w:p>
        </w:tc>
        <w:tc>
          <w:tcPr>
            <w:tcW w:type="dxa" w:w="3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аватары стопкой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1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скриншот ?mock=error</w:t>
            </w:r>
          </w:p>
        </w:tc>
        <w:tc>
          <w:tcPr>
            <w:tcW w:type="dxa" w:w="33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ошибка загрузки не видна на телефоне</w:t>
            </w:r>
          </w:p>
        </w:tc>
        <w:tc>
          <w:tcPr>
            <w:tcW w:type="dxa" w:w="3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скрытая панель больше не монтируется и не делает запрос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1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скриншот 1024 px</w:t>
            </w:r>
          </w:p>
        </w:tc>
        <w:tc>
          <w:tcPr>
            <w:tcW w:type="dxa" w:w="33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лента сжата до ~340 px</w:t>
            </w:r>
          </w:p>
        </w:tc>
        <w:tc>
          <w:tcPr>
            <w:tcW w:type="dxa" w:w="3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две колонки с 1024, три с 1280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21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скриншот формы</w:t>
            </w:r>
          </w:p>
        </w:tc>
        <w:tc>
          <w:tcPr>
            <w:tcW w:type="dxa" w:w="33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поле доли на всю строку</w:t>
            </w:r>
          </w:p>
        </w:tc>
        <w:tc>
          <w:tcPr>
            <w:tcW w:type="dxa" w:w="3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w-full больше не перекрывает w-20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21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агент на ПК (Windows)</w:t>
            </w:r>
          </w:p>
        </w:tc>
        <w:tc>
          <w:tcPr>
            <w:tcW w:type="dxa" w:w="33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5 тестов падают: компонент undefined</w:t>
            </w:r>
          </w:p>
        </w:tc>
        <w:tc>
          <w:tcPr>
            <w:tcW w:type="dxa" w:w="3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ExpenseForm.tsx и expenseForm.ts — переименование модуля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21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axe-core</w:t>
            </w:r>
          </w:p>
        </w:tc>
        <w:tc>
          <w:tcPr>
            <w:tcW w:type="dxa" w:w="33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aside с role="tabpanel"</w:t>
            </w:r>
          </w:p>
        </w:tc>
        <w:tc>
          <w:tcPr>
            <w:tcW w:type="dxa" w:w="33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div вместо aside</w:t>
            </w:r>
          </w:p>
        </w:tc>
      </w:tr>
    </w:tbl>
    <w:p>
      <w:pPr>
        <w:spacing w:after="160"/>
      </w:pP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2927710" cy="323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7710" cy="32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4 — Баг 7: на телефоне вместо ошибки показывались данные (слева) — после исправления ошибка и «Повторить» (справа)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3112941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2941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5 — Баг 9: поле доли растянуто на всю строку (слева) — после исправления (справа)</w:t>
      </w:r>
    </w:p>
    <w:p>
      <w:pPr>
        <w:spacing w:after="120" w:line="300"/>
        <w:ind w:firstLine="709"/>
        <w:jc w:val="both"/>
      </w:pPr>
      <w:r>
        <w:t xml:space="preserve">Баг 10 нашёл агент на ПК. На Windows упали 5 тестов из 115, и он сам установил причину: в одной папке лежали </w:t>
      </w:r>
      <w:r>
        <w:rPr>
          <w:rFonts w:ascii="Consolas" w:cs="Consolas" w:eastAsia="Consolas" w:hAnsi="Consolas"/>
          <w:sz w:val="23"/>
          <w:szCs w:val="23"/>
        </w:rPr>
        <w:t xml:space="preserve">ExpenseForm.tsx</w:t>
      </w:r>
      <w:r>
        <w:t xml:space="preserve"> и </w:t>
      </w:r>
      <w:r>
        <w:rPr>
          <w:rFonts w:ascii="Consolas" w:cs="Consolas" w:eastAsia="Consolas" w:hAnsi="Consolas"/>
          <w:sz w:val="23"/>
          <w:szCs w:val="23"/>
        </w:rPr>
        <w:t xml:space="preserve">expenseForm.ts</w:t>
      </w:r>
      <w:r>
        <w:t xml:space="preserve">. В файловой системе Windows регистр не различается, поэтому импорт компонента попадал в модуль логики. Агент предложил минимальную правку — переименование модуля — и после моего подтверждения применил её отдельным коммитом. В Linux этот баг не воспроизводится.</w:t>
      </w:r>
    </w:p>
    <w:p>
      <w:pPr>
        <w:spacing w:after="120" w:line="300"/>
        <w:ind w:firstLine="709"/>
        <w:jc w:val="both"/>
      </w:pPr>
      <w:r>
        <w:t xml:space="preserve">Нашлись и проблемы в самих тестах. Нестабильный тест оптимистичного добавления падал примерно 1 раз из 6: строка «Сохраняется…» иногда исчезала раньше проверки. После увеличения задержки в тесте — 0 падений из 10.</w:t>
      </w:r>
    </w:p>
    <w:p>
      <w:pPr>
        <w:spacing w:after="120" w:line="300"/>
        <w:ind w:firstLine="709"/>
        <w:jc w:val="both"/>
      </w:pPr>
      <w:r>
        <w:t xml:space="preserve">Автотесты: </w:t>
      </w:r>
      <w:r>
        <w:rPr>
          <w:b/>
          <w:bCs/>
        </w:rPr>
        <w:t xml:space="preserve">141 тест в 18 файлах</w:t>
      </w:r>
      <w:r>
        <w:t xml:space="preserve">, все проходят на Linux и Windows. Они покрывают позитивные и граничные сценарии расчётов, ошибки валидации, сетевые ошибки и «Повторить», оптимистичное добавление с откатом, удаление с отменой на фейковых таймерах, ловушку фокуса и проверку axe. Названия тестов ссылаются на критерии приёмки ДЗ3.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389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sts_buil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3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6 — Проверка на ПК (Windows): тесты и сборка прошли после исправления бага 10</w:t>
      </w:r>
    </w:p>
    <w:p>
      <w:pPr>
        <w:pStyle w:val="Heading2"/>
        <w:keepNext/>
      </w:pPr>
      <w:r>
        <w:t xml:space="preserve">3.6. Адаптивная вёрстка (Шаг 6)</w:t>
      </w:r>
    </w:p>
    <w:p>
      <w:pPr>
        <w:spacing w:after="120" w:line="300"/>
        <w:ind w:firstLine="709"/>
        <w:jc w:val="both"/>
      </w:pPr>
      <w:r>
        <w:t xml:space="preserve">Раскладка mobile-first на брейкпоинтах Tailwind. На телефоне одна колонка, вкладки «Расходы / Балансы», плавающая «+» и форма во весь экран. С 1024 px — две колонки, с 1280 px — три (список групп, лента, панель балансов). На всех ширинах скрипт съёмки проверял отсутствие горизонтальной прокрутки. Агент нашёл и исправил проблемы адаптивности: баги 1, 3, 4, 7, 8, 9 и стопку аватаров при 50 участниках.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804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80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7 — Баг 8, 1024 px: три колонки сжимали ленту (слева) — две колонки (справа)</w:t>
      </w: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8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pp_mobile_emul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8 — Проверка на ПК: эмулятор iPhone SE (375 × 667) в Chrome DevTools</w:t>
      </w:r>
    </w:p>
    <w:p>
      <w:pPr>
        <w:pStyle w:val="Heading2"/>
        <w:keepNext/>
      </w:pPr>
      <w:r>
        <w:t xml:space="preserve">3.7. Оптимизация и рефакторинг (Шаг 7)</w:t>
      </w:r>
    </w:p>
    <w:p>
      <w:pPr>
        <w:spacing w:after="120" w:line="300"/>
        <w:ind w:firstLine="709"/>
        <w:jc w:val="both"/>
      </w:pPr>
      <w:r>
        <w:t xml:space="preserve">Рефакторинг: </w:t>
      </w:r>
      <w:r>
        <w:rPr>
          <w:rFonts w:ascii="Consolas" w:cs="Consolas" w:eastAsia="Consolas" w:hAnsi="Consolas"/>
          <w:sz w:val="23"/>
          <w:szCs w:val="23"/>
        </w:rPr>
        <w:t xml:space="preserve">GroupPage</w:t>
      </w:r>
      <w:r>
        <w:t xml:space="preserve"> (340 строк) разбит на хуки </w:t>
      </w:r>
      <w:r>
        <w:rPr>
          <w:rFonts w:ascii="Consolas" w:cs="Consolas" w:eastAsia="Consolas" w:hAnsi="Consolas"/>
          <w:sz w:val="23"/>
          <w:szCs w:val="23"/>
        </w:rPr>
        <w:t xml:space="preserve">useOptimisticExpenses</w:t>
      </w:r>
      <w:r>
        <w:t xml:space="preserve">, </w:t>
      </w:r>
      <w:r>
        <w:rPr>
          <w:rFonts w:ascii="Consolas" w:cs="Consolas" w:eastAsia="Consolas" w:hAnsi="Consolas"/>
          <w:sz w:val="23"/>
          <w:szCs w:val="23"/>
        </w:rPr>
        <w:t xml:space="preserve">useDeferredDelete</w:t>
      </w:r>
      <w:r>
        <w:t xml:space="preserve">, </w:t>
      </w:r>
      <w:r>
        <w:rPr>
          <w:rFonts w:ascii="Consolas" w:cs="Consolas" w:eastAsia="Consolas" w:hAnsi="Consolas"/>
          <w:sz w:val="23"/>
          <w:szCs w:val="23"/>
        </w:rPr>
        <w:t xml:space="preserve">useGroupActions</w:t>
      </w:r>
      <w:r>
        <w:t xml:space="preserve"> и компоненты </w:t>
      </w:r>
      <w:r>
        <w:rPr>
          <w:rFonts w:ascii="Consolas" w:cs="Consolas" w:eastAsia="Consolas" w:hAnsi="Consolas"/>
          <w:sz w:val="23"/>
          <w:szCs w:val="23"/>
        </w:rPr>
        <w:t xml:space="preserve">BalancesPanel</w:t>
      </w:r>
      <w:r>
        <w:t xml:space="preserve">, </w:t>
      </w:r>
      <w:r>
        <w:rPr>
          <w:rFonts w:ascii="Consolas" w:cs="Consolas" w:eastAsia="Consolas" w:hAnsi="Consolas"/>
          <w:sz w:val="23"/>
          <w:szCs w:val="23"/>
        </w:rPr>
        <w:t xml:space="preserve">GroupTabs</w:t>
      </w:r>
      <w:r>
        <w:t xml:space="preserve">. Повторявшиеся в 10 файлах классы фокуса вынесены в </w:t>
      </w:r>
      <w:r>
        <w:rPr>
          <w:rFonts w:ascii="Consolas" w:cs="Consolas" w:eastAsia="Consolas" w:hAnsi="Consolas"/>
          <w:sz w:val="23"/>
          <w:szCs w:val="23"/>
        </w:rPr>
        <w:t xml:space="preserve">styles.ts</w:t>
      </w:r>
      <w:r>
        <w:t xml:space="preserve">. Контракт API вынесен из </w:t>
      </w:r>
      <w:r>
        <w:rPr>
          <w:rFonts w:ascii="Consolas" w:cs="Consolas" w:eastAsia="Consolas" w:hAnsi="Consolas"/>
          <w:sz w:val="23"/>
          <w:szCs w:val="23"/>
        </w:rPr>
        <w:t xml:space="preserve">mocks/</w:t>
      </w:r>
      <w:r>
        <w:t xml:space="preserve"> в </w:t>
      </w:r>
      <w:r>
        <w:rPr>
          <w:rFonts w:ascii="Consolas" w:cs="Consolas" w:eastAsia="Consolas" w:hAnsi="Consolas"/>
          <w:sz w:val="23"/>
          <w:szCs w:val="23"/>
        </w:rPr>
        <w:t xml:space="preserve">types/api.ts</w:t>
      </w:r>
      <w:r>
        <w:t xml:space="preserve">, чтобы в ДЗ5 замена mock на Supabase затронула только реализацию. Производительность: расчёт для 50 участников и 1000 расходов занимает около </w:t>
      </w:r>
      <w:r>
        <w:rPr>
          <w:b/>
          <w:bCs/>
        </w:rPr>
        <w:t xml:space="preserve">8 мс</w:t>
      </w:r>
      <w:r>
        <w:t xml:space="preserve"> при требовании 50 мс (тест закреплён); боковая панель не монтируется на телефоне.</w:t>
      </w:r>
    </w:p>
    <w:p>
      <w:pPr>
        <w:keepNext/>
        <w:spacing w:after="120" w:line="300"/>
        <w:ind w:firstLine="709"/>
        <w:jc w:val="both"/>
      </w:pPr>
      <w:r>
        <w:t xml:space="preserve">AI-ревью кода провёл агент на ПК в режиме только чтения, по RTCF-промпту:</w:t>
      </w:r>
    </w:p>
    <w:tbl>
      <w:tblPr>
        <w:tblW w:type="dxa" w:w="9354"/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2F6FEB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Role: ты — senior frontend-ревьюер (React 18 + TypeScript strict + Tailwind)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с опытом в доступности и финансовых интерфейсах.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Task: проведи код-ревью папки poravnu/src. Проверь: 1) нарушения правил из CLAUDE.md;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2) ошибки логики и обработку ошибок; 3) доступность; 4) адаптивность (360–1440 px);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5) производительность; 6) структуру и читаемость; 7) качество тестов. Сверяйся с ТЗ ДЗ3.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Context: MVP «ПоРовну» на mock-API; код написан AI-агентом, прошёл 115 тестов.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Format: таблица находок (файл:строка, категория, серьёзность, как исправить);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что сделано хорошо; три главных исправления; оценка по 10-балльной шкале.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Файлы не изменяй — только ответ.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5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de_review_ru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9 — Запуск AI-ревью кода на ПК: оценка 7 / 10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4 — Главные находки AI-ревью кода и исправления</w:t>
      </w:r>
    </w:p>
    <w:tbl>
      <w:tblPr>
        <w:tblW w:type="dxa" w:w="9354"/>
        <w:tblLayout w:type="fixed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Находка</w:t>
            </w:r>
          </w:p>
        </w:tc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Исправление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При уходе со страницы удаление отправлялось, а «Отменить» оставалась на экране</w:t>
            </w:r>
          </w:p>
        </w:tc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очередь удалений закрывает свой тост; тест на размонтирование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Сбой сети при фоновом обновлении ронял весь экран и оптимистичные строки</w:t>
            </w:r>
          </w:p>
        </w:tc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данные сохраняются, показывается плашка «Не удалось обновить»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Нет клавиатурного паттерна ARIA у вкладок и радиокнопок</w:t>
            </w:r>
          </w:p>
        </w:tc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стрелки, Home и End, roving tabIndex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Нет проверки axe, хотя её требует NFR-2</w:t>
            </w:r>
          </w:p>
        </w:tc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добавлен vitest-axe — сразу нашёл баг 11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Типы API лежат в mocks/</w:t>
            </w:r>
          </w:p>
        </w:tc>
        <w:tc>
          <w:tcPr>
            <w:tcW w:type="dxa" w:w="467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перенесены в types/api.ts и app/session.ts</w:t>
            </w:r>
          </w:p>
        </w:tc>
      </w:tr>
    </w:tbl>
    <w:p>
      <w:pPr>
        <w:spacing w:after="160"/>
      </w:pPr>
    </w:p>
    <w:p>
      <w:pPr>
        <w:spacing w:after="120" w:line="300"/>
        <w:ind w:firstLine="709"/>
        <w:jc w:val="both"/>
      </w:pPr>
      <w:r>
        <w:t xml:space="preserve">Итог по 31 находке: 22 исправлено полностью, 6 частично, 2 закрыты уточнением ТЗ, 1 отклонена с обоснованием. Отклонённая — Error Boundary: он противоречит правилу 15 о запрете class-компонентов. Добавлено 26 тестов. Подробный разбор — </w:t>
      </w:r>
      <w:r>
        <w:rPr>
          <w:rFonts w:ascii="Consolas" w:cs="Consolas" w:eastAsia="Consolas" w:hAnsi="Consolas"/>
          <w:sz w:val="23"/>
          <w:szCs w:val="23"/>
        </w:rPr>
        <w:t xml:space="preserve">ai_code_review_response.md</w:t>
      </w:r>
      <w:r>
        <w:t xml:space="preserve">.</w:t>
      </w:r>
    </w:p>
    <w:p>
      <w:pPr>
        <w:pStyle w:val="Heading2"/>
        <w:keepNext/>
      </w:pPr>
      <w:r>
        <w:t xml:space="preserve">3.8. Оформление результатов (Шаг 8)</w:t>
      </w:r>
    </w:p>
    <w:p>
      <w:pPr>
        <w:spacing w:after="120" w:line="300"/>
        <w:ind w:firstLine="709"/>
        <w:jc w:val="both"/>
      </w:pPr>
      <w:r>
        <w:t xml:space="preserve">В репозитории: код с комментариями «почему», </w:t>
      </w:r>
      <w:r>
        <w:rPr>
          <w:rFonts w:ascii="Consolas" w:cs="Consolas" w:eastAsia="Consolas" w:hAnsi="Consolas"/>
          <w:sz w:val="23"/>
          <w:szCs w:val="23"/>
        </w:rPr>
        <w:t xml:space="preserve">README.md</w:t>
      </w:r>
      <w:r>
        <w:t xml:space="preserve"> с описанием, командами запуска, демо-режимами и структурой, </w:t>
      </w:r>
      <w:r>
        <w:rPr>
          <w:rFonts w:ascii="Consolas" w:cs="Consolas" w:eastAsia="Consolas" w:hAnsi="Consolas"/>
          <w:sz w:val="23"/>
          <w:szCs w:val="23"/>
        </w:rPr>
        <w:t xml:space="preserve">package.json</w:t>
      </w:r>
      <w:r>
        <w:t xml:space="preserve"> с зависимостями, отчёт </w:t>
      </w:r>
      <w:r>
        <w:rPr>
          <w:rFonts w:ascii="Consolas" w:cs="Consolas" w:eastAsia="Consolas" w:hAnsi="Consolas"/>
          <w:sz w:val="23"/>
          <w:szCs w:val="23"/>
        </w:rPr>
        <w:t xml:space="preserve">development_report.md</w:t>
      </w:r>
      <w:r>
        <w:t xml:space="preserve">, набор промптов </w:t>
      </w:r>
      <w:r>
        <w:rPr>
          <w:rFonts w:ascii="Consolas" w:cs="Consolas" w:eastAsia="Consolas" w:hAnsi="Consolas"/>
          <w:sz w:val="23"/>
          <w:szCs w:val="23"/>
        </w:rPr>
        <w:t xml:space="preserve">prompts.md</w:t>
      </w:r>
      <w:r>
        <w:t xml:space="preserve"> для адаптивности, рефакторинга и отладки, скриншоты, скрипты проверки на ПК и AI-ревью.</w:t>
      </w:r>
    </w:p>
    <w:p>
      <w:pPr>
        <w:pStyle w:val="Heading1"/>
        <w:keepNext/>
      </w:pPr>
      <w:r>
        <w:t xml:space="preserve">4. Сложности и их решение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npm закрыт в облачной среде.</w:t>
      </w:r>
      <w:r>
        <w:t xml:space="preserve"> Включил в настройках Claude исходящий доступ к менеджерам пакетов, после этого облачный агент сам ставил зависимости, запускал тесты и браузер.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Баги, которых нет в Linux.</w:t>
      </w:r>
      <w:r>
        <w:t xml:space="preserve"> Конфликт имён файлов по регистру проявился только на Windows. Решение — обязательная проверка на ПК вторым агентом.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Невидимые символы.</w:t>
      </w:r>
      <w:r>
        <w:t xml:space="preserve"> При записи файлов агентом </w:t>
      </w:r>
      <w:r>
        <w:rPr>
          <w:rFonts w:ascii="Consolas" w:cs="Consolas" w:eastAsia="Consolas" w:hAnsi="Consolas"/>
          <w:sz w:val="23"/>
          <w:szCs w:val="23"/>
        </w:rPr>
        <w:t xml:space="preserve">\u00a0</w:t>
      </w:r>
      <w:r>
        <w:t xml:space="preserve"> превращался в настоящий неразрывный пробел. Агент нашёл такие места скриптом и вернул явные escape-последовательности.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Нестабильный тест</w:t>
      </w:r>
      <w:r>
        <w:t xml:space="preserve"> с таймингом 30 мс. Увеличена задержка, проверено 10 прогонами.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b/>
          <w:bCs/>
        </w:rPr>
        <w:t xml:space="preserve">Советы агента, противоречащие требованиям.</w:t>
      </w:r>
      <w:r>
        <w:t xml:space="preserve"> «Повторить» при ещё идущем запросе, формулировки с родом, Error Boundary. Решения принял я и записал их в ТЗ.</w:t>
      </w:r>
    </w:p>
    <w:p>
      <w:pPr>
        <w:pStyle w:val="Heading1"/>
        <w:keepNext/>
      </w:pPr>
      <w:r>
        <w:t xml:space="preserve">5. Выводы</w:t>
      </w:r>
    </w:p>
    <w:p>
      <w:pPr>
        <w:spacing w:after="120" w:line="300"/>
        <w:ind w:firstLine="709"/>
        <w:jc w:val="both"/>
      </w:pPr>
      <w:r>
        <w:t xml:space="preserve">1. Все 8 шагов выполнены. Приложение реализует 5 функций MVP из ТЗ, запускается локально на Linux и Windows, корректно отображается на ширинах от 360 до 1440 px, 141 автотест проходит.</w:t>
      </w:r>
    </w:p>
    <w:p>
      <w:pPr>
        <w:spacing w:after="120" w:line="300"/>
        <w:ind w:firstLine="709"/>
        <w:jc w:val="both"/>
      </w:pPr>
      <w:r>
        <w:t xml:space="preserve">2. Отладка по скриншотам эффективна, если снимать систематически: фиксированный набор ширин, режимы ошибок, лог консоли и проверка прокрутки в одном скрипте. Так агент сам нашёл 7 из 11 багов.</w:t>
      </w:r>
    </w:p>
    <w:p>
      <w:pPr>
        <w:spacing w:after="120" w:line="300"/>
        <w:ind w:firstLine="709"/>
        <w:jc w:val="both"/>
      </w:pPr>
      <w:r>
        <w:t xml:space="preserve">3. Зелёные тесты и чистые скриншоты — не гарантия. Половину серьёзных проблем нашли только с другой точки зрения: другая ОС, независимый AI-ревьюер, автоматическая проверка доступности. Рекомендация — всегда добавлять хотя бы одну такую проверку.</w:t>
      </w:r>
    </w:p>
    <w:p>
      <w:pPr>
        <w:spacing w:after="120" w:line="300"/>
        <w:ind w:firstLine="709"/>
        <w:jc w:val="both"/>
      </w:pPr>
      <w:r>
        <w:t xml:space="preserve">4. Наиболее эффективны конкретные промпты: ширина, скриншот, текст ошибки, ожидаемый результат. Повторное использование кода из ДЗ2 и правил агента сэкономило больше всего времени. Продуктовые решения агенту доверять нельзя — их принимает человек и фиксирует в ТЗ.</w:t>
      </w:r>
    </w:p>
    <w:p>
      <w:pPr>
        <w:pStyle w:val="Heading1"/>
        <w:keepNext/>
      </w:pPr>
      <w:r>
        <w:t xml:space="preserve">6. Состав сдаваемых материалов</w:t>
      </w:r>
    </w:p>
    <w:p>
      <w:pPr>
        <w:keepNext/>
        <w:spacing w:after="60" w:before="120"/>
        <w:jc w:val="left"/>
      </w:pPr>
      <w:r>
        <w:rPr>
          <w:i/>
          <w:iCs/>
          <w:sz w:val="24"/>
          <w:szCs w:val="24"/>
        </w:rPr>
        <w:t xml:space="preserve">Таблица 5 — Файлы в папке ДЗ4 репозитория github.com/BALANAR073/MII</w:t>
      </w:r>
    </w:p>
    <w:tbl>
      <w:tblPr>
        <w:tblW w:type="dxa" w:w="9354"/>
        <w:tblLayout w:type="fixed"/>
      </w:tblPr>
      <w:tblGrid>
        <w:gridCol w:w="3800"/>
        <w:gridCol w:w="5554"/>
      </w:tblGrid>
      <w:tr>
        <w:trPr>
          <w:cantSplit/>
          <w:tblHeader/>
        </w:trPr>
        <w:tc>
          <w:tcPr>
            <w:tcW w:type="dxa" w:w="3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Путь</w:t>
            </w:r>
          </w:p>
        </w:tc>
        <w:tc>
          <w:tcPr>
            <w:tcW w:type="dxa" w:w="5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poravnu/</w:t>
            </w:r>
          </w:p>
        </w:tc>
        <w:tc>
          <w:tcPr>
            <w:tcW w:type="dxa" w:w="5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код приложения, package.json, README.md, CLAUDE.md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poravnu/src/**/*.test.ts(x)</w:t>
            </w:r>
          </w:p>
        </w:tc>
        <w:tc>
          <w:tcPr>
            <w:tcW w:type="dxa" w:w="5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141 автотест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development_report.md</w:t>
            </w:r>
          </w:p>
        </w:tc>
        <w:tc>
          <w:tcPr>
            <w:tcW w:type="dxa" w:w="5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отчёт о разработке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prompts.md</w:t>
            </w:r>
          </w:p>
        </w:tc>
        <w:tc>
          <w:tcPr>
            <w:tcW w:type="dxa" w:w="5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использованные промпты и шаблоны для адаптивности, рефакторинга и отладки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ai_code_review.md, ai_code_review_response.md</w:t>
            </w:r>
          </w:p>
        </w:tc>
        <w:tc>
          <w:tcPr>
            <w:tcW w:type="dxa" w:w="5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AI-ревью кода и разбор по каждой находке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review/</w:t>
            </w:r>
          </w:p>
        </w:tc>
        <w:tc>
          <w:tcPr>
            <w:tcW w:type="dxa" w:w="5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скрипты проверки на ПК и AI-ревью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screenshots/app, debug, pc</w:t>
            </w:r>
          </w:p>
        </w:tc>
        <w:tc>
          <w:tcPr>
            <w:tcW w:type="dxa" w:w="5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экраны 360–1440 px, баги «до / после», проверка на ПК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ДЗ4_отчёт.docx</w:t>
            </w:r>
          </w:p>
        </w:tc>
        <w:tc>
          <w:tcPr>
            <w:tcW w:type="dxa" w:w="5554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sz w:val="22"/>
                <w:szCs w:val="22"/>
              </w:rPr>
              <w:t xml:space="preserve">настоящий отчёт</w:t>
            </w:r>
          </w:p>
        </w:tc>
      </w:tr>
    </w:tbl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5597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ДЗ2 — Создание системы правил и промпт-шаблонов</dc:title>
  <dc:creator>Творогов Д.Н.</dc:creator>
  <cp:lastModifiedBy>Un-named</cp:lastModifiedBy>
  <cp:revision>1</cp:revision>
  <dcterms:created xsi:type="dcterms:W3CDTF">2026-10-15T20:55:27.366Z</dcterms:created>
  <dcterms:modified xsi:type="dcterms:W3CDTF">2026-10-15T20:55:27.367Z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