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0"/>
        </w:rPr>
        <w:t>BALASUBRAMANIYAN</w:t>
      </w:r>
      <w:r>
        <w:rPr>
          <w:spacing w:val="-7"/>
          <w:w w:val="110"/>
        </w:rPr>
        <w:t> </w:t>
      </w:r>
      <w:r>
        <w:rPr>
          <w:spacing w:val="-10"/>
          <w:w w:val="110"/>
        </w:rPr>
        <w:t>B</w:t>
      </w:r>
    </w:p>
    <w:p>
      <w:pPr>
        <w:pStyle w:val="BodyText"/>
        <w:spacing w:before="9"/>
        <w:ind w:left="0"/>
        <w:rPr>
          <w:rFonts w:ascii="Calibri"/>
          <w:b/>
          <w:sz w:val="11"/>
        </w:rPr>
      </w:pPr>
    </w:p>
    <w:p>
      <w:pPr>
        <w:pStyle w:val="BodyText"/>
        <w:spacing w:after="0"/>
        <w:rPr>
          <w:rFonts w:ascii="Calibri"/>
          <w:b/>
          <w:sz w:val="11"/>
        </w:rPr>
        <w:sectPr>
          <w:type w:val="continuous"/>
          <w:pgSz w:w="11900" w:h="16840"/>
          <w:pgMar w:top="760" w:bottom="280" w:left="992" w:right="1133"/>
        </w:sectPr>
      </w:pPr>
    </w:p>
    <w:p>
      <w:pPr>
        <w:pStyle w:val="BodyText"/>
        <w:spacing w:line="432" w:lineRule="auto" w:before="66"/>
        <w:ind w:left="147" w:right="38" w:firstLine="15"/>
      </w:pPr>
      <w:r>
        <w:rPr/>
        <w:drawing>
          <wp:inline distT="0" distB="0" distL="0" distR="0">
            <wp:extent cx="113791" cy="88899"/>
            <wp:effectExtent l="0" t="0" r="0" b="0"/>
            <wp:docPr id="1" name="Image 1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57"/>
          <w:position w:val="1"/>
          <w:sz w:val="20"/>
        </w:rPr>
        <w:t> </w:t>
      </w:r>
      <w:hyperlink r:id="rId5">
        <w:r>
          <w:rPr>
            <w:spacing w:val="-2"/>
            <w:position w:val="1"/>
          </w:rPr>
          <w:t>balasubramaniyan9760@gmail.com</w:t>
        </w:r>
      </w:hyperlink>
      <w:r>
        <w:rPr>
          <w:spacing w:val="-2"/>
          <w:position w:val="1"/>
        </w:rPr>
        <w:t> </w:t>
      </w:r>
      <w:r>
        <w:rPr>
          <w:position w:val="-3"/>
        </w:rPr>
        <w:drawing>
          <wp:inline distT="0" distB="0" distL="0" distR="0">
            <wp:extent cx="133349" cy="133349"/>
            <wp:effectExtent l="0" t="0" r="0" b="0"/>
            <wp:docPr id="2" name="Image 2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pacing w:val="80"/>
        </w:rPr>
        <w:t> </w:t>
      </w:r>
      <w:hyperlink r:id="rId7">
        <w:r>
          <w:rPr/>
          <w:t>Linkedin</w:t>
        </w:r>
      </w:hyperlink>
    </w:p>
    <w:p>
      <w:pPr>
        <w:pStyle w:val="BodyText"/>
        <w:spacing w:line="227" w:lineRule="exact"/>
        <w:ind w:left="176"/>
      </w:pPr>
      <w:r>
        <w:rPr>
          <w:position w:val="-3"/>
        </w:rPr>
        <w:drawing>
          <wp:inline distT="0" distB="0" distL="0" distR="0">
            <wp:extent cx="100012" cy="13311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pacing w:val="80"/>
          <w:sz w:val="20"/>
        </w:rPr>
        <w:t> </w:t>
      </w:r>
      <w:r>
        <w:rPr/>
        <w:t>Coimbatore ,Tamilnadu</w:t>
      </w:r>
    </w:p>
    <w:p>
      <w:pPr>
        <w:pStyle w:val="BodyText"/>
        <w:spacing w:before="66"/>
        <w:ind w:left="156"/>
      </w:pPr>
      <w:r>
        <w:rPr/>
        <w:br w:type="column"/>
      </w:r>
      <w:r>
        <w:rPr>
          <w:position w:val="-3"/>
        </w:rPr>
        <w:drawing>
          <wp:inline distT="0" distB="0" distL="0" distR="0">
            <wp:extent cx="122820" cy="12245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0" cy="1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pacing w:val="80"/>
          <w:w w:val="105"/>
          <w:sz w:val="20"/>
        </w:rPr>
        <w:t> </w:t>
      </w:r>
      <w:r>
        <w:rPr>
          <w:w w:val="105"/>
        </w:rPr>
        <w:t>+916379436942</w:t>
      </w:r>
    </w:p>
    <w:p>
      <w:pPr>
        <w:pStyle w:val="BodyText"/>
        <w:spacing w:line="417" w:lineRule="auto" w:before="194"/>
        <w:ind w:left="158" w:right="3495" w:hanging="11"/>
      </w:pPr>
      <w:r>
        <w:rPr>
          <w:position w:val="-3"/>
        </w:rPr>
        <w:drawing>
          <wp:inline distT="0" distB="0" distL="0" distR="0">
            <wp:extent cx="133349" cy="130510"/>
            <wp:effectExtent l="0" t="0" r="0" b="0"/>
            <wp:docPr id="5" name="Image 5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pacing w:val="80"/>
          <w:sz w:val="20"/>
        </w:rPr>
        <w:t> </w:t>
      </w:r>
      <w:hyperlink r:id="rId11">
        <w:r>
          <w:rPr/>
          <w:t>Github</w:t>
        </w:r>
      </w:hyperlink>
      <w:r>
        <w:rPr/>
        <w:t> </w:t>
      </w:r>
      <w:r>
        <w:rPr>
          <w:position w:val="-2"/>
        </w:rPr>
        <w:drawing>
          <wp:inline distT="0" distB="0" distL="0" distR="0">
            <wp:extent cx="119631" cy="118913"/>
            <wp:effectExtent l="0" t="0" r="0" b="0"/>
            <wp:docPr id="6" name="Image 6">
              <a:hlinkClick r:id="rId1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31" cy="11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spacing w:val="69"/>
        </w:rPr>
        <w:t> </w:t>
      </w:r>
      <w:hyperlink r:id="rId13">
        <w:r>
          <w:rPr/>
          <w:t>Portfolio</w:t>
        </w:r>
      </w:hyperlink>
    </w:p>
    <w:p>
      <w:pPr>
        <w:pStyle w:val="BodyText"/>
        <w:spacing w:after="0" w:line="417" w:lineRule="auto"/>
        <w:sectPr>
          <w:type w:val="continuous"/>
          <w:pgSz w:w="11900" w:h="16840"/>
          <w:pgMar w:top="760" w:bottom="280" w:left="992" w:right="1133"/>
          <w:cols w:num="2" w:equalWidth="0">
            <w:col w:w="3487" w:space="1538"/>
            <w:col w:w="4750"/>
          </w:cols>
        </w:sectPr>
      </w:pPr>
    </w:p>
    <w:p>
      <w:pPr>
        <w:pStyle w:val="Heading1"/>
      </w:pPr>
      <w:r>
        <w:rPr>
          <w:spacing w:val="-2"/>
          <w:w w:val="105"/>
        </w:rPr>
        <w:t>Summary</w:t>
      </w:r>
    </w:p>
    <w:p>
      <w:pPr>
        <w:pStyle w:val="BodyText"/>
        <w:spacing w:before="4"/>
        <w:ind w:left="0"/>
        <w:rPr>
          <w:rFonts w:ascii="Calibri"/>
          <w:b/>
          <w:sz w:val="2"/>
        </w:rPr>
      </w:pPr>
    </w:p>
    <w:p>
      <w:pPr>
        <w:pStyle w:val="BodyText"/>
        <w:spacing w:line="30" w:lineRule="exact"/>
        <w:ind w:left="148" w:right="-44"/>
        <w:rPr>
          <w:rFonts w:ascii="Calibri"/>
          <w:position w:val="0"/>
          <w:sz w:val="2"/>
        </w:rPr>
      </w:pPr>
      <w:r>
        <w:rPr>
          <w:rFonts w:ascii="Calibri"/>
          <w:position w:val="0"/>
          <w:sz w:val="2"/>
        </w:rPr>
        <mc:AlternateContent>
          <mc:Choice Requires="wps">
            <w:drawing>
              <wp:inline distT="0" distB="0" distL="0" distR="0">
                <wp:extent cx="2924175" cy="19050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924175" cy="19050"/>
                          <a:chExt cx="2924175" cy="190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924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4175" h="19050">
                                <a:moveTo>
                                  <a:pt x="29241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2924174" y="0"/>
                                </a:lnTo>
                                <a:lnTo>
                                  <a:pt x="29241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0.25pt;height:1.5pt;mso-position-horizontal-relative:char;mso-position-vertical-relative:line" id="docshapegroup1" coordorigin="0,0" coordsize="4605,30">
                <v:rect style="position:absolute;left:0;top:0;width:4605;height:3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position w:val="0"/>
          <w:sz w:val="2"/>
        </w:rPr>
      </w:r>
    </w:p>
    <w:p>
      <w:pPr>
        <w:pStyle w:val="BodyText"/>
        <w:spacing w:line="268" w:lineRule="auto" w:before="89"/>
      </w:pPr>
      <w:r>
        <w:rPr/>
        <w:t>Cybersecurity Research Analyst and Penetration Testing Specialist with proven expertise in vulnerability assessment, security automation, and threat intelligence. Currently developing custom penetration testing tools and conducting advanced security</w:t>
      </w:r>
      <w:r>
        <w:rPr>
          <w:spacing w:val="-14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Terra</w:t>
      </w:r>
      <w:r>
        <w:rPr>
          <w:spacing w:val="-13"/>
        </w:rPr>
        <w:t> </w:t>
      </w:r>
      <w:r>
        <w:rPr/>
        <w:t>System</w:t>
      </w:r>
      <w:r>
        <w:rPr>
          <w:spacing w:val="-13"/>
        </w:rPr>
        <w:t> </w:t>
      </w:r>
      <w:r>
        <w:rPr/>
        <w:t>Labs.</w:t>
      </w:r>
      <w:r>
        <w:rPr>
          <w:spacing w:val="-13"/>
        </w:rPr>
        <w:t> </w:t>
      </w:r>
      <w:r>
        <w:rPr/>
        <w:t>Experienced</w:t>
      </w:r>
      <w:r>
        <w:rPr>
          <w:spacing w:val="-13"/>
        </w:rPr>
        <w:t> </w:t>
      </w:r>
      <w:r>
        <w:rPr/>
        <w:t>in identifying critical vulnerabilities, performing Red Team operations, and supporting SOC incident response.</w:t>
      </w:r>
      <w:r>
        <w:rPr>
          <w:spacing w:val="-10"/>
        </w:rPr>
        <w:t> </w:t>
      </w:r>
      <w:r>
        <w:rPr/>
        <w:t>Proficient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Burp</w:t>
      </w:r>
      <w:r>
        <w:rPr>
          <w:spacing w:val="-10"/>
        </w:rPr>
        <w:t> </w:t>
      </w:r>
      <w:r>
        <w:rPr/>
        <w:t>Suite,</w:t>
      </w:r>
      <w:r>
        <w:rPr>
          <w:spacing w:val="-10"/>
        </w:rPr>
        <w:t> </w:t>
      </w:r>
      <w:r>
        <w:rPr/>
        <w:t>Metasploit,</w:t>
      </w:r>
      <w:r>
        <w:rPr>
          <w:spacing w:val="-10"/>
        </w:rPr>
        <w:t> </w:t>
      </w:r>
      <w:r>
        <w:rPr/>
        <w:t>Nessus, OWASP ZAP, and security automation frameworks.</w:t>
      </w:r>
    </w:p>
    <w:p>
      <w:pPr>
        <w:pStyle w:val="BodyText"/>
        <w:spacing w:line="268" w:lineRule="auto"/>
      </w:pPr>
      <w:r>
        <w:rPr/>
        <w:t>Hold multiple industry certifications including ISO/ IEC 27001:2022 Lead Auditor, ISO/IEC </w:t>
      </w:r>
      <w:r>
        <w:rPr/>
        <w:t>42001:2023</w:t>
      </w:r>
    </w:p>
    <w:p>
      <w:pPr>
        <w:pStyle w:val="BodyText"/>
        <w:spacing w:line="268" w:lineRule="auto"/>
        <w:ind w:right="38"/>
      </w:pPr>
      <w:r>
        <w:rPr/>
        <w:t>Lead Auditor, CISSP, and VAPT specialization. Demonstrated success in full-stack development with security-focused applications using React.js, Node.js, and IPFS. Completed impactful cybercrime investigation</w:t>
      </w:r>
      <w:r>
        <w:rPr>
          <w:spacing w:val="-10"/>
        </w:rPr>
        <w:t> </w:t>
      </w:r>
      <w:r>
        <w:rPr/>
        <w:t>internship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Tamil</w:t>
      </w:r>
      <w:r>
        <w:rPr>
          <w:spacing w:val="-10"/>
        </w:rPr>
        <w:t> </w:t>
      </w:r>
      <w:r>
        <w:rPr/>
        <w:t>Nadu</w:t>
      </w:r>
      <w:r>
        <w:rPr>
          <w:spacing w:val="-10"/>
        </w:rPr>
        <w:t> </w:t>
      </w:r>
      <w:r>
        <w:rPr/>
        <w:t>Cyber</w:t>
      </w:r>
      <w:r>
        <w:rPr>
          <w:spacing w:val="-10"/>
        </w:rPr>
        <w:t> </w:t>
      </w:r>
      <w:r>
        <w:rPr/>
        <w:t>Crime Wing,</w:t>
      </w:r>
      <w:r>
        <w:rPr>
          <w:spacing w:val="-9"/>
        </w:rPr>
        <w:t> </w:t>
      </w:r>
      <w:r>
        <w:rPr/>
        <w:t>gaining</w:t>
      </w:r>
      <w:r>
        <w:rPr>
          <w:spacing w:val="-9"/>
        </w:rPr>
        <w:t> </w:t>
      </w:r>
      <w:r>
        <w:rPr/>
        <w:t>hands-on</w:t>
      </w:r>
      <w:r>
        <w:rPr>
          <w:spacing w:val="-9"/>
        </w:rPr>
        <w:t> </w:t>
      </w:r>
      <w:r>
        <w:rPr/>
        <w:t>experience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digital</w:t>
      </w:r>
      <w:r>
        <w:rPr>
          <w:spacing w:val="-9"/>
        </w:rPr>
        <w:t> </w:t>
      </w:r>
      <w:r>
        <w:rPr/>
        <w:t>forensics and incident analysis.</w:t>
      </w:r>
    </w:p>
    <w:p>
      <w:pPr>
        <w:pStyle w:val="Heading1"/>
        <w:spacing w:before="193"/>
      </w:pPr>
      <w:r>
        <w:rPr>
          <w:w w:val="105"/>
        </w:rPr>
        <w:t>Professional</w:t>
      </w:r>
      <w:r>
        <w:rPr>
          <w:spacing w:val="75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pStyle w:val="BodyText"/>
        <w:spacing w:before="4"/>
        <w:ind w:left="0"/>
        <w:rPr>
          <w:rFonts w:ascii="Calibri"/>
          <w:b/>
          <w:sz w:val="2"/>
        </w:rPr>
      </w:pPr>
    </w:p>
    <w:p>
      <w:pPr>
        <w:pStyle w:val="BodyText"/>
        <w:spacing w:line="30" w:lineRule="exact"/>
        <w:ind w:left="148" w:right="-44"/>
        <w:rPr>
          <w:rFonts w:ascii="Calibri"/>
          <w:position w:val="0"/>
          <w:sz w:val="2"/>
        </w:rPr>
      </w:pPr>
      <w:r>
        <w:rPr>
          <w:rFonts w:ascii="Calibri"/>
          <w:position w:val="0"/>
          <w:sz w:val="2"/>
        </w:rPr>
        <mc:AlternateContent>
          <mc:Choice Requires="wps">
            <w:drawing>
              <wp:inline distT="0" distB="0" distL="0" distR="0">
                <wp:extent cx="2924175" cy="1905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924175" cy="19050"/>
                          <a:chExt cx="2924175" cy="190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924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4175" h="19050">
                                <a:moveTo>
                                  <a:pt x="29241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2924174" y="0"/>
                                </a:lnTo>
                                <a:lnTo>
                                  <a:pt x="29241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0.25pt;height:1.5pt;mso-position-horizontal-relative:char;mso-position-vertical-relative:line" id="docshapegroup3" coordorigin="0,0" coordsize="4605,30">
                <v:rect style="position:absolute;left:0;top:0;width:4605;height:30" id="docshape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position w:val="0"/>
          <w:sz w:val="2"/>
        </w:rPr>
      </w:r>
    </w:p>
    <w:p>
      <w:pPr>
        <w:pStyle w:val="Heading2"/>
        <w:spacing w:before="100"/>
      </w:pPr>
      <w:r>
        <w:rPr>
          <w:w w:val="105"/>
        </w:rPr>
        <w:t>Cyber</w:t>
      </w:r>
      <w:r>
        <w:rPr>
          <w:spacing w:val="7"/>
          <w:w w:val="105"/>
        </w:rPr>
        <w:t> </w:t>
      </w:r>
      <w:r>
        <w:rPr>
          <w:w w:val="105"/>
        </w:rPr>
        <w:t>Security</w:t>
      </w:r>
      <w:r>
        <w:rPr>
          <w:spacing w:val="7"/>
          <w:w w:val="105"/>
        </w:rPr>
        <w:t> </w:t>
      </w:r>
      <w:r>
        <w:rPr>
          <w:w w:val="105"/>
        </w:rPr>
        <w:t>Research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Analyst</w:t>
      </w:r>
    </w:p>
    <w:p>
      <w:pPr>
        <w:spacing w:before="18"/>
        <w:ind w:left="141" w:right="0" w:firstLine="0"/>
        <w:jc w:val="both"/>
        <w:rPr>
          <w:i/>
          <w:sz w:val="21"/>
        </w:rPr>
      </w:pPr>
      <w:r>
        <w:rPr>
          <w:i/>
          <w:w w:val="90"/>
          <w:sz w:val="21"/>
        </w:rPr>
        <w:t>Terra</w:t>
      </w:r>
      <w:r>
        <w:rPr>
          <w:i/>
          <w:spacing w:val="1"/>
          <w:sz w:val="21"/>
        </w:rPr>
        <w:t> </w:t>
      </w:r>
      <w:r>
        <w:rPr>
          <w:i/>
          <w:w w:val="90"/>
          <w:sz w:val="21"/>
        </w:rPr>
        <w:t>System</w:t>
      </w:r>
      <w:r>
        <w:rPr>
          <w:i/>
          <w:spacing w:val="2"/>
          <w:sz w:val="21"/>
        </w:rPr>
        <w:t> </w:t>
      </w:r>
      <w:r>
        <w:rPr>
          <w:i/>
          <w:spacing w:val="-4"/>
          <w:w w:val="90"/>
          <w:sz w:val="21"/>
        </w:rPr>
        <w:t>Labs</w:t>
      </w:r>
    </w:p>
    <w:p>
      <w:pPr>
        <w:pStyle w:val="BodyText"/>
        <w:spacing w:before="58"/>
        <w:jc w:val="both"/>
      </w:pPr>
      <w:r>
        <w:rPr/>
        <w:t>2024/12</w:t>
      </w:r>
      <w:r>
        <w:rPr>
          <w:spacing w:val="12"/>
        </w:rPr>
        <w:t> </w:t>
      </w:r>
      <w:r>
        <w:rPr/>
        <w:t>–</w:t>
      </w:r>
      <w:r>
        <w:rPr>
          <w:spacing w:val="12"/>
        </w:rPr>
        <w:t> </w:t>
      </w:r>
      <w:r>
        <w:rPr/>
        <w:t>present</w:t>
      </w:r>
      <w:r>
        <w:rPr>
          <w:spacing w:val="12"/>
        </w:rPr>
        <w:t> </w:t>
      </w:r>
      <w:r>
        <w:rPr/>
        <w:t>|</w:t>
      </w:r>
      <w:r>
        <w:rPr>
          <w:spacing w:val="12"/>
        </w:rPr>
        <w:t> </w:t>
      </w:r>
      <w:r>
        <w:rPr/>
        <w:t>Bangalore,</w:t>
      </w:r>
      <w:r>
        <w:rPr>
          <w:spacing w:val="12"/>
        </w:rPr>
        <w:t> </w:t>
      </w:r>
      <w:r>
        <w:rPr>
          <w:spacing w:val="-4"/>
        </w:rPr>
        <w:t>India</w:t>
      </w:r>
    </w:p>
    <w:p>
      <w:pPr>
        <w:pStyle w:val="BodyText"/>
        <w:spacing w:line="261" w:lineRule="auto" w:before="55"/>
        <w:ind w:left="330" w:right="347" w:hanging="168"/>
        <w:jc w:val="both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>
          <w:rFonts w:ascii="Calibri"/>
          <w:b/>
        </w:rPr>
        <w:t>Developed and maintained </w:t>
      </w:r>
      <w:r>
        <w:rPr/>
        <w:t>custom penetration testing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automation</w:t>
      </w:r>
      <w:r>
        <w:rPr>
          <w:spacing w:val="-4"/>
        </w:rPr>
        <w:t> </w:t>
      </w:r>
      <w:r>
        <w:rPr/>
        <w:t>tools,</w:t>
      </w:r>
      <w:r>
        <w:rPr>
          <w:spacing w:val="-4"/>
        </w:rPr>
        <w:t> </w:t>
      </w:r>
      <w:r>
        <w:rPr/>
        <w:t>improving internal security platform efficiency.</w:t>
      </w:r>
    </w:p>
    <w:p>
      <w:pPr>
        <w:spacing w:line="252" w:lineRule="auto" w:before="4"/>
        <w:ind w:left="330" w:right="94" w:hanging="168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25"/>
          <w:sz w:val="20"/>
        </w:rPr>
        <w:t> </w:t>
      </w:r>
      <w:r>
        <w:rPr>
          <w:sz w:val="21"/>
        </w:rPr>
        <w:t>Conducted</w:t>
      </w:r>
      <w:r>
        <w:rPr>
          <w:spacing w:val="-10"/>
          <w:sz w:val="21"/>
        </w:rPr>
        <w:t> </w:t>
      </w:r>
      <w:r>
        <w:rPr>
          <w:sz w:val="21"/>
        </w:rPr>
        <w:t>advanced</w:t>
      </w:r>
      <w:r>
        <w:rPr>
          <w:spacing w:val="-10"/>
          <w:sz w:val="21"/>
        </w:rPr>
        <w:t> </w:t>
      </w:r>
      <w:r>
        <w:rPr>
          <w:sz w:val="21"/>
        </w:rPr>
        <w:t>vulnerability</w:t>
      </w:r>
      <w:r>
        <w:rPr>
          <w:spacing w:val="-10"/>
          <w:sz w:val="21"/>
        </w:rPr>
        <w:t> </w:t>
      </w:r>
      <w:r>
        <w:rPr>
          <w:sz w:val="21"/>
        </w:rPr>
        <w:t>research,</w:t>
      </w:r>
      <w:r>
        <w:rPr>
          <w:spacing w:val="-10"/>
          <w:sz w:val="21"/>
        </w:rPr>
        <w:t> </w:t>
      </w:r>
      <w:r>
        <w:rPr>
          <w:rFonts w:ascii="Calibri"/>
          <w:b/>
          <w:sz w:val="21"/>
        </w:rPr>
        <w:t>leading </w:t>
      </w:r>
      <w:r>
        <w:rPr>
          <w:rFonts w:ascii="Calibri"/>
          <w:b/>
          <w:w w:val="105"/>
          <w:sz w:val="21"/>
        </w:rPr>
        <w:t>to the discovery and documentation of critical high-risk exploits </w:t>
      </w:r>
      <w:r>
        <w:rPr>
          <w:w w:val="105"/>
          <w:sz w:val="21"/>
        </w:rPr>
        <w:t>in internal software.</w:t>
      </w:r>
    </w:p>
    <w:p>
      <w:pPr>
        <w:pStyle w:val="BodyText"/>
        <w:spacing w:line="259" w:lineRule="auto" w:before="7"/>
        <w:ind w:left="330" w:hanging="168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/>
        <w:t>Supported client engagements by performing vulnerability</w:t>
      </w:r>
      <w:r>
        <w:rPr>
          <w:spacing w:val="-14"/>
        </w:rPr>
        <w:t> </w:t>
      </w:r>
      <w:r>
        <w:rPr/>
        <w:t>assessments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participating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>
          <w:rFonts w:ascii="Calibri"/>
          <w:b/>
        </w:rPr>
        <w:t>Red Teaming exercises</w:t>
      </w:r>
      <w:r>
        <w:rPr/>
        <w:t>.</w:t>
      </w:r>
    </w:p>
    <w:p>
      <w:pPr>
        <w:pStyle w:val="BodyText"/>
        <w:spacing w:line="268" w:lineRule="auto"/>
        <w:ind w:left="330" w:hanging="168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/>
        <w:t>Collaborated on threat research, providing comprehensive</w:t>
      </w:r>
      <w:r>
        <w:rPr>
          <w:spacing w:val="-9"/>
        </w:rPr>
        <w:t> </w:t>
      </w:r>
      <w:r>
        <w:rPr/>
        <w:t>reporting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intelligence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internal and external teams.</w:t>
      </w:r>
    </w:p>
    <w:p>
      <w:pPr>
        <w:pStyle w:val="Heading2"/>
        <w:spacing w:before="125"/>
      </w:pPr>
      <w:r>
        <w:rPr>
          <w:w w:val="105"/>
        </w:rPr>
        <w:t>Full-Stack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Developer</w:t>
      </w:r>
    </w:p>
    <w:p>
      <w:pPr>
        <w:spacing w:before="17"/>
        <w:ind w:left="141" w:right="0" w:firstLine="0"/>
        <w:jc w:val="left"/>
        <w:rPr>
          <w:i/>
          <w:sz w:val="21"/>
        </w:rPr>
      </w:pPr>
      <w:r>
        <w:rPr>
          <w:i/>
          <w:spacing w:val="-2"/>
          <w:sz w:val="21"/>
        </w:rPr>
        <w:t>SkillKaster</w:t>
      </w:r>
    </w:p>
    <w:p>
      <w:pPr>
        <w:pStyle w:val="BodyText"/>
        <w:spacing w:before="44"/>
      </w:pPr>
      <w:r>
        <w:rPr>
          <w:w w:val="110"/>
        </w:rPr>
        <w:t>2024/12</w:t>
      </w:r>
      <w:r>
        <w:rPr>
          <w:spacing w:val="-7"/>
          <w:w w:val="110"/>
        </w:rPr>
        <w:t> </w:t>
      </w:r>
      <w:r>
        <w:rPr>
          <w:w w:val="110"/>
        </w:rPr>
        <w:t>–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2025/06</w:t>
      </w:r>
    </w:p>
    <w:p>
      <w:pPr>
        <w:spacing w:line="259" w:lineRule="auto" w:before="58"/>
        <w:ind w:left="330" w:right="0" w:hanging="168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>
          <w:sz w:val="21"/>
        </w:rPr>
        <w:t>Built and maintained robust full-stack web applications</w:t>
      </w:r>
      <w:r>
        <w:rPr>
          <w:spacing w:val="-7"/>
          <w:sz w:val="21"/>
        </w:rPr>
        <w:t> </w:t>
      </w:r>
      <w:r>
        <w:rPr>
          <w:sz w:val="21"/>
        </w:rPr>
        <w:t>using</w:t>
      </w:r>
      <w:r>
        <w:rPr>
          <w:spacing w:val="-7"/>
          <w:sz w:val="21"/>
        </w:rPr>
        <w:t> </w:t>
      </w:r>
      <w:r>
        <w:rPr>
          <w:rFonts w:ascii="Calibri"/>
          <w:b/>
          <w:sz w:val="21"/>
        </w:rPr>
        <w:t>React.js</w:t>
      </w:r>
      <w:r>
        <w:rPr>
          <w:rFonts w:ascii="Calibri"/>
          <w:b/>
          <w:spacing w:val="-2"/>
          <w:sz w:val="21"/>
        </w:rPr>
        <w:t> </w:t>
      </w:r>
      <w:r>
        <w:rPr>
          <w:rFonts w:ascii="Calibri"/>
          <w:b/>
          <w:sz w:val="21"/>
        </w:rPr>
        <w:t>(frontend)</w:t>
      </w:r>
      <w:r>
        <w:rPr>
          <w:rFonts w:ascii="Calibri"/>
          <w:b/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rFonts w:ascii="Calibri"/>
          <w:b/>
          <w:sz w:val="21"/>
        </w:rPr>
        <w:t>Node.js (backend) </w:t>
      </w:r>
      <w:r>
        <w:rPr>
          <w:sz w:val="21"/>
        </w:rPr>
        <w:t>services.</w:t>
      </w:r>
    </w:p>
    <w:p>
      <w:pPr>
        <w:spacing w:line="261" w:lineRule="auto" w:before="0"/>
        <w:ind w:left="330" w:right="38" w:hanging="168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>
          <w:sz w:val="21"/>
        </w:rPr>
        <w:t>Integrated </w:t>
      </w:r>
      <w:r>
        <w:rPr>
          <w:rFonts w:ascii="Calibri"/>
          <w:b/>
          <w:sz w:val="21"/>
        </w:rPr>
        <w:t>IPFS (InterPlanetary File System) </w:t>
      </w:r>
      <w:r>
        <w:rPr>
          <w:sz w:val="21"/>
        </w:rPr>
        <w:t>for implementing a decentralized file storage and sharing solution.</w:t>
      </w:r>
    </w:p>
    <w:p>
      <w:pPr>
        <w:pStyle w:val="Heading1"/>
      </w:pPr>
      <w:r>
        <w:rPr>
          <w:b w:val="0"/>
        </w:rPr>
        <w:br w:type="column"/>
      </w:r>
      <w:r>
        <w:rPr>
          <w:spacing w:val="-2"/>
          <w:w w:val="105"/>
        </w:rPr>
        <w:t>Certificates</w:t>
      </w:r>
    </w:p>
    <w:p>
      <w:pPr>
        <w:pStyle w:val="Heading2"/>
        <w:spacing w:line="252" w:lineRule="auto" w:before="1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3914774</wp:posOffset>
                </wp:positionH>
                <wp:positionV relativeFrom="paragraph">
                  <wp:posOffset>18323</wp:posOffset>
                </wp:positionV>
                <wp:extent cx="2924175" cy="1905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924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4175" h="19050">
                              <a:moveTo>
                                <a:pt x="29241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2924174" y="0"/>
                              </a:lnTo>
                              <a:lnTo>
                                <a:pt x="29241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8.249969pt;margin-top:1.442763pt;width:230.249982pt;height:1.5pt;mso-position-horizontal-relative:page;mso-position-vertical-relative:paragraph;z-index:15729664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VAPT-Vulnerability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Assessment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Penetration Testing</w:t>
      </w:r>
    </w:p>
    <w:p>
      <w:pPr>
        <w:spacing w:before="5"/>
        <w:ind w:left="141" w:right="0" w:firstLine="0"/>
        <w:jc w:val="left"/>
        <w:rPr>
          <w:sz w:val="21"/>
        </w:rPr>
      </w:pPr>
      <w:r>
        <w:rPr>
          <w:spacing w:val="-4"/>
          <w:sz w:val="21"/>
        </w:rPr>
        <w:t>BORED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MONK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PVT</w:t>
      </w:r>
      <w:r>
        <w:rPr>
          <w:spacing w:val="-5"/>
          <w:sz w:val="21"/>
        </w:rPr>
        <w:t> LTD</w:t>
      </w:r>
    </w:p>
    <w:p>
      <w:pPr>
        <w:pStyle w:val="Heading2"/>
        <w:spacing w:before="235"/>
      </w:pPr>
      <w:r>
        <w:rPr>
          <w:w w:val="105"/>
        </w:rPr>
        <w:t>ISO/IEC</w:t>
      </w:r>
      <w:r>
        <w:rPr>
          <w:spacing w:val="22"/>
          <w:w w:val="105"/>
        </w:rPr>
        <w:t> </w:t>
      </w:r>
      <w:r>
        <w:rPr>
          <w:w w:val="105"/>
        </w:rPr>
        <w:t>27001:2022</w:t>
      </w:r>
      <w:r>
        <w:rPr>
          <w:spacing w:val="23"/>
          <w:w w:val="105"/>
        </w:rPr>
        <w:t> </w:t>
      </w:r>
      <w:r>
        <w:rPr>
          <w:w w:val="105"/>
        </w:rPr>
        <w:t>Lead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Auditor</w:t>
      </w:r>
    </w:p>
    <w:p>
      <w:pPr>
        <w:pStyle w:val="BodyText"/>
        <w:spacing w:before="17"/>
      </w:pPr>
      <w:r>
        <w:rPr>
          <w:spacing w:val="-2"/>
        </w:rPr>
        <w:t>Mastermind</w:t>
      </w:r>
    </w:p>
    <w:p>
      <w:pPr>
        <w:pStyle w:val="Heading2"/>
      </w:pPr>
      <w:r>
        <w:rPr>
          <w:w w:val="105"/>
        </w:rPr>
        <w:t>ISO/IEC</w:t>
      </w:r>
      <w:r>
        <w:rPr>
          <w:spacing w:val="22"/>
          <w:w w:val="105"/>
        </w:rPr>
        <w:t> </w:t>
      </w:r>
      <w:r>
        <w:rPr>
          <w:w w:val="105"/>
        </w:rPr>
        <w:t>42001:2023</w:t>
      </w:r>
      <w:r>
        <w:rPr>
          <w:spacing w:val="23"/>
          <w:w w:val="105"/>
        </w:rPr>
        <w:t> </w:t>
      </w:r>
      <w:r>
        <w:rPr>
          <w:w w:val="105"/>
        </w:rPr>
        <w:t>Lead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Auditor</w:t>
      </w:r>
    </w:p>
    <w:p>
      <w:pPr>
        <w:pStyle w:val="BodyText"/>
        <w:spacing w:before="18"/>
      </w:pPr>
      <w:r>
        <w:rPr>
          <w:spacing w:val="-2"/>
        </w:rPr>
        <w:t>Mastermind</w:t>
      </w:r>
    </w:p>
    <w:p>
      <w:pPr>
        <w:pStyle w:val="Heading2"/>
        <w:spacing w:before="219"/>
      </w:pPr>
      <w:r>
        <w:rPr>
          <w:w w:val="110"/>
        </w:rPr>
        <w:t>ISO/IEC</w:t>
      </w:r>
      <w:r>
        <w:rPr>
          <w:spacing w:val="-12"/>
          <w:w w:val="110"/>
        </w:rPr>
        <w:t> </w:t>
      </w:r>
      <w:r>
        <w:rPr>
          <w:w w:val="110"/>
        </w:rPr>
        <w:t>27001</w:t>
      </w:r>
      <w:r>
        <w:rPr>
          <w:spacing w:val="-12"/>
          <w:w w:val="110"/>
        </w:rPr>
        <w:t> </w:t>
      </w:r>
      <w:r>
        <w:rPr>
          <w:w w:val="110"/>
        </w:rPr>
        <w:t>Information</w:t>
      </w:r>
      <w:r>
        <w:rPr>
          <w:spacing w:val="-12"/>
          <w:w w:val="110"/>
        </w:rPr>
        <w:t> </w:t>
      </w:r>
      <w:r>
        <w:rPr>
          <w:w w:val="110"/>
        </w:rPr>
        <w:t>Security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Associate</w:t>
      </w:r>
    </w:p>
    <w:p>
      <w:pPr>
        <w:spacing w:before="18"/>
        <w:ind w:left="141" w:right="0" w:firstLine="0"/>
        <w:jc w:val="left"/>
        <w:rPr>
          <w:sz w:val="21"/>
        </w:rPr>
      </w:pPr>
      <w:r>
        <w:rPr>
          <w:spacing w:val="-2"/>
          <w:sz w:val="21"/>
        </w:rPr>
        <w:t>SKILLFRONT</w:t>
      </w:r>
    </w:p>
    <w:p>
      <w:pPr>
        <w:pStyle w:val="Heading2"/>
        <w:spacing w:line="252" w:lineRule="auto" w:before="219"/>
      </w:pPr>
      <w:r>
        <w:rPr>
          <w:w w:val="105"/>
        </w:rPr>
        <w:t>Oracle Cloud Infrastructure Certified Foundation </w:t>
      </w:r>
      <w:r>
        <w:rPr>
          <w:spacing w:val="-2"/>
          <w:w w:val="105"/>
        </w:rPr>
        <w:t>Associate</w:t>
      </w:r>
    </w:p>
    <w:p>
      <w:pPr>
        <w:spacing w:before="6"/>
        <w:ind w:left="141" w:right="0" w:firstLine="0"/>
        <w:jc w:val="left"/>
        <w:rPr>
          <w:sz w:val="21"/>
        </w:rPr>
      </w:pPr>
      <w:r>
        <w:rPr>
          <w:spacing w:val="-2"/>
          <w:sz w:val="21"/>
        </w:rPr>
        <w:t>ORACLE</w:t>
      </w:r>
    </w:p>
    <w:p>
      <w:pPr>
        <w:pStyle w:val="Heading2"/>
        <w:spacing w:line="252" w:lineRule="auto"/>
      </w:pPr>
      <w:r>
        <w:rPr>
          <w:w w:val="105"/>
        </w:rPr>
        <w:t>CRTOM-Certified Red Team Operations </w:t>
      </w:r>
      <w:r>
        <w:rPr>
          <w:spacing w:val="-2"/>
          <w:w w:val="105"/>
        </w:rPr>
        <w:t>Management</w:t>
      </w:r>
    </w:p>
    <w:p>
      <w:pPr>
        <w:pStyle w:val="BodyText"/>
        <w:spacing w:before="5"/>
      </w:pPr>
      <w:r>
        <w:rPr/>
        <w:t>Red</w:t>
      </w:r>
      <w:r>
        <w:rPr>
          <w:spacing w:val="-9"/>
        </w:rPr>
        <w:t> </w:t>
      </w:r>
      <w:r>
        <w:rPr/>
        <w:t>Team</w:t>
      </w:r>
      <w:r>
        <w:rPr>
          <w:spacing w:val="-8"/>
        </w:rPr>
        <w:t> </w:t>
      </w:r>
      <w:r>
        <w:rPr>
          <w:spacing w:val="-2"/>
        </w:rPr>
        <w:t>Leaders</w:t>
      </w:r>
    </w:p>
    <w:p>
      <w:pPr>
        <w:pStyle w:val="Heading2"/>
      </w:pPr>
      <w:r>
        <w:rPr>
          <w:spacing w:val="2"/>
        </w:rPr>
        <w:t>CPPS-Certified</w:t>
      </w:r>
      <w:r>
        <w:rPr>
          <w:spacing w:val="52"/>
        </w:rPr>
        <w:t> </w:t>
      </w:r>
      <w:r>
        <w:rPr>
          <w:spacing w:val="2"/>
        </w:rPr>
        <w:t>Phishing</w:t>
      </w:r>
      <w:r>
        <w:rPr>
          <w:spacing w:val="53"/>
        </w:rPr>
        <w:t> </w:t>
      </w:r>
      <w:r>
        <w:rPr>
          <w:spacing w:val="2"/>
        </w:rPr>
        <w:t>Prevention</w:t>
      </w:r>
      <w:r>
        <w:rPr>
          <w:spacing w:val="52"/>
        </w:rPr>
        <w:t> </w:t>
      </w:r>
      <w:r>
        <w:rPr>
          <w:spacing w:val="-2"/>
        </w:rPr>
        <w:t>Specialist</w:t>
      </w:r>
    </w:p>
    <w:p>
      <w:pPr>
        <w:pStyle w:val="BodyText"/>
        <w:spacing w:before="17"/>
      </w:pPr>
      <w:r>
        <w:rPr>
          <w:spacing w:val="-7"/>
        </w:rPr>
        <w:t>Hack&amp;Fix</w:t>
      </w:r>
      <w:r>
        <w:rPr>
          <w:spacing w:val="1"/>
        </w:rPr>
        <w:t> </w:t>
      </w:r>
      <w:r>
        <w:rPr>
          <w:spacing w:val="-2"/>
        </w:rPr>
        <w:t>Academy</w:t>
      </w:r>
    </w:p>
    <w:p>
      <w:pPr>
        <w:pStyle w:val="Heading2"/>
      </w:pPr>
      <w:r>
        <w:rPr>
          <w:spacing w:val="4"/>
        </w:rPr>
        <w:t>C3SA-Cybersecurity</w:t>
      </w:r>
      <w:r>
        <w:rPr>
          <w:spacing w:val="57"/>
        </w:rPr>
        <w:t> </w:t>
      </w:r>
      <w:r>
        <w:rPr>
          <w:spacing w:val="-2"/>
        </w:rPr>
        <w:t>Analyst</w:t>
      </w:r>
    </w:p>
    <w:p>
      <w:pPr>
        <w:spacing w:before="17"/>
        <w:ind w:left="141" w:right="0" w:firstLine="0"/>
        <w:jc w:val="left"/>
        <w:rPr>
          <w:sz w:val="21"/>
        </w:rPr>
      </w:pPr>
      <w:r>
        <w:rPr>
          <w:w w:val="90"/>
          <w:sz w:val="21"/>
        </w:rPr>
        <w:t>CYBERWARFARE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LABS</w:t>
      </w:r>
    </w:p>
    <w:p>
      <w:pPr>
        <w:pStyle w:val="Heading2"/>
      </w:pPr>
      <w:r>
        <w:rPr>
          <w:spacing w:val="-2"/>
          <w:w w:val="115"/>
        </w:rPr>
        <w:t>CISSP</w:t>
      </w:r>
    </w:p>
    <w:p>
      <w:pPr>
        <w:spacing w:before="18"/>
        <w:ind w:left="141" w:right="0" w:firstLine="0"/>
        <w:jc w:val="left"/>
        <w:rPr>
          <w:sz w:val="21"/>
        </w:rPr>
      </w:pPr>
      <w:r>
        <w:rPr>
          <w:spacing w:val="-2"/>
          <w:sz w:val="21"/>
        </w:rPr>
        <w:t>ALISON</w:t>
      </w:r>
    </w:p>
    <w:p>
      <w:pPr>
        <w:pStyle w:val="Heading2"/>
        <w:spacing w:before="234"/>
      </w:pPr>
      <w:r>
        <w:rPr>
          <w:w w:val="115"/>
        </w:rPr>
        <w:t>BLOCKCHAIN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SECURITY</w:t>
      </w:r>
    </w:p>
    <w:p>
      <w:pPr>
        <w:spacing w:before="18"/>
        <w:ind w:left="141" w:right="0" w:firstLine="0"/>
        <w:jc w:val="left"/>
        <w:rPr>
          <w:sz w:val="21"/>
        </w:rPr>
      </w:pPr>
      <w:r>
        <w:rPr>
          <w:spacing w:val="-2"/>
          <w:sz w:val="21"/>
        </w:rPr>
        <w:t>CYFRIN</w:t>
      </w:r>
    </w:p>
    <w:p>
      <w:pPr>
        <w:pStyle w:val="Heading2"/>
        <w:spacing w:before="219"/>
      </w:pPr>
      <w:r>
        <w:rPr>
          <w:w w:val="110"/>
        </w:rPr>
        <w:t>Ethical</w:t>
      </w:r>
      <w:r>
        <w:rPr>
          <w:spacing w:val="45"/>
          <w:w w:val="110"/>
        </w:rPr>
        <w:t> </w:t>
      </w:r>
      <w:r>
        <w:rPr>
          <w:w w:val="110"/>
        </w:rPr>
        <w:t>Hacking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Essentials(ECH)</w:t>
      </w:r>
    </w:p>
    <w:p>
      <w:pPr>
        <w:spacing w:before="18"/>
        <w:ind w:left="141" w:right="0" w:firstLine="0"/>
        <w:jc w:val="left"/>
        <w:rPr>
          <w:sz w:val="21"/>
        </w:rPr>
      </w:pPr>
      <w:r>
        <w:rPr>
          <w:sz w:val="21"/>
        </w:rPr>
        <w:t>CODE</w:t>
      </w:r>
      <w:r>
        <w:rPr>
          <w:spacing w:val="-10"/>
          <w:sz w:val="21"/>
        </w:rPr>
        <w:t> </w:t>
      </w:r>
      <w:r>
        <w:rPr>
          <w:spacing w:val="-5"/>
          <w:sz w:val="21"/>
        </w:rPr>
        <w:t>RED</w:t>
      </w:r>
    </w:p>
    <w:p>
      <w:pPr>
        <w:pStyle w:val="Heading2"/>
      </w:pPr>
      <w:r>
        <w:rPr>
          <w:spacing w:val="-2"/>
          <w:w w:val="105"/>
        </w:rPr>
        <w:t>Network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Defense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Essentials</w:t>
      </w:r>
    </w:p>
    <w:p>
      <w:pPr>
        <w:spacing w:before="17"/>
        <w:ind w:left="141" w:right="0" w:firstLine="0"/>
        <w:jc w:val="left"/>
        <w:rPr>
          <w:sz w:val="21"/>
        </w:rPr>
      </w:pPr>
      <w:r>
        <w:rPr>
          <w:spacing w:val="-2"/>
          <w:sz w:val="21"/>
        </w:rPr>
        <w:t>CODERED</w:t>
      </w:r>
    </w:p>
    <w:p>
      <w:pPr>
        <w:pStyle w:val="Heading2"/>
      </w:pPr>
      <w:r>
        <w:rPr>
          <w:w w:val="105"/>
        </w:rPr>
        <w:t>Introduction</w:t>
      </w:r>
      <w:r>
        <w:rPr>
          <w:spacing w:val="16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Critical</w:t>
      </w:r>
      <w:r>
        <w:rPr>
          <w:spacing w:val="17"/>
          <w:w w:val="105"/>
        </w:rPr>
        <w:t> </w:t>
      </w:r>
      <w:r>
        <w:rPr>
          <w:w w:val="105"/>
        </w:rPr>
        <w:t>Infrastructure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Protection</w:t>
      </w:r>
    </w:p>
    <w:p>
      <w:pPr>
        <w:spacing w:before="17"/>
        <w:ind w:left="141" w:right="0" w:firstLine="0"/>
        <w:jc w:val="left"/>
        <w:rPr>
          <w:sz w:val="21"/>
        </w:rPr>
      </w:pPr>
      <w:r>
        <w:rPr>
          <w:spacing w:val="-2"/>
          <w:sz w:val="21"/>
        </w:rPr>
        <w:t>OPSWAT</w:t>
      </w:r>
    </w:p>
    <w:p>
      <w:pPr>
        <w:spacing w:after="0"/>
        <w:jc w:val="left"/>
        <w:rPr>
          <w:sz w:val="21"/>
        </w:rPr>
        <w:sectPr>
          <w:type w:val="continuous"/>
          <w:pgSz w:w="11900" w:h="16840"/>
          <w:pgMar w:top="760" w:bottom="280" w:left="992" w:right="1133"/>
          <w:cols w:num="2" w:equalWidth="0">
            <w:col w:w="4769" w:space="260"/>
            <w:col w:w="4746"/>
          </w:cols>
        </w:sectPr>
      </w:pPr>
    </w:p>
    <w:p>
      <w:pPr>
        <w:pStyle w:val="BodyText"/>
        <w:spacing w:line="261" w:lineRule="auto" w:before="51"/>
        <w:ind w:left="330" w:right="204" w:hanging="168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/>
        <w:t>Implemented </w:t>
      </w:r>
      <w:r>
        <w:rPr>
          <w:rFonts w:ascii="Calibri"/>
          <w:b/>
        </w:rPr>
        <w:t>RESTful APIs </w:t>
      </w:r>
      <w:r>
        <w:rPr/>
        <w:t>while adhering </w:t>
      </w:r>
      <w:r>
        <w:rPr/>
        <w:t>to secure coding standards and following agile </w:t>
      </w:r>
      <w:r>
        <w:rPr>
          <w:spacing w:val="-2"/>
        </w:rPr>
        <w:t>methodologies.</w:t>
      </w:r>
    </w:p>
    <w:p>
      <w:pPr>
        <w:pStyle w:val="Heading2"/>
        <w:spacing w:before="140"/>
      </w:pPr>
      <w:r>
        <w:rPr>
          <w:w w:val="110"/>
        </w:rPr>
        <w:t>Cyber</w:t>
      </w:r>
      <w:r>
        <w:rPr>
          <w:spacing w:val="3"/>
          <w:w w:val="110"/>
        </w:rPr>
        <w:t> </w:t>
      </w:r>
      <w:r>
        <w:rPr>
          <w:w w:val="110"/>
        </w:rPr>
        <w:t>Crime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Investigator</w:t>
      </w:r>
    </w:p>
    <w:p>
      <w:pPr>
        <w:spacing w:before="17"/>
        <w:ind w:left="141" w:right="0" w:firstLine="0"/>
        <w:jc w:val="left"/>
        <w:rPr>
          <w:i/>
          <w:sz w:val="21"/>
        </w:rPr>
      </w:pPr>
      <w:r>
        <w:rPr>
          <w:i/>
          <w:spacing w:val="-6"/>
          <w:sz w:val="21"/>
        </w:rPr>
        <w:t>TAMILNADU</w:t>
      </w:r>
      <w:r>
        <w:rPr>
          <w:i/>
          <w:spacing w:val="-4"/>
          <w:sz w:val="21"/>
        </w:rPr>
        <w:t> </w:t>
      </w:r>
      <w:r>
        <w:rPr>
          <w:i/>
          <w:spacing w:val="-6"/>
          <w:sz w:val="21"/>
        </w:rPr>
        <w:t>CYBER</w:t>
      </w:r>
      <w:r>
        <w:rPr>
          <w:i/>
          <w:spacing w:val="-4"/>
          <w:sz w:val="21"/>
        </w:rPr>
        <w:t> </w:t>
      </w:r>
      <w:r>
        <w:rPr>
          <w:i/>
          <w:spacing w:val="-6"/>
          <w:sz w:val="21"/>
        </w:rPr>
        <w:t>CRIME</w:t>
      </w:r>
      <w:r>
        <w:rPr>
          <w:i/>
          <w:spacing w:val="-3"/>
          <w:sz w:val="21"/>
        </w:rPr>
        <w:t> </w:t>
      </w:r>
      <w:r>
        <w:rPr>
          <w:i/>
          <w:spacing w:val="-6"/>
          <w:sz w:val="21"/>
        </w:rPr>
        <w:t>WING</w:t>
      </w:r>
    </w:p>
    <w:p>
      <w:pPr>
        <w:pStyle w:val="BodyText"/>
        <w:spacing w:before="59"/>
        <w:jc w:val="both"/>
      </w:pPr>
      <w:r>
        <w:rPr>
          <w:w w:val="105"/>
        </w:rPr>
        <w:t>2023/06</w:t>
      </w:r>
      <w:r>
        <w:rPr>
          <w:spacing w:val="14"/>
          <w:w w:val="105"/>
        </w:rPr>
        <w:t> </w:t>
      </w:r>
      <w:r>
        <w:rPr>
          <w:w w:val="105"/>
        </w:rPr>
        <w:t>–</w:t>
      </w:r>
      <w:r>
        <w:rPr>
          <w:spacing w:val="14"/>
          <w:w w:val="105"/>
        </w:rPr>
        <w:t> </w:t>
      </w:r>
      <w:r>
        <w:rPr>
          <w:w w:val="105"/>
        </w:rPr>
        <w:t>2023/07</w:t>
      </w:r>
      <w:r>
        <w:rPr>
          <w:spacing w:val="15"/>
          <w:w w:val="105"/>
        </w:rPr>
        <w:t> </w:t>
      </w:r>
      <w:r>
        <w:rPr>
          <w:w w:val="105"/>
        </w:rPr>
        <w:t>|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Coimbatore,India</w:t>
      </w:r>
    </w:p>
    <w:p>
      <w:pPr>
        <w:pStyle w:val="BodyText"/>
        <w:spacing w:line="261" w:lineRule="auto" w:before="58"/>
        <w:ind w:left="330" w:right="193" w:hanging="168"/>
        <w:jc w:val="both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17"/>
          <w:sz w:val="20"/>
        </w:rPr>
        <w:t> </w:t>
      </w:r>
      <w:r>
        <w:rPr/>
        <w:t>Investigated</w:t>
      </w:r>
      <w:r>
        <w:rPr>
          <w:spacing w:val="-14"/>
        </w:rPr>
        <w:t> </w:t>
      </w:r>
      <w:r>
        <w:rPr/>
        <w:t>security</w:t>
      </w:r>
      <w:r>
        <w:rPr>
          <w:spacing w:val="-13"/>
        </w:rPr>
        <w:t> </w:t>
      </w:r>
      <w:r>
        <w:rPr/>
        <w:t>incidents,</w:t>
      </w:r>
      <w:r>
        <w:rPr>
          <w:spacing w:val="-13"/>
        </w:rPr>
        <w:t> </w:t>
      </w:r>
      <w:r>
        <w:rPr/>
        <w:t>performing</w:t>
      </w:r>
      <w:r>
        <w:rPr>
          <w:spacing w:val="-13"/>
        </w:rPr>
        <w:t> </w:t>
      </w:r>
      <w:r>
        <w:rPr/>
        <w:t>detailed </w:t>
      </w:r>
      <w:r>
        <w:rPr>
          <w:rFonts w:ascii="Calibri"/>
          <w:b/>
        </w:rPr>
        <w:t>log analysis </w:t>
      </w:r>
      <w:r>
        <w:rPr/>
        <w:t>and</w:t>
      </w:r>
      <w:r>
        <w:rPr>
          <w:spacing w:val="-3"/>
        </w:rPr>
        <w:t> </w:t>
      </w:r>
      <w:r>
        <w:rPr/>
        <w:t>collaborating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senior</w:t>
      </w:r>
      <w:r>
        <w:rPr>
          <w:spacing w:val="-3"/>
        </w:rPr>
        <w:t> </w:t>
      </w:r>
      <w:r>
        <w:rPr/>
        <w:t>analysts on threat intelligence gathering.</w:t>
      </w:r>
    </w:p>
    <w:p>
      <w:pPr>
        <w:pStyle w:val="BodyText"/>
        <w:spacing w:line="261" w:lineRule="auto"/>
        <w:ind w:left="330" w:hanging="168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>
          <w:rFonts w:ascii="Calibri"/>
          <w:b/>
        </w:rPr>
        <w:t>Utilized Splunk </w:t>
      </w:r>
      <w:r>
        <w:rPr/>
        <w:t>to identify patterns in malicious activity,</w:t>
      </w:r>
      <w:r>
        <w:rPr>
          <w:spacing w:val="-14"/>
        </w:rPr>
        <w:t> </w:t>
      </w:r>
      <w:r>
        <w:rPr/>
        <w:t>directly</w:t>
      </w:r>
      <w:r>
        <w:rPr>
          <w:spacing w:val="-13"/>
        </w:rPr>
        <w:t> </w:t>
      </w:r>
      <w:r>
        <w:rPr/>
        <w:t>assisting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rapid</w:t>
      </w:r>
      <w:r>
        <w:rPr>
          <w:spacing w:val="-13"/>
        </w:rPr>
        <w:t> </w:t>
      </w:r>
      <w:r>
        <w:rPr/>
        <w:t>incident</w:t>
      </w:r>
      <w:r>
        <w:rPr>
          <w:spacing w:val="-13"/>
        </w:rPr>
        <w:t> </w:t>
      </w:r>
      <w:r>
        <w:rPr/>
        <w:t>response </w:t>
      </w:r>
      <w:r>
        <w:rPr>
          <w:spacing w:val="-2"/>
        </w:rPr>
        <w:t>procedures.</w:t>
      </w:r>
    </w:p>
    <w:p>
      <w:pPr>
        <w:pStyle w:val="Heading2"/>
        <w:spacing w:before="140"/>
      </w:pPr>
      <w:r>
        <w:rPr/>
        <w:t>Vulnerability</w:t>
      </w:r>
      <w:r>
        <w:rPr>
          <w:spacing w:val="27"/>
        </w:rPr>
        <w:t> </w:t>
      </w:r>
      <w:r>
        <w:rPr/>
        <w:t>Assessment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/>
        <w:t>Penetration</w:t>
      </w:r>
      <w:r>
        <w:rPr>
          <w:spacing w:val="27"/>
        </w:rPr>
        <w:t> </w:t>
      </w:r>
      <w:r>
        <w:rPr>
          <w:spacing w:val="-2"/>
        </w:rPr>
        <w:t>Testing</w:t>
      </w:r>
    </w:p>
    <w:p>
      <w:pPr>
        <w:spacing w:before="17"/>
        <w:ind w:left="141" w:right="0" w:firstLine="0"/>
        <w:jc w:val="left"/>
        <w:rPr>
          <w:i/>
          <w:sz w:val="21"/>
        </w:rPr>
      </w:pPr>
      <w:r>
        <w:rPr>
          <w:i/>
          <w:w w:val="90"/>
          <w:sz w:val="21"/>
        </w:rPr>
        <w:t>BM</w:t>
      </w:r>
      <w:r>
        <w:rPr>
          <w:i/>
          <w:spacing w:val="3"/>
          <w:sz w:val="21"/>
        </w:rPr>
        <w:t> </w:t>
      </w:r>
      <w:r>
        <w:rPr>
          <w:i/>
          <w:w w:val="90"/>
          <w:sz w:val="21"/>
        </w:rPr>
        <w:t>Infosec</w:t>
      </w:r>
      <w:r>
        <w:rPr>
          <w:i/>
          <w:spacing w:val="3"/>
          <w:sz w:val="21"/>
        </w:rPr>
        <w:t> </w:t>
      </w:r>
      <w:r>
        <w:rPr>
          <w:i/>
          <w:spacing w:val="-2"/>
          <w:w w:val="90"/>
          <w:sz w:val="21"/>
        </w:rPr>
        <w:t>Limited</w:t>
      </w:r>
    </w:p>
    <w:p>
      <w:pPr>
        <w:pStyle w:val="BodyText"/>
        <w:spacing w:before="59"/>
      </w:pPr>
      <w:r>
        <w:rPr>
          <w:w w:val="105"/>
        </w:rPr>
        <w:t>2022/06</w:t>
      </w:r>
      <w:r>
        <w:rPr>
          <w:spacing w:val="-3"/>
          <w:w w:val="105"/>
        </w:rPr>
        <w:t> </w:t>
      </w:r>
      <w:r>
        <w:rPr>
          <w:w w:val="105"/>
        </w:rPr>
        <w:t>–</w:t>
      </w:r>
      <w:r>
        <w:rPr>
          <w:spacing w:val="-2"/>
          <w:w w:val="105"/>
        </w:rPr>
        <w:t> </w:t>
      </w:r>
      <w:r>
        <w:rPr>
          <w:w w:val="105"/>
        </w:rPr>
        <w:t>2022/07</w:t>
      </w:r>
      <w:r>
        <w:rPr>
          <w:spacing w:val="-2"/>
          <w:w w:val="105"/>
        </w:rPr>
        <w:t> </w:t>
      </w:r>
      <w:r>
        <w:rPr>
          <w:w w:val="105"/>
        </w:rPr>
        <w:t>|</w:t>
      </w:r>
      <w:r>
        <w:rPr>
          <w:spacing w:val="-3"/>
          <w:w w:val="105"/>
        </w:rPr>
        <w:t> </w:t>
      </w:r>
      <w:r>
        <w:rPr>
          <w:w w:val="105"/>
        </w:rPr>
        <w:t>Coimbatore,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India</w:t>
      </w:r>
    </w:p>
    <w:p>
      <w:pPr>
        <w:spacing w:line="252" w:lineRule="auto" w:before="39"/>
        <w:ind w:left="330" w:right="204" w:hanging="168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>
          <w:sz w:val="21"/>
        </w:rPr>
        <w:t>Executed </w:t>
      </w:r>
      <w:r>
        <w:rPr>
          <w:rFonts w:ascii="Calibri"/>
          <w:b/>
          <w:sz w:val="21"/>
        </w:rPr>
        <w:t>VAPT </w:t>
      </w:r>
      <w:r>
        <w:rPr>
          <w:sz w:val="21"/>
        </w:rPr>
        <w:t>on open-source software, successfully</w:t>
      </w:r>
      <w:r>
        <w:rPr>
          <w:spacing w:val="-13"/>
          <w:sz w:val="21"/>
        </w:rPr>
        <w:t> </w:t>
      </w:r>
      <w:r>
        <w:rPr>
          <w:sz w:val="21"/>
        </w:rPr>
        <w:t>identifying</w:t>
      </w:r>
      <w:r>
        <w:rPr>
          <w:spacing w:val="-13"/>
          <w:sz w:val="21"/>
        </w:rPr>
        <w:t> </w:t>
      </w:r>
      <w:r>
        <w:rPr>
          <w:sz w:val="21"/>
        </w:rPr>
        <w:t>and</w:t>
      </w:r>
      <w:r>
        <w:rPr>
          <w:spacing w:val="-13"/>
          <w:sz w:val="21"/>
        </w:rPr>
        <w:t> </w:t>
      </w:r>
      <w:r>
        <w:rPr>
          <w:sz w:val="21"/>
        </w:rPr>
        <w:t>reporting</w:t>
      </w:r>
      <w:r>
        <w:rPr>
          <w:spacing w:val="-13"/>
          <w:sz w:val="21"/>
        </w:rPr>
        <w:t> </w:t>
      </w:r>
      <w:r>
        <w:rPr>
          <w:rFonts w:ascii="Calibri"/>
          <w:b/>
          <w:sz w:val="21"/>
        </w:rPr>
        <w:t>multiple critical security flaws </w:t>
      </w:r>
      <w:r>
        <w:rPr>
          <w:sz w:val="21"/>
        </w:rPr>
        <w:t>to internal teams.</w:t>
      </w:r>
    </w:p>
    <w:p>
      <w:pPr>
        <w:pStyle w:val="BodyText"/>
        <w:spacing w:line="268" w:lineRule="auto" w:before="7"/>
        <w:ind w:left="330" w:right="38" w:hanging="168"/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/>
        <w:t>Conducted endpoint security vulnerability assessments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enhance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posture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target open-source systems.</w:t>
      </w:r>
    </w:p>
    <w:p>
      <w:pPr>
        <w:pStyle w:val="Heading2"/>
        <w:spacing w:before="129"/>
      </w:pPr>
      <w:r>
        <w:rPr>
          <w:w w:val="110"/>
        </w:rPr>
        <w:t>Cyber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Security</w:t>
      </w:r>
    </w:p>
    <w:p>
      <w:pPr>
        <w:spacing w:before="18"/>
        <w:ind w:left="141" w:right="0" w:firstLine="0"/>
        <w:jc w:val="left"/>
        <w:rPr>
          <w:i/>
          <w:sz w:val="21"/>
        </w:rPr>
      </w:pPr>
      <w:r>
        <w:rPr>
          <w:i/>
          <w:spacing w:val="-5"/>
          <w:sz w:val="21"/>
        </w:rPr>
        <w:t>IBM</w:t>
      </w:r>
    </w:p>
    <w:p>
      <w:pPr>
        <w:pStyle w:val="BodyText"/>
        <w:spacing w:before="58"/>
      </w:pPr>
      <w:r>
        <w:rPr>
          <w:w w:val="105"/>
        </w:rPr>
        <w:t>2022/03</w:t>
      </w:r>
      <w:r>
        <w:rPr>
          <w:spacing w:val="-3"/>
          <w:w w:val="105"/>
        </w:rPr>
        <w:t> </w:t>
      </w:r>
      <w:r>
        <w:rPr>
          <w:w w:val="105"/>
        </w:rPr>
        <w:t>–</w:t>
      </w:r>
      <w:r>
        <w:rPr>
          <w:spacing w:val="-2"/>
          <w:w w:val="105"/>
        </w:rPr>
        <w:t> </w:t>
      </w:r>
      <w:r>
        <w:rPr>
          <w:w w:val="105"/>
        </w:rPr>
        <w:t>2022/04</w:t>
      </w:r>
      <w:r>
        <w:rPr>
          <w:spacing w:val="-2"/>
          <w:w w:val="105"/>
        </w:rPr>
        <w:t> </w:t>
      </w:r>
      <w:r>
        <w:rPr>
          <w:w w:val="105"/>
        </w:rPr>
        <w:t>|</w:t>
      </w:r>
      <w:r>
        <w:rPr>
          <w:spacing w:val="-3"/>
          <w:w w:val="105"/>
        </w:rPr>
        <w:t> </w:t>
      </w:r>
      <w:r>
        <w:rPr>
          <w:w w:val="105"/>
        </w:rPr>
        <w:t>Coimbatore,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India</w:t>
      </w:r>
    </w:p>
    <w:p>
      <w:pPr>
        <w:spacing w:line="254" w:lineRule="auto" w:before="55"/>
        <w:ind w:left="330" w:right="204" w:hanging="168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>
          <w:sz w:val="21"/>
        </w:rPr>
        <w:t>Monitored and triaged over </w:t>
      </w:r>
      <w:r>
        <w:rPr>
          <w:rFonts w:ascii="Calibri"/>
          <w:b/>
          <w:sz w:val="21"/>
        </w:rPr>
        <w:t>100 security </w:t>
      </w:r>
      <w:r>
        <w:rPr>
          <w:rFonts w:ascii="Calibri"/>
          <w:b/>
          <w:sz w:val="21"/>
        </w:rPr>
        <w:t>events daily </w:t>
      </w:r>
      <w:r>
        <w:rPr>
          <w:sz w:val="21"/>
        </w:rPr>
        <w:t>using </w:t>
      </w:r>
      <w:r>
        <w:rPr>
          <w:rFonts w:ascii="Calibri"/>
          <w:b/>
          <w:sz w:val="21"/>
        </w:rPr>
        <w:t>Splunk and Nessus</w:t>
      </w:r>
      <w:r>
        <w:rPr>
          <w:sz w:val="21"/>
        </w:rPr>
        <w:t>, significantly improving</w:t>
      </w:r>
      <w:r>
        <w:rPr>
          <w:spacing w:val="-8"/>
          <w:sz w:val="21"/>
        </w:rPr>
        <w:t> </w:t>
      </w:r>
      <w:r>
        <w:rPr>
          <w:sz w:val="21"/>
        </w:rPr>
        <w:t>incident</w:t>
      </w:r>
      <w:r>
        <w:rPr>
          <w:spacing w:val="-8"/>
          <w:sz w:val="21"/>
        </w:rPr>
        <w:t> </w:t>
      </w:r>
      <w:r>
        <w:rPr>
          <w:sz w:val="21"/>
        </w:rPr>
        <w:t>detection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response</w:t>
      </w:r>
      <w:r>
        <w:rPr>
          <w:spacing w:val="-8"/>
          <w:sz w:val="21"/>
        </w:rPr>
        <w:t> </w:t>
      </w:r>
      <w:r>
        <w:rPr>
          <w:sz w:val="21"/>
        </w:rPr>
        <w:t>times.</w:t>
      </w:r>
    </w:p>
    <w:p>
      <w:pPr>
        <w:spacing w:line="259" w:lineRule="auto" w:before="15"/>
        <w:ind w:left="330" w:right="435" w:hanging="168"/>
        <w:jc w:val="both"/>
        <w:rPr>
          <w:sz w:val="21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32"/>
          <w:sz w:val="20"/>
        </w:rPr>
        <w:t> </w:t>
      </w:r>
      <w:r>
        <w:rPr>
          <w:sz w:val="21"/>
        </w:rPr>
        <w:t>Assisted</w:t>
      </w:r>
      <w:r>
        <w:rPr>
          <w:spacing w:val="-6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initial</w:t>
      </w:r>
      <w:r>
        <w:rPr>
          <w:spacing w:val="-6"/>
          <w:sz w:val="21"/>
        </w:rPr>
        <w:t> </w:t>
      </w:r>
      <w:r>
        <w:rPr>
          <w:sz w:val="21"/>
        </w:rPr>
        <w:t>triage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classification</w:t>
      </w:r>
      <w:r>
        <w:rPr>
          <w:spacing w:val="-6"/>
          <w:sz w:val="21"/>
        </w:rPr>
        <w:t> </w:t>
      </w:r>
      <w:r>
        <w:rPr>
          <w:sz w:val="21"/>
        </w:rPr>
        <w:t>of incidents, resulting in a </w:t>
      </w:r>
      <w:r>
        <w:rPr>
          <w:rFonts w:ascii="Calibri"/>
          <w:b/>
          <w:sz w:val="21"/>
        </w:rPr>
        <w:t>15% reduction in </w:t>
      </w:r>
      <w:r>
        <w:rPr>
          <w:rFonts w:ascii="Calibri"/>
          <w:b/>
          <w:sz w:val="21"/>
        </w:rPr>
        <w:t>false </w:t>
      </w:r>
      <w:r>
        <w:rPr>
          <w:rFonts w:ascii="Calibri"/>
          <w:b/>
          <w:spacing w:val="-2"/>
          <w:sz w:val="21"/>
        </w:rPr>
        <w:t>positives</w:t>
      </w:r>
      <w:r>
        <w:rPr>
          <w:spacing w:val="-2"/>
          <w:sz w:val="21"/>
        </w:rPr>
        <w:t>.</w:t>
      </w:r>
    </w:p>
    <w:p>
      <w:pPr>
        <w:spacing w:line="252" w:lineRule="auto" w:before="0"/>
        <w:ind w:left="330" w:right="0" w:hanging="168"/>
        <w:jc w:val="left"/>
        <w:rPr>
          <w:sz w:val="21"/>
        </w:rPr>
      </w:pPr>
      <w:r>
        <w:rPr>
          <w:position w:val="2"/>
        </w:rPr>
        <w:drawing>
          <wp:inline distT="0" distB="0" distL="0" distR="0">
            <wp:extent cx="38099" cy="3809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spacing w:val="40"/>
          <w:sz w:val="20"/>
        </w:rPr>
        <w:t> </w:t>
      </w:r>
      <w:r>
        <w:rPr>
          <w:sz w:val="21"/>
        </w:rPr>
        <w:t>Implemented security alerts using </w:t>
      </w:r>
      <w:r>
        <w:rPr>
          <w:rFonts w:ascii="Calibri"/>
          <w:b/>
          <w:sz w:val="21"/>
        </w:rPr>
        <w:t>SOAR tools </w:t>
      </w:r>
      <w:r>
        <w:rPr>
          <w:sz w:val="21"/>
        </w:rPr>
        <w:t>to streamline</w:t>
      </w:r>
      <w:r>
        <w:rPr>
          <w:spacing w:val="-5"/>
          <w:sz w:val="21"/>
        </w:rPr>
        <w:t> </w:t>
      </w:r>
      <w:r>
        <w:rPr>
          <w:sz w:val="21"/>
        </w:rPr>
        <w:t>response</w:t>
      </w:r>
      <w:r>
        <w:rPr>
          <w:spacing w:val="-5"/>
          <w:sz w:val="21"/>
        </w:rPr>
        <w:t> </w:t>
      </w:r>
      <w:r>
        <w:rPr>
          <w:sz w:val="21"/>
        </w:rPr>
        <w:t>workflows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rFonts w:ascii="Calibri"/>
          <w:b/>
          <w:sz w:val="21"/>
        </w:rPr>
        <w:t>improve </w:t>
      </w:r>
      <w:r>
        <w:rPr>
          <w:rFonts w:ascii="Calibri"/>
          <w:b/>
          <w:sz w:val="21"/>
        </w:rPr>
        <w:t>team efficiency by 25%</w:t>
      </w:r>
      <w:r>
        <w:rPr>
          <w:sz w:val="21"/>
        </w:rPr>
        <w:t>.</w:t>
      </w:r>
    </w:p>
    <w:p>
      <w:pPr>
        <w:pStyle w:val="Heading1"/>
        <w:spacing w:before="200"/>
      </w:pPr>
      <w:r>
        <w:rPr>
          <w:w w:val="105"/>
        </w:rPr>
        <w:t>Technical</w:t>
      </w:r>
      <w:r>
        <w:rPr>
          <w:spacing w:val="76"/>
          <w:w w:val="110"/>
        </w:rPr>
        <w:t> </w:t>
      </w:r>
      <w:r>
        <w:rPr>
          <w:spacing w:val="-2"/>
          <w:w w:val="110"/>
        </w:rPr>
        <w:t>Skills</w:t>
      </w:r>
    </w:p>
    <w:p>
      <w:pPr>
        <w:pStyle w:val="BodyText"/>
        <w:spacing w:before="3"/>
        <w:ind w:left="0"/>
        <w:rPr>
          <w:rFonts w:ascii="Calibri"/>
          <w:b/>
          <w:sz w:val="2"/>
        </w:rPr>
      </w:pPr>
    </w:p>
    <w:p>
      <w:pPr>
        <w:pStyle w:val="BodyText"/>
        <w:spacing w:line="30" w:lineRule="exact"/>
        <w:ind w:left="148" w:right="-15"/>
        <w:rPr>
          <w:rFonts w:ascii="Calibri"/>
          <w:position w:val="0"/>
          <w:sz w:val="2"/>
        </w:rPr>
      </w:pPr>
      <w:r>
        <w:rPr>
          <w:rFonts w:ascii="Calibri"/>
          <w:position w:val="0"/>
          <w:sz w:val="2"/>
        </w:rPr>
        <mc:AlternateContent>
          <mc:Choice Requires="wps">
            <w:drawing>
              <wp:inline distT="0" distB="0" distL="0" distR="0">
                <wp:extent cx="2924175" cy="19050"/>
                <wp:effectExtent l="0" t="0" r="0" b="0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924175" cy="19050"/>
                          <a:chExt cx="2924175" cy="190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2924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4175" h="19050">
                                <a:moveTo>
                                  <a:pt x="29241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2924174" y="0"/>
                                </a:lnTo>
                                <a:lnTo>
                                  <a:pt x="29241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0.25pt;height:1.5pt;mso-position-horizontal-relative:char;mso-position-vertical-relative:line" id="docshapegroup6" coordorigin="0,0" coordsize="4605,30">
                <v:rect style="position:absolute;left:0;top:0;width:4605;height:30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position w:val="0"/>
          <w:sz w:val="2"/>
        </w:rPr>
      </w:r>
    </w:p>
    <w:p>
      <w:pPr>
        <w:spacing w:line="261" w:lineRule="auto" w:before="100"/>
        <w:ind w:left="141" w:right="204" w:firstLine="0"/>
        <w:jc w:val="left"/>
        <w:rPr>
          <w:sz w:val="21"/>
        </w:rPr>
      </w:pPr>
      <w:r>
        <w:rPr>
          <w:rFonts w:ascii="Calibri"/>
          <w:b/>
          <w:sz w:val="21"/>
        </w:rPr>
        <w:t>Vulnerability Assessment &amp; Penetration Testing </w:t>
      </w:r>
      <w:r>
        <w:rPr>
          <w:sz w:val="21"/>
        </w:rPr>
        <w:t>Burp</w:t>
      </w:r>
      <w:r>
        <w:rPr>
          <w:spacing w:val="-10"/>
          <w:sz w:val="21"/>
        </w:rPr>
        <w:t> </w:t>
      </w:r>
      <w:r>
        <w:rPr>
          <w:sz w:val="21"/>
        </w:rPr>
        <w:t>Suite,</w:t>
      </w:r>
      <w:r>
        <w:rPr>
          <w:spacing w:val="-10"/>
          <w:sz w:val="21"/>
        </w:rPr>
        <w:t> </w:t>
      </w:r>
      <w:r>
        <w:rPr>
          <w:sz w:val="21"/>
        </w:rPr>
        <w:t>OWASP</w:t>
      </w:r>
      <w:r>
        <w:rPr>
          <w:spacing w:val="-10"/>
          <w:sz w:val="21"/>
        </w:rPr>
        <w:t> </w:t>
      </w:r>
      <w:r>
        <w:rPr>
          <w:sz w:val="21"/>
        </w:rPr>
        <w:t>ZAP,Selenium,Appium, </w:t>
      </w:r>
      <w:r>
        <w:rPr>
          <w:spacing w:val="-2"/>
          <w:sz w:val="21"/>
        </w:rPr>
        <w:t>Metasploit,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Nessus,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Nikto,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Nmap,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Wireshark,Wazuh.</w:t>
      </w:r>
    </w:p>
    <w:p>
      <w:pPr>
        <w:pStyle w:val="Heading2"/>
        <w:spacing w:before="200"/>
      </w:pPr>
      <w:r>
        <w:rPr>
          <w:w w:val="105"/>
        </w:rPr>
        <w:t>SOC</w:t>
      </w:r>
      <w:r>
        <w:rPr>
          <w:spacing w:val="7"/>
          <w:w w:val="105"/>
        </w:rPr>
        <w:t> </w:t>
      </w:r>
      <w:r>
        <w:rPr>
          <w:w w:val="105"/>
        </w:rPr>
        <w:t>Operations</w:t>
      </w:r>
      <w:r>
        <w:rPr>
          <w:spacing w:val="7"/>
          <w:w w:val="105"/>
        </w:rPr>
        <w:t> </w:t>
      </w:r>
      <w:r>
        <w:rPr>
          <w:w w:val="105"/>
        </w:rPr>
        <w:t>&amp;</w:t>
      </w:r>
      <w:r>
        <w:rPr>
          <w:spacing w:val="7"/>
          <w:w w:val="105"/>
        </w:rPr>
        <w:t> </w:t>
      </w:r>
      <w:r>
        <w:rPr>
          <w:w w:val="105"/>
        </w:rPr>
        <w:t>Incident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Response</w:t>
      </w:r>
    </w:p>
    <w:p>
      <w:pPr>
        <w:pStyle w:val="BodyText"/>
        <w:spacing w:line="268" w:lineRule="auto" w:before="17"/>
      </w:pPr>
      <w:r>
        <w:rPr>
          <w:spacing w:val="-2"/>
        </w:rPr>
        <w:t>Security</w:t>
      </w:r>
      <w:r>
        <w:rPr>
          <w:spacing w:val="-8"/>
        </w:rPr>
        <w:t> </w:t>
      </w:r>
      <w:r>
        <w:rPr>
          <w:spacing w:val="-2"/>
        </w:rPr>
        <w:t>Information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Event</w:t>
      </w:r>
      <w:r>
        <w:rPr>
          <w:spacing w:val="-8"/>
        </w:rPr>
        <w:t> </w:t>
      </w:r>
      <w:r>
        <w:rPr>
          <w:spacing w:val="-2"/>
        </w:rPr>
        <w:t>Management</w:t>
      </w:r>
      <w:r>
        <w:rPr>
          <w:spacing w:val="-8"/>
        </w:rPr>
        <w:t> </w:t>
      </w:r>
      <w:r>
        <w:rPr>
          <w:spacing w:val="-2"/>
        </w:rPr>
        <w:t>(SIEM), </w:t>
      </w:r>
      <w:r>
        <w:rPr/>
        <w:t>IDS/IPS, Threat Analysis, Incident Response.</w:t>
      </w:r>
    </w:p>
    <w:p>
      <w:pPr>
        <w:pStyle w:val="Heading2"/>
        <w:spacing w:before="190"/>
      </w:pPr>
      <w:r>
        <w:rPr>
          <w:w w:val="105"/>
        </w:rPr>
        <w:t>Cyber</w:t>
      </w:r>
      <w:r>
        <w:rPr>
          <w:spacing w:val="-3"/>
          <w:w w:val="105"/>
        </w:rPr>
        <w:t> </w:t>
      </w:r>
      <w:r>
        <w:rPr>
          <w:w w:val="105"/>
        </w:rPr>
        <w:t>Forensics</w:t>
      </w:r>
      <w:r>
        <w:rPr>
          <w:spacing w:val="-3"/>
          <w:w w:val="105"/>
        </w:rPr>
        <w:t> </w:t>
      </w:r>
      <w:r>
        <w:rPr>
          <w:w w:val="105"/>
        </w:rPr>
        <w:t>&amp;</w:t>
      </w:r>
      <w:r>
        <w:rPr>
          <w:spacing w:val="-2"/>
          <w:w w:val="105"/>
        </w:rPr>
        <w:t> </w:t>
      </w:r>
      <w:r>
        <w:rPr>
          <w:w w:val="105"/>
        </w:rPr>
        <w:t>Malware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Analysis</w:t>
      </w:r>
    </w:p>
    <w:p>
      <w:pPr>
        <w:pStyle w:val="BodyText"/>
        <w:spacing w:line="268" w:lineRule="auto" w:before="18"/>
      </w:pPr>
      <w:r>
        <w:rPr>
          <w:spacing w:val="-2"/>
        </w:rPr>
        <w:t>Cyber</w:t>
      </w:r>
      <w:r>
        <w:rPr>
          <w:spacing w:val="-12"/>
        </w:rPr>
        <w:t> </w:t>
      </w:r>
      <w:r>
        <w:rPr>
          <w:spacing w:val="-2"/>
        </w:rPr>
        <w:t>Forensics,</w:t>
      </w:r>
      <w:r>
        <w:rPr>
          <w:spacing w:val="-11"/>
        </w:rPr>
        <w:t> </w:t>
      </w:r>
      <w:r>
        <w:rPr>
          <w:spacing w:val="-2"/>
        </w:rPr>
        <w:t>CSI</w:t>
      </w:r>
      <w:r>
        <w:rPr>
          <w:spacing w:val="-11"/>
        </w:rPr>
        <w:t> </w:t>
      </w:r>
      <w:r>
        <w:rPr>
          <w:spacing w:val="-2"/>
        </w:rPr>
        <w:t>Linux,</w:t>
      </w:r>
      <w:r>
        <w:rPr>
          <w:spacing w:val="-11"/>
        </w:rPr>
        <w:t> </w:t>
      </w:r>
      <w:r>
        <w:rPr>
          <w:spacing w:val="-2"/>
        </w:rPr>
        <w:t>Steganography,</w:t>
      </w:r>
      <w:r>
        <w:rPr>
          <w:spacing w:val="-11"/>
        </w:rPr>
        <w:t> </w:t>
      </w:r>
      <w:r>
        <w:rPr>
          <w:spacing w:val="-2"/>
        </w:rPr>
        <w:t>Malware Analysis.</w:t>
      </w:r>
    </w:p>
    <w:p>
      <w:pPr>
        <w:pStyle w:val="Heading2"/>
        <w:spacing w:before="190"/>
      </w:pPr>
      <w:r>
        <w:rPr>
          <w:spacing w:val="-2"/>
          <w:w w:val="105"/>
        </w:rPr>
        <w:t>Operating</w:t>
      </w:r>
      <w:r>
        <w:rPr>
          <w:w w:val="105"/>
        </w:rPr>
        <w:t> </w:t>
      </w:r>
      <w:r>
        <w:rPr>
          <w:spacing w:val="-2"/>
          <w:w w:val="105"/>
        </w:rPr>
        <w:t>Systems</w:t>
      </w:r>
      <w:r>
        <w:rPr>
          <w:w w:val="105"/>
        </w:rPr>
        <w:t> </w:t>
      </w:r>
      <w:r>
        <w:rPr>
          <w:spacing w:val="-2"/>
          <w:w w:val="105"/>
        </w:rPr>
        <w:t>&amp;</w:t>
      </w:r>
      <w:r>
        <w:rPr>
          <w:w w:val="105"/>
        </w:rPr>
        <w:t> </w:t>
      </w:r>
      <w:r>
        <w:rPr>
          <w:spacing w:val="-2"/>
          <w:w w:val="105"/>
        </w:rPr>
        <w:t>Networking</w:t>
      </w:r>
    </w:p>
    <w:p>
      <w:pPr>
        <w:pStyle w:val="BodyText"/>
        <w:spacing w:before="18"/>
      </w:pPr>
      <w:r>
        <w:rPr>
          <w:spacing w:val="-2"/>
        </w:rPr>
        <w:t>Linux,</w:t>
      </w:r>
      <w:r>
        <w:rPr>
          <w:spacing w:val="-3"/>
        </w:rPr>
        <w:t> </w:t>
      </w:r>
      <w:r>
        <w:rPr>
          <w:spacing w:val="-2"/>
        </w:rPr>
        <w:t>Windows,</w:t>
      </w:r>
      <w:r>
        <w:rPr>
          <w:spacing w:val="-3"/>
        </w:rPr>
        <w:t> </w:t>
      </w:r>
      <w:r>
        <w:rPr>
          <w:spacing w:val="-2"/>
        </w:rPr>
        <w:t>Network</w:t>
      </w:r>
      <w:r>
        <w:rPr>
          <w:spacing w:val="-3"/>
        </w:rPr>
        <w:t> </w:t>
      </w:r>
      <w:r>
        <w:rPr>
          <w:spacing w:val="-2"/>
        </w:rPr>
        <w:t>Security,</w:t>
      </w:r>
      <w:r>
        <w:rPr>
          <w:spacing w:val="-3"/>
        </w:rPr>
        <w:t> </w:t>
      </w:r>
      <w:r>
        <w:rPr>
          <w:spacing w:val="-2"/>
        </w:rPr>
        <w:t>Ethical</w:t>
      </w:r>
      <w:r>
        <w:rPr>
          <w:spacing w:val="-3"/>
        </w:rPr>
        <w:t> </w:t>
      </w:r>
      <w:r>
        <w:rPr>
          <w:spacing w:val="-2"/>
        </w:rPr>
        <w:t>Hacking.</w:t>
      </w:r>
    </w:p>
    <w:p>
      <w:pPr>
        <w:pStyle w:val="Heading1"/>
        <w:spacing w:before="47"/>
      </w:pPr>
      <w:r>
        <w:rPr>
          <w:b w:val="0"/>
        </w:rPr>
        <w:br w:type="column"/>
      </w:r>
      <w:r>
        <w:rPr>
          <w:w w:val="110"/>
        </w:rPr>
        <w:t>PROGRAMING</w:t>
      </w:r>
      <w:r>
        <w:rPr>
          <w:spacing w:val="74"/>
          <w:w w:val="150"/>
        </w:rPr>
        <w:t> </w:t>
      </w:r>
      <w:r>
        <w:rPr>
          <w:spacing w:val="-2"/>
          <w:w w:val="110"/>
        </w:rPr>
        <w:t>LANGUAGES</w:t>
      </w:r>
    </w:p>
    <w:p>
      <w:pPr>
        <w:pStyle w:val="BodyText"/>
        <w:spacing w:line="388" w:lineRule="auto" w:before="162"/>
        <w:ind w:left="174" w:right="32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3914774</wp:posOffset>
                </wp:positionH>
                <wp:positionV relativeFrom="paragraph">
                  <wp:posOffset>18312</wp:posOffset>
                </wp:positionV>
                <wp:extent cx="2924175" cy="1905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924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4175" h="19050">
                              <a:moveTo>
                                <a:pt x="29241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2924174" y="0"/>
                              </a:lnTo>
                              <a:lnTo>
                                <a:pt x="29241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8.249969pt;margin-top:1.441898pt;width:230.249982pt;height:1.5pt;mso-position-horizontal-relative:page;mso-position-vertical-relative:paragraph;z-index:15730688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15"/>
          <w:sz w:val="20"/>
        </w:rPr>
        <w:t> </w:t>
      </w:r>
      <w:r>
        <w:rPr/>
        <w:t>C</w:t>
      </w:r>
      <w:r>
        <w:rPr>
          <w:spacing w:val="-12"/>
        </w:rPr>
        <w:t> </w:t>
      </w:r>
      <w:r>
        <w:rPr/>
        <w:t>Programing </w: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</w:rPr>
        <w:t> </w:t>
      </w:r>
      <w:r>
        <w:rPr/>
        <w:t>SQL</w:t>
      </w:r>
    </w:p>
    <w:p>
      <w:pPr>
        <w:spacing w:line="239" w:lineRule="exact" w:before="0"/>
        <w:ind w:left="174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>
          <w:w w:val="95"/>
          <w:sz w:val="21"/>
        </w:rPr>
        <w:t>JAVA</w:t>
      </w:r>
    </w:p>
    <w:p>
      <w:pPr>
        <w:spacing w:before="149"/>
        <w:ind w:left="174" w:right="0" w:firstLine="0"/>
        <w:jc w:val="left"/>
        <w:rPr>
          <w:sz w:val="21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  <w:sz w:val="20"/>
        </w:rPr>
        <w:t> </w:t>
      </w:r>
      <w:r>
        <w:rPr>
          <w:sz w:val="21"/>
        </w:rPr>
        <w:t>PYTHON</w:t>
      </w:r>
    </w:p>
    <w:p>
      <w:pPr>
        <w:pStyle w:val="BodyText"/>
        <w:spacing w:before="149"/>
        <w:ind w:left="174"/>
      </w:pPr>
      <w:r>
        <w:rPr>
          <w:position w:val="5"/>
        </w:rPr>
        <w:drawing>
          <wp:inline distT="0" distB="0" distL="0" distR="0">
            <wp:extent cx="38099" cy="3809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spacing w:val="40"/>
          <w:sz w:val="20"/>
        </w:rPr>
        <w:t> </w:t>
      </w:r>
      <w:r>
        <w:rPr/>
        <w:t>Javascript</w:t>
      </w:r>
    </w:p>
    <w:p>
      <w:pPr>
        <w:pStyle w:val="BodyText"/>
        <w:spacing w:before="148"/>
        <w:ind w:left="174"/>
      </w:pPr>
      <w:r>
        <w:rPr>
          <w:position w:val="5"/>
        </w:rPr>
        <w:drawing>
          <wp:inline distT="0" distB="0" distL="0" distR="0">
            <wp:extent cx="38099" cy="38099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spacing w:val="40"/>
          <w:sz w:val="20"/>
        </w:rPr>
        <w:t> </w:t>
      </w:r>
      <w:r>
        <w:rPr>
          <w:spacing w:val="-4"/>
        </w:rPr>
        <w:t>Bash </w:t>
      </w:r>
      <w:r>
        <w:rPr/>
        <w:t>Scripting</w:t>
      </w:r>
    </w:p>
    <w:p>
      <w:pPr>
        <w:pStyle w:val="Heading1"/>
        <w:spacing w:before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3914774</wp:posOffset>
                </wp:positionH>
                <wp:positionV relativeFrom="paragraph">
                  <wp:posOffset>342849</wp:posOffset>
                </wp:positionV>
                <wp:extent cx="2924175" cy="1905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924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4175" h="19050">
                              <a:moveTo>
                                <a:pt x="29241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2924174" y="0"/>
                              </a:lnTo>
                              <a:lnTo>
                                <a:pt x="29241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8.249969pt;margin-top:26.995987pt;width:230.249982pt;height:1.5pt;mso-position-horizontal-relative:page;mso-position-vertical-relative:paragraph;z-index:15731200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Projects</w:t>
      </w:r>
    </w:p>
    <w:p>
      <w:pPr>
        <w:pStyle w:val="Heading2"/>
        <w:spacing w:before="138"/>
      </w:pPr>
      <w:hyperlink r:id="rId16">
        <w:r>
          <w:rPr>
            <w:w w:val="105"/>
            <w:position w:val="1"/>
          </w:rPr>
          <w:t>IT</w:t>
        </w:r>
      </w:hyperlink>
      <w:r>
        <w:rPr>
          <w:spacing w:val="12"/>
          <w:w w:val="105"/>
          <w:position w:val="1"/>
        </w:rPr>
        <w:t> </w:t>
      </w:r>
      <w:hyperlink r:id="rId16">
        <w:r>
          <w:rPr>
            <w:w w:val="105"/>
            <w:position w:val="1"/>
          </w:rPr>
          <w:t>system</w:t>
        </w:r>
      </w:hyperlink>
      <w:r>
        <w:rPr>
          <w:spacing w:val="12"/>
          <w:w w:val="105"/>
          <w:position w:val="1"/>
        </w:rPr>
        <w:t> </w:t>
      </w:r>
      <w:hyperlink r:id="rId16">
        <w:r>
          <w:rPr>
            <w:w w:val="105"/>
            <w:position w:val="1"/>
          </w:rPr>
          <w:t>security</w:t>
        </w:r>
      </w:hyperlink>
      <w:r>
        <w:rPr>
          <w:spacing w:val="12"/>
          <w:w w:val="105"/>
          <w:position w:val="1"/>
        </w:rPr>
        <w:t> </w:t>
      </w:r>
      <w:hyperlink r:id="rId16">
        <w:r>
          <w:rPr>
            <w:w w:val="105"/>
            <w:position w:val="1"/>
          </w:rPr>
          <w:t>log</w:t>
        </w:r>
      </w:hyperlink>
      <w:r>
        <w:rPr>
          <w:spacing w:val="12"/>
          <w:w w:val="105"/>
          <w:position w:val="1"/>
        </w:rPr>
        <w:t> </w:t>
      </w:r>
      <w:hyperlink r:id="rId16">
        <w:r>
          <w:rPr>
            <w:w w:val="105"/>
            <w:position w:val="1"/>
          </w:rPr>
          <w:t>analyzer</w:t>
        </w:r>
        <w:r>
          <w:rPr>
            <w:spacing w:val="14"/>
            <w:w w:val="105"/>
            <w:position w:val="1"/>
          </w:rPr>
          <w:t> </w:t>
        </w:r>
        <w:r>
          <w:rPr>
            <w:spacing w:val="15"/>
          </w:rPr>
          <w:drawing>
            <wp:inline distT="0" distB="0" distL="0" distR="0">
              <wp:extent cx="72305" cy="72305"/>
              <wp:effectExtent l="0" t="0" r="0" b="0"/>
              <wp:docPr id="36" name="Image 36">
                <a:hlinkClick r:id="rId16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6" name="Image 36">
                        <a:hlinkClick r:id="rId16"/>
                      </pic:cNvPr>
                      <pic:cNvPicPr/>
                    </pic:nvPicPr>
                    <pic:blipFill>
                      <a:blip r:embed="rId1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05" cy="723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15"/>
          </w:rPr>
        </w:r>
      </w:hyperlink>
    </w:p>
    <w:p>
      <w:pPr>
        <w:spacing w:before="22"/>
        <w:ind w:left="141" w:right="0" w:firstLine="0"/>
        <w:jc w:val="left"/>
        <w:rPr>
          <w:i/>
          <w:sz w:val="21"/>
        </w:rPr>
      </w:pPr>
      <w:r>
        <w:rPr>
          <w:i/>
          <w:w w:val="90"/>
          <w:sz w:val="21"/>
        </w:rPr>
        <w:t>Security</w:t>
      </w:r>
      <w:r>
        <w:rPr>
          <w:i/>
          <w:spacing w:val="5"/>
          <w:sz w:val="21"/>
        </w:rPr>
        <w:t> </w:t>
      </w:r>
      <w:r>
        <w:rPr>
          <w:i/>
          <w:spacing w:val="-4"/>
          <w:sz w:val="21"/>
        </w:rPr>
        <w:t>tool</w:t>
      </w:r>
    </w:p>
    <w:p>
      <w:pPr>
        <w:pStyle w:val="Heading2"/>
        <w:spacing w:before="155"/>
      </w:pPr>
      <w:hyperlink r:id="rId18">
        <w:r>
          <w:rPr>
            <w:w w:val="120"/>
            <w:position w:val="1"/>
          </w:rPr>
          <w:t>RREF </w:t>
        </w:r>
        <w:r>
          <w:rPr>
            <w:spacing w:val="21"/>
          </w:rPr>
          <w:drawing>
            <wp:inline distT="0" distB="0" distL="0" distR="0">
              <wp:extent cx="72305" cy="72305"/>
              <wp:effectExtent l="0" t="0" r="0" b="0"/>
              <wp:docPr id="37" name="Image 37">
                <a:hlinkClick r:id="rId1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7" name="Image 37">
                        <a:hlinkClick r:id="rId18"/>
                      </pic:cNvPr>
                      <pic:cNvPicPr/>
                    </pic:nvPicPr>
                    <pic:blipFill>
                      <a:blip r:embed="rId1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05" cy="723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21"/>
          </w:rPr>
        </w:r>
      </w:hyperlink>
    </w:p>
    <w:p>
      <w:pPr>
        <w:pStyle w:val="BodyText"/>
        <w:spacing w:line="268" w:lineRule="auto" w:before="23"/>
        <w:ind w:right="100"/>
      </w:pPr>
      <w:r>
        <w:rPr/>
        <w:t>RedOps</w:t>
      </w:r>
      <w:r>
        <w:rPr>
          <w:spacing w:val="-13"/>
        </w:rPr>
        <w:t> </w:t>
      </w:r>
      <w:r>
        <w:rPr/>
        <w:t>Recon</w:t>
      </w:r>
      <w:r>
        <w:rPr>
          <w:spacing w:val="-13"/>
        </w:rPr>
        <w:t> </w:t>
      </w:r>
      <w:r>
        <w:rPr/>
        <w:t>&amp;</w:t>
      </w:r>
      <w:r>
        <w:rPr>
          <w:spacing w:val="-13"/>
        </w:rPr>
        <w:t> </w:t>
      </w:r>
      <w:r>
        <w:rPr/>
        <w:t>Exploitation</w:t>
      </w:r>
      <w:r>
        <w:rPr>
          <w:spacing w:val="-13"/>
        </w:rPr>
        <w:t> </w:t>
      </w:r>
      <w:r>
        <w:rPr/>
        <w:t>Framework</w:t>
      </w:r>
      <w:r>
        <w:rPr>
          <w:spacing w:val="69"/>
        </w:rPr>
        <w:t> </w:t>
      </w:r>
      <w:r>
        <w:rPr/>
        <w:t>,</w:t>
      </w:r>
      <w:r>
        <w:rPr>
          <w:spacing w:val="-13"/>
        </w:rPr>
        <w:t> </w:t>
      </w:r>
      <w:r>
        <w:rPr/>
        <w:t>A Toolkit for Offensive Security.</w:t>
      </w:r>
    </w:p>
    <w:p>
      <w:pPr>
        <w:pStyle w:val="Heading2"/>
        <w:spacing w:before="125"/>
      </w:pPr>
      <w:hyperlink r:id="rId19">
        <w:r>
          <w:rPr>
            <w:position w:val="1"/>
          </w:rPr>
          <w:t>Steganography </w:t>
        </w:r>
        <w:r>
          <w:rPr>
            <w:spacing w:val="20"/>
          </w:rPr>
          <w:drawing>
            <wp:inline distT="0" distB="0" distL="0" distR="0">
              <wp:extent cx="72305" cy="72305"/>
              <wp:effectExtent l="0" t="0" r="0" b="0"/>
              <wp:docPr id="38" name="Image 38">
                <a:hlinkClick r:id="rId19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8" name="Image 38">
                        <a:hlinkClick r:id="rId19"/>
                      </pic:cNvPr>
                      <pic:cNvPicPr/>
                    </pic:nvPicPr>
                    <pic:blipFill>
                      <a:blip r:embed="rId1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05" cy="723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20"/>
          </w:rPr>
        </w:r>
      </w:hyperlink>
    </w:p>
    <w:p>
      <w:pPr>
        <w:spacing w:before="22"/>
        <w:ind w:left="141" w:right="0" w:firstLine="0"/>
        <w:jc w:val="left"/>
        <w:rPr>
          <w:i/>
          <w:sz w:val="21"/>
        </w:rPr>
      </w:pPr>
      <w:r>
        <w:rPr>
          <w:i/>
          <w:w w:val="90"/>
          <w:sz w:val="21"/>
        </w:rPr>
        <w:t>using</w:t>
      </w:r>
      <w:r>
        <w:rPr>
          <w:i/>
          <w:spacing w:val="2"/>
          <w:sz w:val="21"/>
        </w:rPr>
        <w:t> </w:t>
      </w:r>
      <w:r>
        <w:rPr>
          <w:i/>
          <w:spacing w:val="-2"/>
          <w:sz w:val="21"/>
        </w:rPr>
        <w:t>STEGHIDE</w:t>
      </w:r>
    </w:p>
    <w:p>
      <w:pPr>
        <w:pStyle w:val="BodyText"/>
        <w:spacing w:line="268" w:lineRule="auto" w:before="29"/>
      </w:pPr>
      <w:r>
        <w:rPr/>
        <w:t>Created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steganography</w:t>
      </w:r>
      <w:r>
        <w:rPr>
          <w:spacing w:val="-5"/>
        </w:rPr>
        <w:t> </w:t>
      </w:r>
      <w:r>
        <w:rPr/>
        <w:t>tool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hide</w:t>
      </w:r>
      <w:r>
        <w:rPr>
          <w:spacing w:val="-5"/>
        </w:rPr>
        <w:t> </w:t>
      </w:r>
      <w:r>
        <w:rPr/>
        <w:t>information within image files, demonstrating skills in data encryption and digital forensics.</w:t>
      </w:r>
    </w:p>
    <w:p>
      <w:pPr>
        <w:pStyle w:val="Heading2"/>
        <w:spacing w:before="125"/>
      </w:pPr>
      <w:hyperlink r:id="rId20">
        <w:r>
          <w:rPr>
            <w:position w:val="1"/>
          </w:rPr>
          <w:t>Web</w:t>
        </w:r>
      </w:hyperlink>
      <w:r>
        <w:rPr>
          <w:spacing w:val="20"/>
          <w:position w:val="1"/>
        </w:rPr>
        <w:t> </w:t>
      </w:r>
      <w:hyperlink r:id="rId20">
        <w:r>
          <w:rPr>
            <w:position w:val="1"/>
          </w:rPr>
          <w:t>application</w:t>
        </w:r>
      </w:hyperlink>
      <w:r>
        <w:rPr>
          <w:spacing w:val="20"/>
          <w:position w:val="1"/>
        </w:rPr>
        <w:t> </w:t>
      </w:r>
      <w:hyperlink r:id="rId20">
        <w:r>
          <w:rPr>
            <w:position w:val="1"/>
          </w:rPr>
          <w:t>testing</w:t>
        </w:r>
        <w:r>
          <w:rPr>
            <w:spacing w:val="20"/>
            <w:position w:val="1"/>
          </w:rPr>
          <w:t> </w:t>
        </w:r>
        <w:r>
          <w:rPr>
            <w:spacing w:val="20"/>
          </w:rPr>
          <w:drawing>
            <wp:inline distT="0" distB="0" distL="0" distR="0">
              <wp:extent cx="72305" cy="72305"/>
              <wp:effectExtent l="0" t="0" r="0" b="0"/>
              <wp:docPr id="39" name="Image 39">
                <a:hlinkClick r:id="rId20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9" name="Image 39">
                        <a:hlinkClick r:id="rId20"/>
                      </pic:cNvPr>
                      <pic:cNvPicPr/>
                    </pic:nvPicPr>
                    <pic:blipFill>
                      <a:blip r:embed="rId1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05" cy="723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20"/>
          </w:rPr>
        </w:r>
      </w:hyperlink>
    </w:p>
    <w:p>
      <w:pPr>
        <w:spacing w:before="22"/>
        <w:ind w:left="141" w:right="0" w:firstLine="0"/>
        <w:jc w:val="left"/>
        <w:rPr>
          <w:i/>
          <w:sz w:val="21"/>
        </w:rPr>
      </w:pPr>
      <w:r>
        <w:rPr>
          <w:i/>
          <w:spacing w:val="-8"/>
          <w:sz w:val="21"/>
        </w:rPr>
        <w:t>using</w:t>
      </w:r>
      <w:r>
        <w:rPr>
          <w:i/>
          <w:spacing w:val="1"/>
          <w:sz w:val="21"/>
        </w:rPr>
        <w:t> </w:t>
      </w:r>
      <w:r>
        <w:rPr>
          <w:i/>
          <w:spacing w:val="-8"/>
          <w:sz w:val="21"/>
        </w:rPr>
        <w:t>SELENIUM</w:t>
      </w:r>
      <w:r>
        <w:rPr>
          <w:i/>
          <w:spacing w:val="2"/>
          <w:sz w:val="21"/>
        </w:rPr>
        <w:t> </w:t>
      </w:r>
      <w:r>
        <w:rPr>
          <w:i/>
          <w:spacing w:val="-8"/>
          <w:sz w:val="21"/>
        </w:rPr>
        <w:t>and</w:t>
      </w:r>
      <w:r>
        <w:rPr>
          <w:i/>
          <w:spacing w:val="3"/>
          <w:sz w:val="21"/>
        </w:rPr>
        <w:t> </w:t>
      </w:r>
      <w:r>
        <w:rPr>
          <w:i/>
          <w:spacing w:val="-8"/>
          <w:sz w:val="21"/>
        </w:rPr>
        <w:t>ZAP</w:t>
      </w:r>
    </w:p>
    <w:p>
      <w:pPr>
        <w:pStyle w:val="Heading2"/>
        <w:spacing w:before="155"/>
      </w:pPr>
      <w:hyperlink r:id="rId21">
        <w:r>
          <w:rPr>
            <w:spacing w:val="-2"/>
            <w:w w:val="105"/>
            <w:position w:val="1"/>
          </w:rPr>
          <w:t>Packet</w:t>
        </w:r>
      </w:hyperlink>
      <w:r>
        <w:rPr>
          <w:spacing w:val="-2"/>
          <w:w w:val="105"/>
          <w:position w:val="1"/>
        </w:rPr>
        <w:t> </w:t>
      </w:r>
      <w:hyperlink r:id="rId21">
        <w:r>
          <w:rPr>
            <w:w w:val="105"/>
            <w:position w:val="1"/>
          </w:rPr>
          <w:t>capturing</w:t>
        </w:r>
        <w:r>
          <w:rPr>
            <w:w w:val="105"/>
            <w:position w:val="1"/>
          </w:rPr>
          <w:t> </w:t>
        </w:r>
        <w:r>
          <w:rPr>
            <w:spacing w:val="-23"/>
          </w:rPr>
          <w:drawing>
            <wp:inline distT="0" distB="0" distL="0" distR="0">
              <wp:extent cx="72305" cy="72305"/>
              <wp:effectExtent l="0" t="0" r="0" b="0"/>
              <wp:docPr id="40" name="Image 40">
                <a:hlinkClick r:id="rId21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0" name="Image 40">
                        <a:hlinkClick r:id="rId21"/>
                      </pic:cNvPr>
                      <pic:cNvPicPr/>
                    </pic:nvPicPr>
                    <pic:blipFill>
                      <a:blip r:embed="rId1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05" cy="723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23"/>
          </w:rPr>
        </w:r>
      </w:hyperlink>
    </w:p>
    <w:p>
      <w:pPr>
        <w:spacing w:before="22"/>
        <w:ind w:left="141" w:right="0" w:firstLine="0"/>
        <w:jc w:val="left"/>
        <w:rPr>
          <w:i/>
          <w:sz w:val="21"/>
        </w:rPr>
      </w:pPr>
      <w:r>
        <w:rPr>
          <w:i/>
          <w:w w:val="90"/>
          <w:sz w:val="21"/>
        </w:rPr>
        <w:t>using</w:t>
      </w:r>
      <w:r>
        <w:rPr>
          <w:i/>
          <w:spacing w:val="2"/>
          <w:sz w:val="21"/>
        </w:rPr>
        <w:t> </w:t>
      </w:r>
      <w:r>
        <w:rPr>
          <w:i/>
          <w:spacing w:val="-2"/>
          <w:sz w:val="21"/>
        </w:rPr>
        <w:t>BURPSUITE</w:t>
      </w:r>
    </w:p>
    <w:p>
      <w:pPr>
        <w:pStyle w:val="Heading1"/>
        <w:spacing w:before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3914774</wp:posOffset>
                </wp:positionH>
                <wp:positionV relativeFrom="paragraph">
                  <wp:posOffset>343037</wp:posOffset>
                </wp:positionV>
                <wp:extent cx="2924175" cy="1905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2924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4175" h="19050">
                              <a:moveTo>
                                <a:pt x="29241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2924174" y="0"/>
                              </a:lnTo>
                              <a:lnTo>
                                <a:pt x="29241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8.249969pt;margin-top:27.010813pt;width:230.249982pt;height:1.5pt;mso-position-horizontal-relative:page;mso-position-vertical-relative:paragraph;z-index:15731712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Achievement</w:t>
      </w:r>
    </w:p>
    <w:p>
      <w:pPr>
        <w:pStyle w:val="Heading2"/>
        <w:spacing w:before="158"/>
      </w:pPr>
      <w:r>
        <w:rPr>
          <w:spacing w:val="-2"/>
          <w:w w:val="105"/>
        </w:rPr>
        <w:t>Hackathons</w:t>
      </w:r>
    </w:p>
    <w:p>
      <w:pPr>
        <w:pStyle w:val="BodyText"/>
        <w:spacing w:line="268" w:lineRule="auto" w:before="18"/>
      </w:pPr>
      <w:r>
        <w:rPr/>
        <w:t>Participated in Idea Hackathon 2.0, TN Startup, and Kavach</w:t>
      </w:r>
      <w:r>
        <w:rPr>
          <w:spacing w:val="-14"/>
        </w:rPr>
        <w:t> </w:t>
      </w:r>
      <w:r>
        <w:rPr/>
        <w:t>2023,</w:t>
      </w:r>
      <w:r>
        <w:rPr>
          <w:spacing w:val="-13"/>
        </w:rPr>
        <w:t> </w:t>
      </w:r>
      <w:r>
        <w:rPr/>
        <w:t>showcasing</w:t>
      </w:r>
      <w:r>
        <w:rPr>
          <w:spacing w:val="-13"/>
        </w:rPr>
        <w:t> </w:t>
      </w:r>
      <w:r>
        <w:rPr/>
        <w:t>cybersecurity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problem- solving skills.</w:t>
      </w:r>
    </w:p>
    <w:p>
      <w:pPr>
        <w:pStyle w:val="Heading2"/>
        <w:spacing w:before="129"/>
      </w:pPr>
      <w:r>
        <w:rPr>
          <w:spacing w:val="-2"/>
          <w:w w:val="110"/>
        </w:rPr>
        <w:t>HackerRank</w:t>
      </w:r>
    </w:p>
    <w:p>
      <w:pPr>
        <w:pStyle w:val="BodyText"/>
        <w:spacing w:before="18"/>
      </w:pPr>
      <w:r>
        <w:rPr>
          <w:w w:val="105"/>
        </w:rPr>
        <w:t>SQL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5</w:t>
      </w:r>
      <w:r>
        <w:rPr>
          <w:spacing w:val="-10"/>
          <w:w w:val="105"/>
        </w:rPr>
        <w:t> </w:t>
      </w:r>
      <w:r>
        <w:rPr>
          <w:w w:val="105"/>
        </w:rPr>
        <w:t>stars;</w:t>
      </w:r>
      <w:r>
        <w:rPr>
          <w:spacing w:val="-10"/>
          <w:w w:val="105"/>
        </w:rPr>
        <w:t> </w:t>
      </w:r>
      <w:r>
        <w:rPr>
          <w:w w:val="105"/>
        </w:rPr>
        <w:t>Python</w:t>
      </w:r>
      <w:r>
        <w:rPr>
          <w:spacing w:val="-10"/>
          <w:w w:val="105"/>
        </w:rPr>
        <w:t> </w:t>
      </w:r>
      <w:r>
        <w:rPr>
          <w:w w:val="105"/>
        </w:rPr>
        <w:t>–</w:t>
      </w:r>
      <w:r>
        <w:rPr>
          <w:spacing w:val="-11"/>
          <w:w w:val="105"/>
        </w:rPr>
        <w:t> </w:t>
      </w:r>
      <w:r>
        <w:rPr>
          <w:w w:val="105"/>
        </w:rPr>
        <w:t>3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stars</w:t>
      </w:r>
    </w:p>
    <w:p>
      <w:pPr>
        <w:pStyle w:val="Heading2"/>
        <w:spacing w:before="160"/>
      </w:pPr>
      <w:r>
        <w:rPr>
          <w:w w:val="105"/>
        </w:rPr>
        <w:t>Capture</w:t>
      </w:r>
      <w:r>
        <w:rPr>
          <w:spacing w:val="-2"/>
          <w:w w:val="105"/>
        </w:rPr>
        <w:t> </w:t>
      </w:r>
      <w:r>
        <w:rPr>
          <w:w w:val="105"/>
        </w:rPr>
        <w:t>the Flag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(CTF)</w:t>
      </w:r>
    </w:p>
    <w:p>
      <w:pPr>
        <w:pStyle w:val="BodyText"/>
        <w:spacing w:line="268" w:lineRule="auto" w:before="17"/>
      </w:pPr>
      <w:r>
        <w:rPr/>
        <w:t>Participated in challenges on </w:t>
      </w:r>
      <w:r>
        <w:rPr>
          <w:spacing w:val="-4"/>
        </w:rPr>
        <w:t>HackerOne,Payatu,Razzify, focusing on </w:t>
      </w:r>
      <w:r>
        <w:rPr>
          <w:spacing w:val="-4"/>
        </w:rPr>
        <w:t>vulnerability </w:t>
      </w:r>
      <w:r>
        <w:rPr/>
        <w:t>identification and ethical hacking.</w:t>
      </w:r>
    </w:p>
    <w:p>
      <w:pPr>
        <w:pStyle w:val="Heading2"/>
        <w:spacing w:before="130"/>
      </w:pPr>
      <w:r>
        <w:rPr>
          <w:w w:val="105"/>
        </w:rPr>
        <w:t>SOC</w:t>
      </w:r>
      <w:r>
        <w:rPr>
          <w:spacing w:val="22"/>
          <w:w w:val="105"/>
        </w:rPr>
        <w:t> </w:t>
      </w:r>
      <w:r>
        <w:rPr>
          <w:w w:val="105"/>
        </w:rPr>
        <w:t>Analsyt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Badge</w:t>
      </w:r>
    </w:p>
    <w:p>
      <w:pPr>
        <w:pStyle w:val="BodyText"/>
        <w:spacing w:line="271" w:lineRule="auto" w:before="13"/>
      </w:pPr>
      <w:r>
        <w:rPr>
          <w:position w:val="1"/>
        </w:rPr>
        <w:t>Earned SOC Analyst badge on </w:t>
      </w:r>
      <w:hyperlink r:id="rId22">
        <w:r>
          <w:rPr>
            <w:position w:val="1"/>
          </w:rPr>
          <w:t>LetsDefend.io </w:t>
        </w:r>
        <w:r>
          <w:rPr>
            <w:spacing w:val="21"/>
          </w:rPr>
          <w:drawing>
            <wp:inline distT="0" distB="0" distL="0" distR="0">
              <wp:extent cx="72305" cy="72305"/>
              <wp:effectExtent l="0" t="0" r="0" b="0"/>
              <wp:docPr id="42" name="Image 42">
                <a:hlinkClick r:id="rId22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2" name="Image 42">
                        <a:hlinkClick r:id="rId22"/>
                      </pic:cNvPr>
                      <pic:cNvPicPr/>
                    </pic:nvPicPr>
                    <pic:blipFill>
                      <a:blip r:embed="rId1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05" cy="723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21"/>
          </w:rPr>
        </w:r>
        <w:r>
          <w:rPr>
            <w:position w:val="1"/>
          </w:rPr>
          <w:t>, </w:t>
        </w:r>
        <w:r>
          <w:rPr/>
          <w:t>demonstrating</w:t>
        </w:r>
        <w:r>
          <w:rPr>
            <w:spacing w:val="-7"/>
          </w:rPr>
          <w:t> </w:t>
        </w:r>
        <w:r>
          <w:rPr/>
          <w:t>expertise</w:t>
        </w:r>
        <w:r>
          <w:rPr>
            <w:spacing w:val="-7"/>
          </w:rPr>
          <w:t> </w:t>
        </w:r>
        <w:r>
          <w:rPr/>
          <w:t>in</w:t>
        </w:r>
        <w:r>
          <w:rPr>
            <w:spacing w:val="-7"/>
          </w:rPr>
          <w:t> </w:t>
        </w:r>
        <w:r>
          <w:rPr/>
          <w:t>real-world</w:t>
        </w:r>
        <w:r>
          <w:rPr>
            <w:spacing w:val="-7"/>
          </w:rPr>
          <w:t> </w:t>
        </w:r>
        <w:r>
          <w:rPr/>
          <w:t>SOC</w:t>
        </w:r>
        <w:r>
          <w:rPr>
            <w:spacing w:val="-7"/>
          </w:rPr>
          <w:t> </w:t>
        </w:r>
        <w:r>
          <w:rPr/>
          <w:t>operations and incident response.</w:t>
        </w:r>
      </w:hyperlink>
    </w:p>
    <w:p>
      <w:pPr>
        <w:pStyle w:val="Heading1"/>
        <w:spacing w:before="1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3914774</wp:posOffset>
                </wp:positionH>
                <wp:positionV relativeFrom="paragraph">
                  <wp:posOffset>322088</wp:posOffset>
                </wp:positionV>
                <wp:extent cx="2924175" cy="1905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924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4175" h="19050">
                              <a:moveTo>
                                <a:pt x="29241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2924174" y="0"/>
                              </a:lnTo>
                              <a:lnTo>
                                <a:pt x="29241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8.249969pt;margin-top:25.361317pt;width:230.249982pt;height:1.5pt;mso-position-horizontal-relative:page;mso-position-vertical-relative:paragraph;z-index:15732224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</w:rPr>
        <w:t>Education</w:t>
      </w:r>
    </w:p>
    <w:p>
      <w:pPr>
        <w:pStyle w:val="Heading2"/>
        <w:spacing w:line="252" w:lineRule="auto" w:before="143"/>
      </w:pPr>
      <w:r>
        <w:rPr>
          <w:w w:val="105"/>
        </w:rPr>
        <w:t>BSc</w:t>
      </w:r>
      <w:r>
        <w:rPr>
          <w:spacing w:val="-11"/>
          <w:w w:val="105"/>
        </w:rPr>
        <w:t> </w:t>
      </w:r>
      <w:r>
        <w:rPr>
          <w:w w:val="105"/>
        </w:rPr>
        <w:t>Computer</w:t>
      </w:r>
      <w:r>
        <w:rPr>
          <w:spacing w:val="-10"/>
          <w:w w:val="105"/>
        </w:rPr>
        <w:t> </w:t>
      </w:r>
      <w:r>
        <w:rPr>
          <w:w w:val="105"/>
        </w:rPr>
        <w:t>Science(Cloud</w:t>
      </w:r>
      <w:r>
        <w:rPr>
          <w:spacing w:val="-10"/>
          <w:w w:val="105"/>
        </w:rPr>
        <w:t> </w:t>
      </w:r>
      <w:r>
        <w:rPr>
          <w:w w:val="105"/>
        </w:rPr>
        <w:t>Technology</w:t>
      </w:r>
      <w:r>
        <w:rPr>
          <w:spacing w:val="-11"/>
          <w:w w:val="105"/>
        </w:rPr>
        <w:t> </w:t>
      </w:r>
      <w:r>
        <w:rPr>
          <w:w w:val="105"/>
        </w:rPr>
        <w:t>and Information Security)</w:t>
      </w:r>
    </w:p>
    <w:p>
      <w:pPr>
        <w:spacing w:before="6"/>
        <w:ind w:left="141" w:right="0" w:firstLine="0"/>
        <w:jc w:val="left"/>
        <w:rPr>
          <w:i/>
          <w:sz w:val="21"/>
        </w:rPr>
      </w:pPr>
      <w:r>
        <w:rPr>
          <w:i/>
          <w:w w:val="90"/>
          <w:sz w:val="21"/>
        </w:rPr>
        <w:t>Rathinam</w:t>
      </w:r>
      <w:r>
        <w:rPr>
          <w:i/>
          <w:sz w:val="21"/>
        </w:rPr>
        <w:t> </w:t>
      </w:r>
      <w:r>
        <w:rPr>
          <w:i/>
          <w:w w:val="90"/>
          <w:sz w:val="21"/>
        </w:rPr>
        <w:t>college</w:t>
      </w:r>
      <w:r>
        <w:rPr>
          <w:i/>
          <w:spacing w:val="-1"/>
          <w:sz w:val="21"/>
        </w:rPr>
        <w:t> </w:t>
      </w:r>
      <w:r>
        <w:rPr>
          <w:i/>
          <w:w w:val="90"/>
          <w:sz w:val="21"/>
        </w:rPr>
        <w:t>of</w:t>
      </w:r>
      <w:r>
        <w:rPr>
          <w:i/>
          <w:spacing w:val="-1"/>
          <w:sz w:val="21"/>
        </w:rPr>
        <w:t> </w:t>
      </w:r>
      <w:r>
        <w:rPr>
          <w:i/>
          <w:w w:val="90"/>
          <w:sz w:val="21"/>
        </w:rPr>
        <w:t>Arts</w:t>
      </w:r>
      <w:r>
        <w:rPr>
          <w:i/>
          <w:sz w:val="21"/>
        </w:rPr>
        <w:t> </w:t>
      </w:r>
      <w:r>
        <w:rPr>
          <w:i/>
          <w:w w:val="90"/>
          <w:sz w:val="21"/>
        </w:rPr>
        <w:t>and</w:t>
      </w:r>
      <w:r>
        <w:rPr>
          <w:i/>
          <w:sz w:val="21"/>
        </w:rPr>
        <w:t> </w:t>
      </w:r>
      <w:r>
        <w:rPr>
          <w:i/>
          <w:spacing w:val="-2"/>
          <w:w w:val="90"/>
          <w:sz w:val="21"/>
        </w:rPr>
        <w:t>Science</w:t>
      </w:r>
    </w:p>
    <w:p>
      <w:pPr>
        <w:pStyle w:val="BodyText"/>
        <w:spacing w:before="58"/>
      </w:pPr>
      <w:r>
        <w:rPr>
          <w:w w:val="105"/>
        </w:rPr>
        <w:t>2021</w:t>
      </w:r>
      <w:r>
        <w:rPr>
          <w:spacing w:val="-8"/>
          <w:w w:val="105"/>
        </w:rPr>
        <w:t> </w:t>
      </w:r>
      <w:r>
        <w:rPr>
          <w:w w:val="105"/>
        </w:rPr>
        <w:t>–</w:t>
      </w:r>
      <w:r>
        <w:rPr>
          <w:spacing w:val="-8"/>
          <w:w w:val="105"/>
        </w:rPr>
        <w:t> </w:t>
      </w:r>
      <w:r>
        <w:rPr>
          <w:w w:val="105"/>
        </w:rPr>
        <w:t>2024</w:t>
      </w:r>
      <w:r>
        <w:rPr>
          <w:spacing w:val="-7"/>
          <w:w w:val="105"/>
        </w:rPr>
        <w:t> </w:t>
      </w:r>
      <w:r>
        <w:rPr>
          <w:w w:val="105"/>
        </w:rPr>
        <w:t>|</w:t>
      </w:r>
      <w:r>
        <w:rPr>
          <w:spacing w:val="-8"/>
          <w:w w:val="105"/>
        </w:rPr>
        <w:t> </w:t>
      </w:r>
      <w:r>
        <w:rPr>
          <w:w w:val="105"/>
        </w:rPr>
        <w:t>coimbatore,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india</w:t>
      </w:r>
    </w:p>
    <w:p>
      <w:pPr>
        <w:pStyle w:val="BodyText"/>
        <w:spacing w:before="59"/>
      </w:pPr>
      <w:r>
        <w:rPr/>
        <w:t>Percentage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89%</w:t>
      </w:r>
    </w:p>
    <w:sectPr>
      <w:pgSz w:w="11900" w:h="16840"/>
      <w:pgMar w:top="780" w:bottom="280" w:left="992" w:right="1133"/>
      <w:cols w:num="2" w:equalWidth="0">
        <w:col w:w="4791" w:space="238"/>
        <w:col w:w="474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1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6"/>
      <w:ind w:left="141"/>
      <w:outlineLvl w:val="1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0"/>
      <w:ind w:left="141"/>
      <w:outlineLvl w:val="2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01" w:lineRule="exact"/>
      <w:ind w:left="141"/>
    </w:pPr>
    <w:rPr>
      <w:rFonts w:ascii="Calibri" w:hAnsi="Calibri" w:eastAsia="Calibri" w:cs="Calibri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alasubramaniyan9760@g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www.linkedin.com/in/balasubramaniyan-b-b01a83255/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yperlink" Target="https://github.com/BALASUBRAMANIYANB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s://balasubramaniyanb.netlify.app/" TargetMode="External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github.com/BALASUBRAMANIYANB/SECURITY-LOG-ANALYSER-FOR-IT-SYSTEMS-" TargetMode="External"/><Relationship Id="rId17" Type="http://schemas.openxmlformats.org/officeDocument/2006/relationships/image" Target="media/image8.png"/><Relationship Id="rId18" Type="http://schemas.openxmlformats.org/officeDocument/2006/relationships/hyperlink" Target="https://github.com/BALASUBRAMANIYANB/RREF" TargetMode="External"/><Relationship Id="rId19" Type="http://schemas.openxmlformats.org/officeDocument/2006/relationships/hyperlink" Target="https://github.com/BALASUBRAMANIYANB/Steganography-using-steghide" TargetMode="External"/><Relationship Id="rId20" Type="http://schemas.openxmlformats.org/officeDocument/2006/relationships/hyperlink" Target="https://github.com/BALASUBRAMANIYANB/SELENIUM-WEB-TESTING" TargetMode="External"/><Relationship Id="rId21" Type="http://schemas.openxmlformats.org/officeDocument/2006/relationships/hyperlink" Target="https://github.com/BALASUBRAMANIYANB/Packet-capturing-using-BURPSUITE" TargetMode="External"/><Relationship Id="rId22" Type="http://schemas.openxmlformats.org/officeDocument/2006/relationships/hyperlink" Target="http://letsdefend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2026-02-02T08:53:17Z</dcterms:created>
  <dcterms:modified xsi:type="dcterms:W3CDTF">2026-02-02T08:53:17Z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2026-02-02T00:00:00Z</vt:filetime>
  </property>
  <property fmtid="{D5CDD505-2E9C-101B-9397-08002B2CF9AE}" pid="5" name="Producer">
    <vt:lpwstr>Skia/PDF m144</vt:lpwstr>
  </property>
</Properties>
</file>