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A13" w:rsidRPr="00136CFD" w:rsidRDefault="00631D41" w:rsidP="00CB5A13">
      <w:pPr>
        <w:jc w:val="center"/>
        <w:rPr>
          <w:rFonts w:cs="Tahoma"/>
          <w:b/>
          <w:szCs w:val="28"/>
        </w:rPr>
      </w:pPr>
      <w:r>
        <w:rPr>
          <w:rFonts w:cs="Tahoma"/>
          <w:b/>
          <w:szCs w:val="28"/>
        </w:rPr>
        <w:t xml:space="preserve">RESUMEN </w:t>
      </w:r>
      <w:r w:rsidR="00CB5A13" w:rsidRPr="00136CFD">
        <w:rPr>
          <w:rFonts w:cs="Tahoma"/>
          <w:b/>
          <w:szCs w:val="28"/>
        </w:rPr>
        <w:t>PROYECTO</w:t>
      </w:r>
    </w:p>
    <w:p w:rsidR="00CB5A13" w:rsidRDefault="00CB5A13" w:rsidP="00CB5A13">
      <w:pPr>
        <w:jc w:val="center"/>
        <w:rPr>
          <w:rFonts w:cs="Tahoma"/>
          <w:b/>
          <w:szCs w:val="28"/>
        </w:rPr>
      </w:pPr>
      <w:r w:rsidRPr="00136CFD">
        <w:rPr>
          <w:rFonts w:cs="Tahoma"/>
          <w:b/>
          <w:szCs w:val="28"/>
        </w:rPr>
        <w:t>BANCOEMPLEO</w:t>
      </w:r>
    </w:p>
    <w:p w:rsidR="00CB5A13" w:rsidRPr="00136CFD" w:rsidRDefault="00631D41" w:rsidP="00CB5A13">
      <w:pPr>
        <w:rPr>
          <w:rFonts w:cs="Tahoma"/>
          <w:b/>
          <w:szCs w:val="28"/>
        </w:rPr>
      </w:pPr>
      <w:r>
        <w:rPr>
          <w:rFonts w:cs="Tahoma"/>
          <w:b/>
          <w:szCs w:val="28"/>
        </w:rPr>
        <w:t>OBJETIVO</w:t>
      </w:r>
    </w:p>
    <w:p w:rsidR="00CB5A13" w:rsidRDefault="002968EF" w:rsidP="002C4970">
      <w:pPr>
        <w:jc w:val="both"/>
        <w:rPr>
          <w:rFonts w:cs="Tahoma"/>
          <w:szCs w:val="28"/>
        </w:rPr>
      </w:pPr>
      <w:r>
        <w:rPr>
          <w:rFonts w:cs="Tahoma"/>
          <w:szCs w:val="28"/>
        </w:rPr>
        <w:t xml:space="preserve">Contar con un aplicativo en internet </w:t>
      </w:r>
      <w:r w:rsidR="002C4970">
        <w:rPr>
          <w:rFonts w:cs="Tahoma"/>
          <w:szCs w:val="28"/>
        </w:rPr>
        <w:t xml:space="preserve">dirigido hacia Junta de Acción Comunal JAC, éste </w:t>
      </w:r>
      <w:r w:rsidR="00DA6A36">
        <w:rPr>
          <w:rFonts w:cs="Tahoma"/>
          <w:szCs w:val="28"/>
        </w:rPr>
        <w:t xml:space="preserve">sistema </w:t>
      </w:r>
      <w:r w:rsidR="002C4970">
        <w:rPr>
          <w:rFonts w:cs="Tahoma"/>
          <w:szCs w:val="28"/>
        </w:rPr>
        <w:t>en sí, sin ánimo de lucro</w:t>
      </w:r>
      <w:r w:rsidR="00DA6A36">
        <w:rPr>
          <w:rFonts w:cs="Tahoma"/>
          <w:szCs w:val="28"/>
        </w:rPr>
        <w:t xml:space="preserve">; </w:t>
      </w:r>
      <w:r w:rsidR="002C4970">
        <w:rPr>
          <w:rFonts w:cs="Tahoma"/>
          <w:szCs w:val="28"/>
        </w:rPr>
        <w:t xml:space="preserve">en el cual la comunidad </w:t>
      </w:r>
      <w:r w:rsidR="00DA6A36">
        <w:rPr>
          <w:rFonts w:cs="Tahoma"/>
          <w:szCs w:val="28"/>
        </w:rPr>
        <w:t xml:space="preserve">de empleadores y empleados </w:t>
      </w:r>
      <w:r w:rsidR="002C4970">
        <w:rPr>
          <w:rFonts w:cs="Tahoma"/>
          <w:szCs w:val="28"/>
        </w:rPr>
        <w:t xml:space="preserve">pueda registrar tanto de empleos como servicios de </w:t>
      </w:r>
      <w:r w:rsidR="00DA6A36">
        <w:rPr>
          <w:rFonts w:cs="Tahoma"/>
          <w:szCs w:val="28"/>
        </w:rPr>
        <w:t xml:space="preserve">y hacia </w:t>
      </w:r>
      <w:r w:rsidR="002C4970">
        <w:rPr>
          <w:rFonts w:cs="Tahoma"/>
          <w:szCs w:val="28"/>
        </w:rPr>
        <w:t xml:space="preserve">la comunidad local, cubriendo tanto la necesidad como la demanda de éstos, </w:t>
      </w:r>
      <w:r w:rsidR="00DA6A36">
        <w:rPr>
          <w:rFonts w:cs="Tahoma"/>
          <w:szCs w:val="28"/>
        </w:rPr>
        <w:t>definiendo</w:t>
      </w:r>
      <w:r w:rsidR="002C4970">
        <w:rPr>
          <w:rFonts w:cs="Tahoma"/>
          <w:szCs w:val="28"/>
        </w:rPr>
        <w:t xml:space="preserve"> el espectro de los </w:t>
      </w:r>
      <w:r w:rsidR="00413E0E">
        <w:rPr>
          <w:rFonts w:cs="Tahoma"/>
          <w:szCs w:val="28"/>
        </w:rPr>
        <w:t>m</w:t>
      </w:r>
      <w:r w:rsidR="002C4970">
        <w:rPr>
          <w:rFonts w:cs="Tahoma"/>
          <w:szCs w:val="28"/>
        </w:rPr>
        <w:t>ultiservicios con la mayor cercanía posible.</w:t>
      </w:r>
    </w:p>
    <w:p w:rsidR="002C4970" w:rsidRDefault="002C4970" w:rsidP="002C4970">
      <w:pPr>
        <w:jc w:val="both"/>
        <w:rPr>
          <w:rFonts w:cs="Tahoma"/>
          <w:szCs w:val="28"/>
        </w:rPr>
      </w:pPr>
      <w:r>
        <w:rPr>
          <w:rFonts w:cs="Tahoma"/>
          <w:szCs w:val="28"/>
        </w:rPr>
        <w:t>El sistema contará con un encargado por localidad, el cual podrá ser consciente con los listados</w:t>
      </w:r>
      <w:r w:rsidR="00413E0E">
        <w:rPr>
          <w:rFonts w:cs="Tahoma"/>
          <w:szCs w:val="28"/>
        </w:rPr>
        <w:t xml:space="preserve"> agrupado por perfil</w:t>
      </w:r>
      <w:r>
        <w:rPr>
          <w:rFonts w:cs="Tahoma"/>
          <w:szCs w:val="28"/>
        </w:rPr>
        <w:t xml:space="preserve"> de empleo</w:t>
      </w:r>
      <w:r w:rsidR="00413E0E">
        <w:rPr>
          <w:rFonts w:cs="Tahoma"/>
          <w:szCs w:val="28"/>
        </w:rPr>
        <w:t>s</w:t>
      </w:r>
      <w:r>
        <w:rPr>
          <w:rFonts w:cs="Tahoma"/>
          <w:szCs w:val="28"/>
        </w:rPr>
        <w:t xml:space="preserve"> y/o servici</w:t>
      </w:r>
      <w:r w:rsidR="00413E0E">
        <w:rPr>
          <w:rFonts w:cs="Tahoma"/>
          <w:szCs w:val="28"/>
        </w:rPr>
        <w:t>os</w:t>
      </w:r>
      <w:r>
        <w:rPr>
          <w:rFonts w:cs="Tahoma"/>
          <w:szCs w:val="28"/>
        </w:rPr>
        <w:t xml:space="preserve"> ofrecidos, </w:t>
      </w:r>
      <w:r w:rsidR="00DA6A36">
        <w:rPr>
          <w:rFonts w:cs="Tahoma"/>
          <w:szCs w:val="28"/>
        </w:rPr>
        <w:t xml:space="preserve">el cual muestra </w:t>
      </w:r>
      <w:r w:rsidR="00413E0E">
        <w:rPr>
          <w:rFonts w:cs="Tahoma"/>
          <w:szCs w:val="28"/>
        </w:rPr>
        <w:t>tanto la exportación de empleo</w:t>
      </w:r>
      <w:r w:rsidR="00DA6A36">
        <w:rPr>
          <w:rFonts w:cs="Tahoma"/>
          <w:szCs w:val="28"/>
        </w:rPr>
        <w:t xml:space="preserve"> y/o servicio</w:t>
      </w:r>
      <w:r w:rsidR="00413E0E">
        <w:rPr>
          <w:rFonts w:cs="Tahoma"/>
          <w:szCs w:val="28"/>
        </w:rPr>
        <w:t>, como la importación de otras localidades, para que la comunidad anime la creación local del empleo</w:t>
      </w:r>
      <w:r w:rsidR="00DA6A36">
        <w:rPr>
          <w:rFonts w:cs="Tahoma"/>
          <w:szCs w:val="28"/>
        </w:rPr>
        <w:t xml:space="preserve"> y/o servicio</w:t>
      </w:r>
      <w:r w:rsidR="00413E0E">
        <w:rPr>
          <w:rFonts w:cs="Tahoma"/>
          <w:szCs w:val="28"/>
        </w:rPr>
        <w:t xml:space="preserve"> importado, y entienda la sobre oferta que se exporta a otras localidades</w:t>
      </w:r>
      <w:r w:rsidR="00DA6A36">
        <w:rPr>
          <w:rFonts w:cs="Tahoma"/>
          <w:szCs w:val="28"/>
        </w:rPr>
        <w:t>.</w:t>
      </w:r>
      <w:r w:rsidR="00413E0E">
        <w:rPr>
          <w:rFonts w:cs="Tahoma"/>
          <w:szCs w:val="28"/>
        </w:rPr>
        <w:t xml:space="preserve"> </w:t>
      </w:r>
    </w:p>
    <w:p w:rsidR="00CB5A13" w:rsidRPr="00136CFD" w:rsidRDefault="00DA6A36" w:rsidP="00CB5A13">
      <w:pPr>
        <w:rPr>
          <w:rFonts w:cs="Tahoma"/>
          <w:b/>
          <w:szCs w:val="28"/>
        </w:rPr>
      </w:pPr>
      <w:r>
        <w:rPr>
          <w:rFonts w:cs="Tahoma"/>
          <w:b/>
          <w:szCs w:val="28"/>
        </w:rPr>
        <w:t>Metodología</w:t>
      </w:r>
      <w:r w:rsidR="00CB5A13" w:rsidRPr="00136CFD">
        <w:rPr>
          <w:rFonts w:cs="Tahoma"/>
          <w:b/>
          <w:szCs w:val="28"/>
        </w:rPr>
        <w:t>:</w:t>
      </w:r>
    </w:p>
    <w:p w:rsidR="00BB13A6" w:rsidRDefault="00BB13A6" w:rsidP="00CB5A13">
      <w:pPr>
        <w:rPr>
          <w:rFonts w:cs="Tahoma"/>
          <w:szCs w:val="28"/>
        </w:rPr>
      </w:pPr>
      <w:r>
        <w:rPr>
          <w:rFonts w:cs="Tahoma"/>
          <w:szCs w:val="28"/>
        </w:rPr>
        <w:t xml:space="preserve">Se usarán tres fases de diseño, </w:t>
      </w:r>
      <w:r w:rsidR="00DA6A36">
        <w:rPr>
          <w:rFonts w:cs="Tahoma"/>
          <w:szCs w:val="28"/>
        </w:rPr>
        <w:t>desarrollo</w:t>
      </w:r>
      <w:r>
        <w:rPr>
          <w:rFonts w:cs="Tahoma"/>
          <w:szCs w:val="28"/>
        </w:rPr>
        <w:t xml:space="preserve"> e implementación</w:t>
      </w:r>
      <w:r w:rsidR="00DA6A36">
        <w:rPr>
          <w:rFonts w:cs="Tahoma"/>
          <w:szCs w:val="28"/>
        </w:rPr>
        <w:t xml:space="preserve"> de</w:t>
      </w:r>
      <w:r>
        <w:rPr>
          <w:rFonts w:cs="Tahoma"/>
          <w:szCs w:val="28"/>
        </w:rPr>
        <w:t xml:space="preserve">l </w:t>
      </w:r>
      <w:r w:rsidR="00DA6A36">
        <w:rPr>
          <w:rFonts w:cs="Tahoma"/>
          <w:szCs w:val="28"/>
        </w:rPr>
        <w:t xml:space="preserve"> sistema</w:t>
      </w:r>
      <w:r>
        <w:rPr>
          <w:rFonts w:cs="Tahoma"/>
          <w:szCs w:val="28"/>
        </w:rPr>
        <w:t>.  S</w:t>
      </w:r>
      <w:r w:rsidR="00DA6A36">
        <w:rPr>
          <w:rFonts w:cs="Tahoma"/>
          <w:szCs w:val="28"/>
        </w:rPr>
        <w:t xml:space="preserve">e debe involucrar la mayor cantidad de personas posibles para </w:t>
      </w:r>
      <w:r>
        <w:rPr>
          <w:rFonts w:cs="Tahoma"/>
          <w:szCs w:val="28"/>
        </w:rPr>
        <w:t>que la mayoría de los perfiles de empleo y/o servicios pueda ser cubierto.  Se elaborarán bajo control de verificación, tanto de etapas como de tareas por parte de responsables de la JAC, los cuales irán validando el cumplimiento propuesto en la etapa de diseño y se controla a través de diagrama las fecha de entrega de tareas y etapas establecidas para el sistema web.</w:t>
      </w:r>
    </w:p>
    <w:p w:rsidR="00CA2695" w:rsidRDefault="00BB13A6" w:rsidP="00CB5A13">
      <w:pPr>
        <w:rPr>
          <w:rFonts w:cs="Tahoma"/>
          <w:szCs w:val="28"/>
        </w:rPr>
      </w:pPr>
      <w:r>
        <w:rPr>
          <w:rFonts w:cs="Tahoma"/>
          <w:szCs w:val="28"/>
        </w:rPr>
        <w:t xml:space="preserve">Se elaboran en tecnologías </w:t>
      </w:r>
      <w:r w:rsidR="00CA2695">
        <w:rPr>
          <w:rFonts w:cs="Tahoma"/>
          <w:szCs w:val="28"/>
        </w:rPr>
        <w:t xml:space="preserve">de nube </w:t>
      </w:r>
      <w:proofErr w:type="spellStart"/>
      <w:r w:rsidR="00CA2695">
        <w:rPr>
          <w:rFonts w:cs="Tahoma"/>
          <w:szCs w:val="28"/>
        </w:rPr>
        <w:t>Azure</w:t>
      </w:r>
      <w:proofErr w:type="spellEnd"/>
      <w:r w:rsidR="00CA2695">
        <w:rPr>
          <w:rFonts w:cs="Tahoma"/>
          <w:szCs w:val="28"/>
        </w:rPr>
        <w:t xml:space="preserve"> de </w:t>
      </w:r>
      <w:r>
        <w:rPr>
          <w:rFonts w:cs="Tahoma"/>
          <w:szCs w:val="28"/>
        </w:rPr>
        <w:t>Microsoft</w:t>
      </w:r>
      <w:r w:rsidR="00CA2695">
        <w:rPr>
          <w:rFonts w:cs="Tahoma"/>
          <w:szCs w:val="28"/>
        </w:rPr>
        <w:t xml:space="preserve"> como infraestructura, y con </w:t>
      </w:r>
      <w:proofErr w:type="spellStart"/>
      <w:r w:rsidR="00CA2695">
        <w:rPr>
          <w:rFonts w:cs="Tahoma"/>
          <w:szCs w:val="28"/>
        </w:rPr>
        <w:t>frameworks</w:t>
      </w:r>
      <w:proofErr w:type="spellEnd"/>
      <w:r w:rsidR="00CA2695">
        <w:rPr>
          <w:rFonts w:cs="Tahoma"/>
          <w:szCs w:val="28"/>
        </w:rPr>
        <w:t xml:space="preserve"> de desarrollo </w:t>
      </w:r>
      <w:r>
        <w:rPr>
          <w:rFonts w:cs="Tahoma"/>
          <w:szCs w:val="28"/>
        </w:rPr>
        <w:t xml:space="preserve">open </w:t>
      </w:r>
      <w:proofErr w:type="spellStart"/>
      <w:r>
        <w:rPr>
          <w:rFonts w:cs="Tahoma"/>
          <w:szCs w:val="28"/>
        </w:rPr>
        <w:t>source</w:t>
      </w:r>
      <w:proofErr w:type="spellEnd"/>
      <w:r>
        <w:rPr>
          <w:rFonts w:cs="Tahoma"/>
          <w:szCs w:val="28"/>
        </w:rPr>
        <w:t xml:space="preserve"> o de libre uso</w:t>
      </w:r>
      <w:r w:rsidR="00CA2695">
        <w:rPr>
          <w:rFonts w:cs="Tahoma"/>
          <w:szCs w:val="28"/>
        </w:rPr>
        <w:t xml:space="preserve"> definidas como .NET de Microsoft.  Éstas </w:t>
      </w:r>
      <w:r>
        <w:rPr>
          <w:rFonts w:cs="Tahoma"/>
          <w:szCs w:val="28"/>
        </w:rPr>
        <w:t>restringen el número de usuarios sin cobro alguno</w:t>
      </w:r>
      <w:r w:rsidR="00CA2695">
        <w:rPr>
          <w:rFonts w:cs="Tahoma"/>
          <w:szCs w:val="28"/>
        </w:rPr>
        <w:t xml:space="preserve"> para usos sin ánimo de lucro</w:t>
      </w:r>
      <w:r>
        <w:rPr>
          <w:rFonts w:cs="Tahoma"/>
          <w:szCs w:val="28"/>
        </w:rPr>
        <w:t>.  Y en que se tend</w:t>
      </w:r>
      <w:r w:rsidR="00CA2695">
        <w:rPr>
          <w:rFonts w:cs="Tahoma"/>
          <w:szCs w:val="28"/>
        </w:rPr>
        <w:t xml:space="preserve">rán que ver costos en el momento que el sistema cuente con el </w:t>
      </w:r>
      <w:r w:rsidR="00CA2695">
        <w:rPr>
          <w:rFonts w:cs="Tahoma"/>
          <w:szCs w:val="28"/>
        </w:rPr>
        <w:lastRenderedPageBreak/>
        <w:t>uso, no por el registro en el sistema, sino por el uso de más de mil usuarios del sistema al aire en el mismo tiempo.  Suficiente para un municipio pequeño de entre 5.000 y 10.000 habitantes.</w:t>
      </w:r>
    </w:p>
    <w:p w:rsidR="00CB5A13" w:rsidRPr="00842A42" w:rsidRDefault="00CB5A13" w:rsidP="00CB5A13">
      <w:pPr>
        <w:rPr>
          <w:rFonts w:cs="Tahoma"/>
          <w:szCs w:val="28"/>
        </w:rPr>
      </w:pPr>
      <w:r w:rsidRPr="00842A42">
        <w:rPr>
          <w:rFonts w:cs="Tahoma"/>
          <w:szCs w:val="28"/>
        </w:rPr>
        <w:t>Etapas del Proyecto:</w:t>
      </w:r>
    </w:p>
    <w:p w:rsidR="00CB5A13" w:rsidRPr="0086435E" w:rsidRDefault="009E0172" w:rsidP="00CB5A13">
      <w:pPr>
        <w:rPr>
          <w:rFonts w:cs="Tahoma"/>
          <w:b/>
          <w:szCs w:val="28"/>
        </w:rPr>
      </w:pPr>
      <w:r w:rsidRPr="0086435E">
        <w:rPr>
          <w:rFonts w:cs="Tahoma"/>
          <w:b/>
          <w:szCs w:val="28"/>
        </w:rPr>
        <w:t>Fase Diseño</w:t>
      </w:r>
    </w:p>
    <w:p w:rsidR="00CB5A13" w:rsidRPr="00BC38FA" w:rsidRDefault="004C1E47" w:rsidP="00BC38FA">
      <w:pPr>
        <w:pStyle w:val="Prrafodelista"/>
        <w:numPr>
          <w:ilvl w:val="0"/>
          <w:numId w:val="7"/>
        </w:numPr>
        <w:rPr>
          <w:rFonts w:cs="Tahoma"/>
          <w:szCs w:val="28"/>
        </w:rPr>
      </w:pPr>
      <w:hyperlink w:anchor="_Análisis_de_Requisitos" w:history="1">
        <w:r w:rsidR="00CB5A13" w:rsidRPr="008B5659">
          <w:rPr>
            <w:rStyle w:val="Hipervnculo"/>
            <w:rFonts w:cs="Tahoma"/>
            <w:b/>
            <w:szCs w:val="28"/>
          </w:rPr>
          <w:t>Análisis de Requisitos</w:t>
        </w:r>
      </w:hyperlink>
      <w:r w:rsidR="00CB5A13" w:rsidRPr="00BC38FA">
        <w:rPr>
          <w:rFonts w:cs="Tahoma"/>
          <w:szCs w:val="28"/>
        </w:rPr>
        <w:t>: Definir los requisitos funcionales y no funcionales del sistema.</w:t>
      </w:r>
    </w:p>
    <w:p w:rsidR="00CB5A13" w:rsidRDefault="004C1E47" w:rsidP="00BC38FA">
      <w:pPr>
        <w:pStyle w:val="Prrafodelista"/>
        <w:numPr>
          <w:ilvl w:val="0"/>
          <w:numId w:val="7"/>
        </w:numPr>
        <w:rPr>
          <w:rFonts w:cs="Tahoma"/>
          <w:szCs w:val="28"/>
        </w:rPr>
      </w:pPr>
      <w:hyperlink w:anchor="_Diseño_de_la" w:history="1">
        <w:r w:rsidR="00CB5A13" w:rsidRPr="00554570">
          <w:rPr>
            <w:rStyle w:val="Hipervnculo"/>
            <w:rFonts w:cs="Tahoma"/>
            <w:b/>
            <w:szCs w:val="28"/>
          </w:rPr>
          <w:t>Diseño de la Base de Datos</w:t>
        </w:r>
      </w:hyperlink>
      <w:r w:rsidR="00CB5A13" w:rsidRPr="00BC38FA">
        <w:rPr>
          <w:rFonts w:cs="Tahoma"/>
          <w:szCs w:val="28"/>
        </w:rPr>
        <w:t>: Diseñar la estructura de la base de datos para almacenar las tareas y la información de usuario.</w:t>
      </w:r>
    </w:p>
    <w:p w:rsidR="009E0172" w:rsidRPr="0086435E" w:rsidRDefault="009E0172" w:rsidP="009E0172">
      <w:pPr>
        <w:rPr>
          <w:rFonts w:cs="Tahoma"/>
          <w:b/>
          <w:szCs w:val="28"/>
        </w:rPr>
      </w:pPr>
      <w:r w:rsidRPr="0086435E">
        <w:rPr>
          <w:rFonts w:cs="Tahoma"/>
          <w:b/>
          <w:szCs w:val="28"/>
        </w:rPr>
        <w:t>Fase Desarrollo</w:t>
      </w:r>
    </w:p>
    <w:p w:rsidR="00CB5A13" w:rsidRPr="00BC38FA" w:rsidRDefault="004C1E47" w:rsidP="00BC38FA">
      <w:pPr>
        <w:pStyle w:val="Prrafodelista"/>
        <w:numPr>
          <w:ilvl w:val="0"/>
          <w:numId w:val="7"/>
        </w:numPr>
        <w:rPr>
          <w:rFonts w:cs="Tahoma"/>
          <w:szCs w:val="28"/>
        </w:rPr>
      </w:pPr>
      <w:hyperlink w:anchor="_Desarrollo_Frontend" w:history="1">
        <w:r w:rsidR="00CB5A13" w:rsidRPr="00554570">
          <w:rPr>
            <w:rStyle w:val="Hipervnculo"/>
            <w:rFonts w:cs="Tahoma"/>
            <w:b/>
            <w:szCs w:val="28"/>
          </w:rPr>
          <w:t>Desarrollo Frontend</w:t>
        </w:r>
      </w:hyperlink>
      <w:r w:rsidR="00CB5A13" w:rsidRPr="00BC38FA">
        <w:rPr>
          <w:rFonts w:cs="Tahoma"/>
          <w:szCs w:val="28"/>
        </w:rPr>
        <w:t xml:space="preserve">: Crear la interfaz de usuario utilizando ASP.NET </w:t>
      </w:r>
      <w:proofErr w:type="spellStart"/>
      <w:r w:rsidR="00CB5A13" w:rsidRPr="00BC38FA">
        <w:rPr>
          <w:rFonts w:cs="Tahoma"/>
          <w:szCs w:val="28"/>
        </w:rPr>
        <w:t>Core</w:t>
      </w:r>
      <w:proofErr w:type="spellEnd"/>
      <w:r w:rsidR="00CB5A13" w:rsidRPr="00BC38FA">
        <w:rPr>
          <w:rFonts w:cs="Tahoma"/>
          <w:szCs w:val="28"/>
        </w:rPr>
        <w:t xml:space="preserve"> </w:t>
      </w:r>
      <w:proofErr w:type="spellStart"/>
      <w:r w:rsidR="00CB5A13" w:rsidRPr="00BC38FA">
        <w:rPr>
          <w:rFonts w:cs="Tahoma"/>
          <w:szCs w:val="28"/>
        </w:rPr>
        <w:t>Razor</w:t>
      </w:r>
      <w:proofErr w:type="spellEnd"/>
      <w:r w:rsidR="004549A3">
        <w:rPr>
          <w:rFonts w:cs="Tahoma"/>
          <w:szCs w:val="28"/>
        </w:rPr>
        <w:t xml:space="preserve"> y </w:t>
      </w:r>
      <w:proofErr w:type="spellStart"/>
      <w:r w:rsidR="004549A3">
        <w:rPr>
          <w:rFonts w:cs="Tahoma"/>
          <w:szCs w:val="28"/>
        </w:rPr>
        <w:t>Blazor</w:t>
      </w:r>
      <w:proofErr w:type="spellEnd"/>
      <w:r w:rsidR="00CB5A13" w:rsidRPr="00BC38FA">
        <w:rPr>
          <w:rFonts w:cs="Tahoma"/>
          <w:szCs w:val="28"/>
        </w:rPr>
        <w:t xml:space="preserve"> </w:t>
      </w:r>
      <w:proofErr w:type="spellStart"/>
      <w:r w:rsidR="00CB5A13" w:rsidRPr="00BC38FA">
        <w:rPr>
          <w:rFonts w:cs="Tahoma"/>
          <w:szCs w:val="28"/>
        </w:rPr>
        <w:t>Pages</w:t>
      </w:r>
      <w:proofErr w:type="spellEnd"/>
      <w:r w:rsidR="00CB5A13" w:rsidRPr="00BC38FA">
        <w:rPr>
          <w:rFonts w:cs="Tahoma"/>
          <w:szCs w:val="28"/>
        </w:rPr>
        <w:t>.</w:t>
      </w:r>
    </w:p>
    <w:p w:rsidR="00CB5A13" w:rsidRDefault="004C1E47" w:rsidP="00BC38FA">
      <w:pPr>
        <w:pStyle w:val="Prrafodelista"/>
        <w:numPr>
          <w:ilvl w:val="0"/>
          <w:numId w:val="7"/>
        </w:numPr>
        <w:rPr>
          <w:rFonts w:cs="Tahoma"/>
          <w:szCs w:val="28"/>
        </w:rPr>
      </w:pPr>
      <w:hyperlink w:anchor="_Desarrollo_Backend" w:history="1">
        <w:r w:rsidR="00CB5A13" w:rsidRPr="00554570">
          <w:rPr>
            <w:rStyle w:val="Hipervnculo"/>
            <w:rFonts w:cs="Tahoma"/>
            <w:b/>
            <w:szCs w:val="28"/>
          </w:rPr>
          <w:t>Desarrollo Backend</w:t>
        </w:r>
      </w:hyperlink>
      <w:r w:rsidR="00CB5A13" w:rsidRPr="00BC38FA">
        <w:rPr>
          <w:rFonts w:cs="Tahoma"/>
          <w:b/>
          <w:szCs w:val="28"/>
        </w:rPr>
        <w:t>:</w:t>
      </w:r>
      <w:r w:rsidR="00CB5A13" w:rsidRPr="00BC38FA">
        <w:rPr>
          <w:rFonts w:cs="Tahoma"/>
          <w:szCs w:val="28"/>
        </w:rPr>
        <w:t xml:space="preserve"> Implementar la lógica de negocio y la funcionalidad del sistema.</w:t>
      </w:r>
    </w:p>
    <w:p w:rsidR="009E0172" w:rsidRPr="0086435E" w:rsidRDefault="009E0172" w:rsidP="009E0172">
      <w:pPr>
        <w:rPr>
          <w:rFonts w:cs="Tahoma"/>
          <w:b/>
          <w:szCs w:val="28"/>
        </w:rPr>
      </w:pPr>
      <w:r w:rsidRPr="0086435E">
        <w:rPr>
          <w:rFonts w:cs="Tahoma"/>
          <w:b/>
          <w:szCs w:val="28"/>
        </w:rPr>
        <w:t>Fase implementación</w:t>
      </w:r>
    </w:p>
    <w:p w:rsidR="00CB5A13" w:rsidRPr="00BC38FA" w:rsidRDefault="004C1E47" w:rsidP="00BC38FA">
      <w:pPr>
        <w:pStyle w:val="Prrafodelista"/>
        <w:numPr>
          <w:ilvl w:val="0"/>
          <w:numId w:val="7"/>
        </w:numPr>
        <w:rPr>
          <w:rFonts w:cs="Tahoma"/>
          <w:szCs w:val="28"/>
        </w:rPr>
      </w:pPr>
      <w:hyperlink w:anchor="_Implementación_de_la" w:history="1">
        <w:r w:rsidR="00CB5A13" w:rsidRPr="00554570">
          <w:rPr>
            <w:rStyle w:val="Hipervnculo"/>
            <w:rFonts w:cs="Tahoma"/>
            <w:b/>
            <w:szCs w:val="28"/>
          </w:rPr>
          <w:t>Implementación de la Autenticación</w:t>
        </w:r>
      </w:hyperlink>
      <w:r w:rsidR="00CB5A13" w:rsidRPr="00BC38FA">
        <w:rPr>
          <w:rFonts w:cs="Tahoma"/>
          <w:szCs w:val="28"/>
        </w:rPr>
        <w:t xml:space="preserve">: Integrar la autenticación de usuarios utilizando </w:t>
      </w:r>
      <w:proofErr w:type="spellStart"/>
      <w:r w:rsidR="00CB5A13" w:rsidRPr="00BC38FA">
        <w:rPr>
          <w:rFonts w:cs="Tahoma"/>
          <w:szCs w:val="28"/>
        </w:rPr>
        <w:t>Identity</w:t>
      </w:r>
      <w:proofErr w:type="spellEnd"/>
      <w:r w:rsidR="00CB5A13" w:rsidRPr="00BC38FA">
        <w:rPr>
          <w:rFonts w:cs="Tahoma"/>
          <w:szCs w:val="28"/>
        </w:rPr>
        <w:t xml:space="preserve"> Framework.</w:t>
      </w:r>
    </w:p>
    <w:p w:rsidR="00CB5A13" w:rsidRPr="00BC38FA" w:rsidRDefault="004C1E47" w:rsidP="00BC38FA">
      <w:pPr>
        <w:pStyle w:val="Prrafodelista"/>
        <w:numPr>
          <w:ilvl w:val="0"/>
          <w:numId w:val="7"/>
        </w:numPr>
        <w:rPr>
          <w:rFonts w:cs="Tahoma"/>
          <w:szCs w:val="28"/>
        </w:rPr>
      </w:pPr>
      <w:hyperlink w:anchor="_Pruebas" w:history="1">
        <w:r w:rsidR="00CB5A13" w:rsidRPr="00554570">
          <w:rPr>
            <w:rStyle w:val="Hipervnculo"/>
            <w:rFonts w:cs="Tahoma"/>
            <w:b/>
            <w:szCs w:val="28"/>
          </w:rPr>
          <w:t>Pruebas</w:t>
        </w:r>
      </w:hyperlink>
      <w:r w:rsidR="00CB5A13" w:rsidRPr="00BC38FA">
        <w:rPr>
          <w:rFonts w:cs="Tahoma"/>
          <w:szCs w:val="28"/>
        </w:rPr>
        <w:t>: Realizar pruebas unitarias y de integración.</w:t>
      </w:r>
    </w:p>
    <w:p w:rsidR="00CB5A13" w:rsidRPr="00BC38FA" w:rsidRDefault="004C1E47" w:rsidP="00BC38FA">
      <w:pPr>
        <w:pStyle w:val="Prrafodelista"/>
        <w:numPr>
          <w:ilvl w:val="0"/>
          <w:numId w:val="7"/>
        </w:numPr>
        <w:rPr>
          <w:rFonts w:cs="Tahoma"/>
          <w:szCs w:val="28"/>
        </w:rPr>
      </w:pPr>
      <w:hyperlink w:anchor="_Implementación_en_Azure" w:history="1">
        <w:r w:rsidR="00CB5A13" w:rsidRPr="00554570">
          <w:rPr>
            <w:rStyle w:val="Hipervnculo"/>
            <w:rFonts w:cs="Tahoma"/>
            <w:b/>
            <w:szCs w:val="28"/>
          </w:rPr>
          <w:t xml:space="preserve">Implementación en </w:t>
        </w:r>
        <w:proofErr w:type="spellStart"/>
        <w:r w:rsidR="00CB5A13" w:rsidRPr="00554570">
          <w:rPr>
            <w:rStyle w:val="Hipervnculo"/>
            <w:rFonts w:cs="Tahoma"/>
            <w:b/>
            <w:szCs w:val="28"/>
          </w:rPr>
          <w:t>Azure</w:t>
        </w:r>
        <w:proofErr w:type="spellEnd"/>
      </w:hyperlink>
      <w:r w:rsidR="00CB5A13" w:rsidRPr="00BC38FA">
        <w:rPr>
          <w:rFonts w:cs="Tahoma"/>
          <w:szCs w:val="28"/>
        </w:rPr>
        <w:t xml:space="preserve">: Hospedar la aplicación en </w:t>
      </w:r>
      <w:proofErr w:type="spellStart"/>
      <w:r w:rsidR="00CB5A13" w:rsidRPr="00BC38FA">
        <w:rPr>
          <w:rFonts w:cs="Tahoma"/>
          <w:szCs w:val="28"/>
        </w:rPr>
        <w:t>Azure</w:t>
      </w:r>
      <w:proofErr w:type="spellEnd"/>
      <w:r w:rsidR="00CB5A13" w:rsidRPr="00BC38FA">
        <w:rPr>
          <w:rFonts w:cs="Tahoma"/>
          <w:szCs w:val="28"/>
        </w:rPr>
        <w:t xml:space="preserve"> App </w:t>
      </w:r>
      <w:proofErr w:type="spellStart"/>
      <w:r w:rsidR="00CB5A13" w:rsidRPr="00BC38FA">
        <w:rPr>
          <w:rFonts w:cs="Tahoma"/>
          <w:szCs w:val="28"/>
        </w:rPr>
        <w:t>Service</w:t>
      </w:r>
      <w:proofErr w:type="spellEnd"/>
      <w:r w:rsidR="00CB5A13" w:rsidRPr="00BC38FA">
        <w:rPr>
          <w:rFonts w:cs="Tahoma"/>
          <w:szCs w:val="28"/>
        </w:rPr>
        <w:t>.</w:t>
      </w:r>
    </w:p>
    <w:p w:rsidR="00CB5A13" w:rsidRPr="00BC38FA" w:rsidRDefault="004C1E47" w:rsidP="00BC38FA">
      <w:pPr>
        <w:pStyle w:val="Prrafodelista"/>
        <w:numPr>
          <w:ilvl w:val="0"/>
          <w:numId w:val="7"/>
        </w:numPr>
        <w:rPr>
          <w:rFonts w:cs="Tahoma"/>
          <w:szCs w:val="28"/>
        </w:rPr>
      </w:pPr>
      <w:hyperlink w:anchor="_Documentación" w:history="1">
        <w:r w:rsidR="00CB5A13" w:rsidRPr="00554570">
          <w:rPr>
            <w:rStyle w:val="Hipervnculo"/>
            <w:rFonts w:cs="Tahoma"/>
            <w:b/>
            <w:szCs w:val="28"/>
          </w:rPr>
          <w:t>Documentación</w:t>
        </w:r>
      </w:hyperlink>
      <w:r w:rsidR="00CB5A13" w:rsidRPr="00BC38FA">
        <w:rPr>
          <w:rFonts w:cs="Tahoma"/>
          <w:szCs w:val="28"/>
        </w:rPr>
        <w:t>: Preparar documentación técnica y de usuario.</w:t>
      </w:r>
    </w:p>
    <w:p w:rsidR="00F93AC3" w:rsidRPr="00BC38FA" w:rsidRDefault="004C1E47" w:rsidP="00BC38FA">
      <w:pPr>
        <w:pStyle w:val="Prrafodelista"/>
        <w:numPr>
          <w:ilvl w:val="0"/>
          <w:numId w:val="7"/>
        </w:numPr>
        <w:rPr>
          <w:rFonts w:cs="Tahoma"/>
          <w:szCs w:val="28"/>
        </w:rPr>
      </w:pPr>
      <w:hyperlink w:anchor="_Capacitación" w:history="1">
        <w:r w:rsidR="00CB5A13" w:rsidRPr="00554570">
          <w:rPr>
            <w:rStyle w:val="Hipervnculo"/>
            <w:rFonts w:cs="Tahoma"/>
            <w:b/>
            <w:szCs w:val="28"/>
          </w:rPr>
          <w:t>Capacitación</w:t>
        </w:r>
      </w:hyperlink>
      <w:r w:rsidR="00CB5A13" w:rsidRPr="00BC38FA">
        <w:rPr>
          <w:rFonts w:cs="Tahoma"/>
          <w:szCs w:val="28"/>
        </w:rPr>
        <w:t>: Capacitar a los usuarios finales en el uso del aplicativo.</w:t>
      </w:r>
    </w:p>
    <w:p w:rsidR="00BF642B" w:rsidRPr="00842A42" w:rsidRDefault="00BF642B" w:rsidP="00842A42">
      <w:pPr>
        <w:rPr>
          <w:rFonts w:cs="Tahoma"/>
          <w:b/>
          <w:szCs w:val="28"/>
        </w:rPr>
      </w:pPr>
      <w:r w:rsidRPr="00842A42">
        <w:rPr>
          <w:rFonts w:cs="Tahoma"/>
          <w:b/>
          <w:szCs w:val="28"/>
        </w:rPr>
        <w:t>Resultado:</w:t>
      </w:r>
    </w:p>
    <w:p w:rsidR="00842A42" w:rsidRDefault="00BF642B" w:rsidP="00842A42">
      <w:pPr>
        <w:rPr>
          <w:rFonts w:cs="Tahoma"/>
          <w:szCs w:val="28"/>
        </w:rPr>
      </w:pPr>
      <w:r w:rsidRPr="00842A42">
        <w:rPr>
          <w:rFonts w:cs="Tahoma"/>
          <w:szCs w:val="28"/>
        </w:rPr>
        <w:t xml:space="preserve">Que la JAC cuente con un sistema aglutinante de empleos y/o servicios que den una muestra de la falta o sobre oferta de éstos, para incentivar el empleo y los servicios de las localidades, y pueda en un futuro ser atendida tanto la oferta como la demanda de forma local.  </w:t>
      </w:r>
    </w:p>
    <w:p w:rsidR="00154074" w:rsidRPr="004477D1" w:rsidRDefault="00235F26" w:rsidP="00842A42">
      <w:pPr>
        <w:rPr>
          <w:rFonts w:cs="Tahoma"/>
          <w:b/>
          <w:szCs w:val="28"/>
        </w:rPr>
      </w:pPr>
      <w:r w:rsidRPr="004477D1">
        <w:rPr>
          <w:rFonts w:cs="Tahoma"/>
          <w:b/>
          <w:szCs w:val="28"/>
        </w:rPr>
        <w:lastRenderedPageBreak/>
        <w:t>Conclusión</w:t>
      </w:r>
      <w:r w:rsidR="00154074" w:rsidRPr="004477D1">
        <w:rPr>
          <w:rFonts w:cs="Tahoma"/>
          <w:b/>
          <w:szCs w:val="28"/>
        </w:rPr>
        <w:t xml:space="preserve">: </w:t>
      </w:r>
      <w:bookmarkStart w:id="0" w:name="_GoBack"/>
      <w:bookmarkEnd w:id="0"/>
    </w:p>
    <w:p w:rsidR="00154074" w:rsidRPr="00842A42" w:rsidRDefault="00154074" w:rsidP="00842A42">
      <w:pPr>
        <w:rPr>
          <w:rFonts w:cs="Tahoma"/>
          <w:szCs w:val="28"/>
        </w:rPr>
      </w:pPr>
      <w:r>
        <w:rPr>
          <w:rFonts w:cs="Tahoma"/>
          <w:szCs w:val="28"/>
        </w:rPr>
        <w:t>Se podrán contar con perfiles de empleo y servicios locales de falta de oferta laboral y de servicios; igualmente de la sobreoferta de éstos</w:t>
      </w:r>
      <w:r w:rsidR="000F22E3">
        <w:rPr>
          <w:rFonts w:cs="Tahoma"/>
          <w:szCs w:val="28"/>
        </w:rPr>
        <w:t>.  P</w:t>
      </w:r>
      <w:r>
        <w:rPr>
          <w:rFonts w:cs="Tahoma"/>
          <w:szCs w:val="28"/>
        </w:rPr>
        <w:t>ara generar políticas y caminos de incentivar el empleo y los servicios que falten en las localidades, y se pueda hacer una oferta de los existentes</w:t>
      </w:r>
      <w:r w:rsidR="000F22E3">
        <w:rPr>
          <w:rFonts w:cs="Tahoma"/>
          <w:szCs w:val="28"/>
        </w:rPr>
        <w:t xml:space="preserve"> a otras localidades</w:t>
      </w:r>
      <w:r>
        <w:rPr>
          <w:rFonts w:cs="Tahoma"/>
          <w:szCs w:val="28"/>
        </w:rPr>
        <w:t>.</w:t>
      </w:r>
    </w:p>
    <w:sectPr w:rsidR="00154074" w:rsidRPr="00842A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E47" w:rsidRDefault="004C1E47" w:rsidP="00CB5A13">
      <w:pPr>
        <w:spacing w:after="0" w:line="240" w:lineRule="auto"/>
      </w:pPr>
      <w:r>
        <w:separator/>
      </w:r>
    </w:p>
  </w:endnote>
  <w:endnote w:type="continuationSeparator" w:id="0">
    <w:p w:rsidR="004C1E47" w:rsidRDefault="004C1E47" w:rsidP="00CB5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E47" w:rsidRDefault="004C1E47" w:rsidP="00CB5A13">
      <w:pPr>
        <w:spacing w:after="0" w:line="240" w:lineRule="auto"/>
      </w:pPr>
      <w:r>
        <w:separator/>
      </w:r>
    </w:p>
  </w:footnote>
  <w:footnote w:type="continuationSeparator" w:id="0">
    <w:p w:rsidR="004C1E47" w:rsidRDefault="004C1E47" w:rsidP="00CB5A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4C39"/>
    <w:multiLevelType w:val="hybridMultilevel"/>
    <w:tmpl w:val="2382B47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4BE33CE"/>
    <w:multiLevelType w:val="hybridMultilevel"/>
    <w:tmpl w:val="9A6A4376"/>
    <w:lvl w:ilvl="0" w:tplc="3C62E01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77622AB"/>
    <w:multiLevelType w:val="hybridMultilevel"/>
    <w:tmpl w:val="4FB41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9F16C5B"/>
    <w:multiLevelType w:val="hybridMultilevel"/>
    <w:tmpl w:val="793A39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5E302FF3"/>
    <w:multiLevelType w:val="hybridMultilevel"/>
    <w:tmpl w:val="3E0E1F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83D4039"/>
    <w:multiLevelType w:val="multilevel"/>
    <w:tmpl w:val="25B6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91472C"/>
    <w:multiLevelType w:val="hybridMultilevel"/>
    <w:tmpl w:val="F766BF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A13"/>
    <w:rsid w:val="00023F50"/>
    <w:rsid w:val="00043986"/>
    <w:rsid w:val="00054210"/>
    <w:rsid w:val="00070BE4"/>
    <w:rsid w:val="000F22E3"/>
    <w:rsid w:val="00112109"/>
    <w:rsid w:val="00126642"/>
    <w:rsid w:val="00136CFD"/>
    <w:rsid w:val="00154074"/>
    <w:rsid w:val="00162D7A"/>
    <w:rsid w:val="001A2271"/>
    <w:rsid w:val="001A4C0D"/>
    <w:rsid w:val="001B6D48"/>
    <w:rsid w:val="001D1EC9"/>
    <w:rsid w:val="0020690C"/>
    <w:rsid w:val="0021363D"/>
    <w:rsid w:val="00214001"/>
    <w:rsid w:val="00235F26"/>
    <w:rsid w:val="00291070"/>
    <w:rsid w:val="002968EF"/>
    <w:rsid w:val="002A4686"/>
    <w:rsid w:val="002C4970"/>
    <w:rsid w:val="002D63A6"/>
    <w:rsid w:val="00317D46"/>
    <w:rsid w:val="003306B4"/>
    <w:rsid w:val="00342C47"/>
    <w:rsid w:val="003568E1"/>
    <w:rsid w:val="003B3FB7"/>
    <w:rsid w:val="003D688F"/>
    <w:rsid w:val="003E4C60"/>
    <w:rsid w:val="003F00AC"/>
    <w:rsid w:val="003F1EA5"/>
    <w:rsid w:val="00413E0E"/>
    <w:rsid w:val="004149C5"/>
    <w:rsid w:val="00414AB5"/>
    <w:rsid w:val="004355AD"/>
    <w:rsid w:val="004477D1"/>
    <w:rsid w:val="004549A3"/>
    <w:rsid w:val="0045605D"/>
    <w:rsid w:val="00467AC0"/>
    <w:rsid w:val="00467D0D"/>
    <w:rsid w:val="00482F0A"/>
    <w:rsid w:val="004B0823"/>
    <w:rsid w:val="004C1E47"/>
    <w:rsid w:val="004E02A6"/>
    <w:rsid w:val="004E2CA6"/>
    <w:rsid w:val="005208AE"/>
    <w:rsid w:val="00554570"/>
    <w:rsid w:val="0056367B"/>
    <w:rsid w:val="005D3806"/>
    <w:rsid w:val="005E7578"/>
    <w:rsid w:val="00631D41"/>
    <w:rsid w:val="006A5D8D"/>
    <w:rsid w:val="006F7167"/>
    <w:rsid w:val="00720777"/>
    <w:rsid w:val="00773965"/>
    <w:rsid w:val="00775592"/>
    <w:rsid w:val="00793093"/>
    <w:rsid w:val="007C2EE0"/>
    <w:rsid w:val="008071D5"/>
    <w:rsid w:val="00816062"/>
    <w:rsid w:val="00835423"/>
    <w:rsid w:val="00842A42"/>
    <w:rsid w:val="00845364"/>
    <w:rsid w:val="008575F1"/>
    <w:rsid w:val="0086435E"/>
    <w:rsid w:val="008800D0"/>
    <w:rsid w:val="0088175D"/>
    <w:rsid w:val="008B5659"/>
    <w:rsid w:val="008C6B16"/>
    <w:rsid w:val="00913DFA"/>
    <w:rsid w:val="00916791"/>
    <w:rsid w:val="00924DDB"/>
    <w:rsid w:val="009375A0"/>
    <w:rsid w:val="0094406F"/>
    <w:rsid w:val="00952E2D"/>
    <w:rsid w:val="009755AF"/>
    <w:rsid w:val="00976FA9"/>
    <w:rsid w:val="009A5B09"/>
    <w:rsid w:val="009B1E20"/>
    <w:rsid w:val="009D5306"/>
    <w:rsid w:val="009E0161"/>
    <w:rsid w:val="009E0172"/>
    <w:rsid w:val="00A72074"/>
    <w:rsid w:val="00A8027E"/>
    <w:rsid w:val="00A93B0C"/>
    <w:rsid w:val="00A93DB7"/>
    <w:rsid w:val="00AA2ABA"/>
    <w:rsid w:val="00AA3E3A"/>
    <w:rsid w:val="00B14284"/>
    <w:rsid w:val="00B22681"/>
    <w:rsid w:val="00B86422"/>
    <w:rsid w:val="00BB13A6"/>
    <w:rsid w:val="00BC38FA"/>
    <w:rsid w:val="00BC6B73"/>
    <w:rsid w:val="00BF642B"/>
    <w:rsid w:val="00C04725"/>
    <w:rsid w:val="00C058C3"/>
    <w:rsid w:val="00C256C6"/>
    <w:rsid w:val="00C551B9"/>
    <w:rsid w:val="00C6199F"/>
    <w:rsid w:val="00C61A89"/>
    <w:rsid w:val="00CA2695"/>
    <w:rsid w:val="00CA3120"/>
    <w:rsid w:val="00CB5A13"/>
    <w:rsid w:val="00CC55F9"/>
    <w:rsid w:val="00D43B48"/>
    <w:rsid w:val="00D45E6C"/>
    <w:rsid w:val="00D62CDB"/>
    <w:rsid w:val="00D86D1E"/>
    <w:rsid w:val="00DA6A36"/>
    <w:rsid w:val="00DE4DD0"/>
    <w:rsid w:val="00DF0EBC"/>
    <w:rsid w:val="00DF252B"/>
    <w:rsid w:val="00E25259"/>
    <w:rsid w:val="00E6178D"/>
    <w:rsid w:val="00E7405A"/>
    <w:rsid w:val="00EC71D0"/>
    <w:rsid w:val="00ED3897"/>
    <w:rsid w:val="00F62DB9"/>
    <w:rsid w:val="00F9766B"/>
    <w:rsid w:val="00FB77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109"/>
    <w:rPr>
      <w:rFonts w:ascii="Tahoma" w:hAnsi="Tahoma"/>
      <w:sz w:val="28"/>
    </w:rPr>
  </w:style>
  <w:style w:type="paragraph" w:styleId="Ttulo1">
    <w:name w:val="heading 1"/>
    <w:basedOn w:val="Normal"/>
    <w:next w:val="Normal"/>
    <w:link w:val="Ttulo1Car"/>
    <w:uiPriority w:val="9"/>
    <w:qFormat/>
    <w:rsid w:val="003B3FB7"/>
    <w:pPr>
      <w:keepNext/>
      <w:keepLines/>
      <w:spacing w:before="480" w:after="0"/>
      <w:outlineLvl w:val="0"/>
    </w:pPr>
    <w:rPr>
      <w:rFonts w:eastAsiaTheme="majorEastAsia" w:cstheme="majorBidi"/>
      <w:b/>
      <w:bCs/>
      <w:color w:val="365F91" w:themeColor="accent1" w:themeShade="BF"/>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5A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5A13"/>
  </w:style>
  <w:style w:type="paragraph" w:styleId="Piedepgina">
    <w:name w:val="footer"/>
    <w:basedOn w:val="Normal"/>
    <w:link w:val="PiedepginaCar"/>
    <w:uiPriority w:val="99"/>
    <w:unhideWhenUsed/>
    <w:rsid w:val="00CB5A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5A13"/>
  </w:style>
  <w:style w:type="paragraph" w:styleId="Prrafodelista">
    <w:name w:val="List Paragraph"/>
    <w:basedOn w:val="Normal"/>
    <w:uiPriority w:val="34"/>
    <w:qFormat/>
    <w:rsid w:val="00CB5A13"/>
    <w:pPr>
      <w:ind w:left="720"/>
      <w:contextualSpacing/>
    </w:pPr>
  </w:style>
  <w:style w:type="character" w:customStyle="1" w:styleId="Ttulo1Car">
    <w:name w:val="Título 1 Car"/>
    <w:basedOn w:val="Fuentedeprrafopredeter"/>
    <w:link w:val="Ttulo1"/>
    <w:uiPriority w:val="9"/>
    <w:rsid w:val="003B3FB7"/>
    <w:rPr>
      <w:rFonts w:ascii="Tahoma" w:eastAsiaTheme="majorEastAsia" w:hAnsi="Tahoma" w:cstheme="majorBidi"/>
      <w:b/>
      <w:bCs/>
      <w:color w:val="365F91" w:themeColor="accent1" w:themeShade="BF"/>
      <w:sz w:val="32"/>
      <w:szCs w:val="28"/>
    </w:rPr>
  </w:style>
  <w:style w:type="character" w:styleId="Hipervnculo">
    <w:name w:val="Hyperlink"/>
    <w:basedOn w:val="Fuentedeprrafopredeter"/>
    <w:uiPriority w:val="99"/>
    <w:unhideWhenUsed/>
    <w:rsid w:val="008B5659"/>
    <w:rPr>
      <w:color w:val="0000FF" w:themeColor="hyperlink"/>
      <w:u w:val="single"/>
    </w:rPr>
  </w:style>
  <w:style w:type="character" w:styleId="Hipervnculovisitado">
    <w:name w:val="FollowedHyperlink"/>
    <w:basedOn w:val="Fuentedeprrafopredeter"/>
    <w:uiPriority w:val="99"/>
    <w:semiHidden/>
    <w:unhideWhenUsed/>
    <w:rsid w:val="008B56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109"/>
    <w:rPr>
      <w:rFonts w:ascii="Tahoma" w:hAnsi="Tahoma"/>
      <w:sz w:val="28"/>
    </w:rPr>
  </w:style>
  <w:style w:type="paragraph" w:styleId="Ttulo1">
    <w:name w:val="heading 1"/>
    <w:basedOn w:val="Normal"/>
    <w:next w:val="Normal"/>
    <w:link w:val="Ttulo1Car"/>
    <w:uiPriority w:val="9"/>
    <w:qFormat/>
    <w:rsid w:val="003B3FB7"/>
    <w:pPr>
      <w:keepNext/>
      <w:keepLines/>
      <w:spacing w:before="480" w:after="0"/>
      <w:outlineLvl w:val="0"/>
    </w:pPr>
    <w:rPr>
      <w:rFonts w:eastAsiaTheme="majorEastAsia" w:cstheme="majorBidi"/>
      <w:b/>
      <w:bCs/>
      <w:color w:val="365F91" w:themeColor="accent1" w:themeShade="BF"/>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5A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5A13"/>
  </w:style>
  <w:style w:type="paragraph" w:styleId="Piedepgina">
    <w:name w:val="footer"/>
    <w:basedOn w:val="Normal"/>
    <w:link w:val="PiedepginaCar"/>
    <w:uiPriority w:val="99"/>
    <w:unhideWhenUsed/>
    <w:rsid w:val="00CB5A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5A13"/>
  </w:style>
  <w:style w:type="paragraph" w:styleId="Prrafodelista">
    <w:name w:val="List Paragraph"/>
    <w:basedOn w:val="Normal"/>
    <w:uiPriority w:val="34"/>
    <w:qFormat/>
    <w:rsid w:val="00CB5A13"/>
    <w:pPr>
      <w:ind w:left="720"/>
      <w:contextualSpacing/>
    </w:pPr>
  </w:style>
  <w:style w:type="character" w:customStyle="1" w:styleId="Ttulo1Car">
    <w:name w:val="Título 1 Car"/>
    <w:basedOn w:val="Fuentedeprrafopredeter"/>
    <w:link w:val="Ttulo1"/>
    <w:uiPriority w:val="9"/>
    <w:rsid w:val="003B3FB7"/>
    <w:rPr>
      <w:rFonts w:ascii="Tahoma" w:eastAsiaTheme="majorEastAsia" w:hAnsi="Tahoma" w:cstheme="majorBidi"/>
      <w:b/>
      <w:bCs/>
      <w:color w:val="365F91" w:themeColor="accent1" w:themeShade="BF"/>
      <w:sz w:val="32"/>
      <w:szCs w:val="28"/>
    </w:rPr>
  </w:style>
  <w:style w:type="character" w:styleId="Hipervnculo">
    <w:name w:val="Hyperlink"/>
    <w:basedOn w:val="Fuentedeprrafopredeter"/>
    <w:uiPriority w:val="99"/>
    <w:unhideWhenUsed/>
    <w:rsid w:val="008B5659"/>
    <w:rPr>
      <w:color w:val="0000FF" w:themeColor="hyperlink"/>
      <w:u w:val="single"/>
    </w:rPr>
  </w:style>
  <w:style w:type="character" w:styleId="Hipervnculovisitado">
    <w:name w:val="FollowedHyperlink"/>
    <w:basedOn w:val="Fuentedeprrafopredeter"/>
    <w:uiPriority w:val="99"/>
    <w:semiHidden/>
    <w:unhideWhenUsed/>
    <w:rsid w:val="008B56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2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560</Words>
  <Characters>3081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12</cp:revision>
  <dcterms:created xsi:type="dcterms:W3CDTF">2023-10-19T23:21:00Z</dcterms:created>
  <dcterms:modified xsi:type="dcterms:W3CDTF">2023-10-20T10:55:00Z</dcterms:modified>
</cp:coreProperties>
</file>